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700" w:lineRule="exact"/>
        <w:ind w:left="0" w:leftChars="0"/>
        <w:jc w:val="center"/>
        <w:textAlignment w:val="auto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104"/>
      <w:bookmarkStart w:id="3" w:name="_Toc28359027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TRZFCG-2022-002</w:t>
      </w:r>
      <w:r>
        <w:rPr>
          <w:rFonts w:hint="eastAsia" w:ascii="仿宋" w:hAnsi="仿宋" w:eastAsia="仿宋"/>
          <w:sz w:val="28"/>
          <w:szCs w:val="28"/>
          <w:u w:val="none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铜仁市疾病预防控制中心新冠试剂及耗材采购项目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2022年2月16日</w:t>
      </w:r>
      <w:r>
        <w:rPr>
          <w:rFonts w:hint="eastAsia" w:ascii="仿宋" w:hAnsi="仿宋" w:eastAsia="仿宋"/>
          <w:sz w:val="28"/>
          <w:szCs w:val="28"/>
          <w:u w:val="none"/>
        </w:rPr>
        <w:t>　　　　　　　　　　</w:t>
      </w:r>
    </w:p>
    <w:p>
      <w:pPr>
        <w:pStyle w:val="2"/>
        <w:pageBreakBefore w:val="0"/>
        <w:widowControl w:val="0"/>
        <w:tabs>
          <w:tab w:val="left" w:pos="67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黑体" w:hAnsi="黑体" w:eastAsia="黑体" w:cs="宋体"/>
          <w:b w:val="0"/>
          <w:sz w:val="28"/>
          <w:szCs w:val="28"/>
          <w:lang w:eastAsia="zh-CN"/>
        </w:rPr>
      </w:pPr>
      <w:bookmarkStart w:id="5" w:name="_Toc28359105"/>
      <w:bookmarkStart w:id="6" w:name="_Toc28359028"/>
      <w:bookmarkStart w:id="7" w:name="_Toc35393815"/>
      <w:bookmarkStart w:id="8" w:name="_Toc35393646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  <w:r>
        <w:rPr>
          <w:rFonts w:hint="eastAsia" w:ascii="黑体" w:hAnsi="黑体" w:cs="宋体"/>
          <w:b w:val="0"/>
          <w:sz w:val="28"/>
          <w:szCs w:val="28"/>
          <w:lang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采购结果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更正内容：因缴纳投标保证金或保函的投标人不足三家，为了本项目顺利实施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lang w:eastAsia="zh-CN"/>
        </w:rPr>
        <w:t>，现延长项目报名时间至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2022年2月  23日17：00，开标时间及保证金缴纳截止时间为2022年2月24日9：30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其他不变。对此带来的不便,敬请谅解。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2022年2月21日</w:t>
      </w:r>
      <w:r>
        <w:rPr>
          <w:rFonts w:hint="eastAsia" w:ascii="仿宋" w:hAnsi="仿宋" w:eastAsia="仿宋"/>
          <w:sz w:val="28"/>
          <w:szCs w:val="28"/>
          <w:u w:val="none"/>
        </w:rPr>
        <w:t>　　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9" w:name="_Toc35393647"/>
      <w:bookmarkStart w:id="10" w:name="_Toc35393816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其他补充事宜</w:t>
      </w:r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采购方式：竞争性谈判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PPP项目：否</w:t>
      </w:r>
      <w:bookmarkStart w:id="11" w:name="_Toc35393817"/>
      <w:bookmarkStart w:id="12" w:name="_Toc28359106"/>
      <w:bookmarkStart w:id="13" w:name="_Toc28359029"/>
      <w:bookmarkStart w:id="14" w:name="_Toc35393648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0" w:firstLineChars="0"/>
        <w:textAlignment w:val="auto"/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  <w:t>凡对本次公告内容提出询问，请按以下方式联系。</w:t>
      </w:r>
      <w:bookmarkEnd w:id="11"/>
      <w:bookmarkEnd w:id="12"/>
      <w:bookmarkEnd w:id="13"/>
      <w:bookmarkEnd w:id="14"/>
      <w:bookmarkStart w:id="15" w:name="_Toc28359107"/>
      <w:bookmarkStart w:id="16" w:name="_Toc35393818"/>
      <w:bookmarkStart w:id="17" w:name="_Toc35393649"/>
      <w:bookmarkStart w:id="18" w:name="_Toc28359030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  <w:t>1.采购人信息</w:t>
      </w:r>
      <w:bookmarkEnd w:id="15"/>
      <w:bookmarkEnd w:id="16"/>
      <w:bookmarkEnd w:id="17"/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名    称：铜仁市疾病预防控制中心　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地    址：铜仁市疾病预防控制中心　　　　　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bookmarkStart w:id="19" w:name="_Toc28359108"/>
      <w:bookmarkStart w:id="20" w:name="_Toc35393650"/>
      <w:bookmarkStart w:id="21" w:name="_Toc35393819"/>
      <w:bookmarkStart w:id="22" w:name="_Toc28359031"/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联系人：甘科长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联系方式：15286736297；0856-8169500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2.采购代理机构信息</w:t>
      </w:r>
      <w:bookmarkEnd w:id="19"/>
      <w:bookmarkEnd w:id="20"/>
      <w:bookmarkEnd w:id="21"/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名    称：铜仁市公共资源交易中心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地    址：铜仁市公共服务中心四楼（铜仁市川硐教育园区麒龙国际旁）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0856-3912922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25" w:name="_Toc35393651"/>
      <w:bookmarkStart w:id="26" w:name="_Toc35393820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3.项目联系方式</w:t>
      </w:r>
      <w:bookmarkEnd w:id="23"/>
      <w:bookmarkEnd w:id="24"/>
      <w:bookmarkEnd w:id="25"/>
      <w:bookmarkEnd w:id="26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项目联系人：黄丽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电 　　 话：0856-3912922　　　　　　　　　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27" w:name="_Toc35393652"/>
      <w:bookmarkStart w:id="28" w:name="_Toc35393821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五、附件</w:t>
      </w:r>
      <w:bookmarkEnd w:id="27"/>
      <w:bookmarkEnd w:id="28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2C336"/>
    <w:multiLevelType w:val="singleLevel"/>
    <w:tmpl w:val="1002C336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D7E80"/>
    <w:rsid w:val="01DD7E80"/>
    <w:rsid w:val="03690C49"/>
    <w:rsid w:val="036E51BE"/>
    <w:rsid w:val="082B0344"/>
    <w:rsid w:val="11CF2914"/>
    <w:rsid w:val="13703793"/>
    <w:rsid w:val="1F1303A0"/>
    <w:rsid w:val="318A6865"/>
    <w:rsid w:val="344D68D6"/>
    <w:rsid w:val="38B15668"/>
    <w:rsid w:val="3E613706"/>
    <w:rsid w:val="3E6F1C20"/>
    <w:rsid w:val="42A3340A"/>
    <w:rsid w:val="441B1E1F"/>
    <w:rsid w:val="4A3879C4"/>
    <w:rsid w:val="4F5B6CF8"/>
    <w:rsid w:val="55E90C19"/>
    <w:rsid w:val="567E450A"/>
    <w:rsid w:val="58CF43FA"/>
    <w:rsid w:val="5AC95C92"/>
    <w:rsid w:val="5C22537D"/>
    <w:rsid w:val="60BA3067"/>
    <w:rsid w:val="64192C91"/>
    <w:rsid w:val="66417B80"/>
    <w:rsid w:val="75C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8">
    <w:name w:val="FollowedHyperlink"/>
    <w:basedOn w:val="7"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452</Characters>
  <Lines>0</Lines>
  <Paragraphs>0</Paragraphs>
  <TotalTime>0</TotalTime>
  <ScaleCrop>false</ScaleCrop>
  <LinksUpToDate>false</LinksUpToDate>
  <CharactersWithSpaces>528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2021-03-01T07:42:00Z</dcterms:created>
  <dc:creator>丁丁猫</dc:creator>
  <cp:lastModifiedBy>NTKO</cp:lastModifiedBy>
  <cp:lastPrinted>2021-11-04T08:25:00Z</cp:lastPrinted>
  <dcterms:modified xsi:type="dcterms:W3CDTF">2022-02-21T02:33:10Z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176FCC9670514AE1948342097461C2BF</vt:lpwstr>
  </property>
</Properties>
</file>