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黑体" w:hAnsi="黑体" w:eastAsia="黑体"/>
          <w:sz w:val="28"/>
          <w:szCs w:val="28"/>
          <w:lang w:eastAsia="zh-CN"/>
        </w:rPr>
        <w:t>TRZFCG-2021-126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960" w:leftChars="0" w:hanging="1960" w:hangingChars="700"/>
        <w:textAlignment w:val="auto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铜仁市市直单位2021年第二批公务用车采购项目4包（二次）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铜仁市宜星贸易服务有限公司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供应商地址：贵州省铜仁市碧江区13号公路旁武陵山（国际汽车城）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279600</w:t>
      </w:r>
      <w:bookmarkStart w:id="14" w:name="_GoBack"/>
      <w:bookmarkEnd w:id="14"/>
      <w:r>
        <w:rPr>
          <w:rFonts w:hint="eastAsia" w:ascii="仿宋" w:hAnsi="仿宋" w:eastAsia="仿宋"/>
          <w:sz w:val="28"/>
          <w:szCs w:val="28"/>
          <w:lang w:val="en-US" w:eastAsia="zh-CN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0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91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8919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840" w:leftChars="0" w:hanging="840" w:hangingChars="30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铜仁市市直单位2021年第二批公务用车采购项目4包（二次）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一批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279600元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王平和、杨加勤、黄前芬（业主专家）</w:t>
      </w:r>
      <w:r>
        <w:rPr>
          <w:rFonts w:hint="eastAsia" w:ascii="黑体" w:hAnsi="黑体" w:eastAsia="黑体"/>
          <w:sz w:val="28"/>
          <w:szCs w:val="28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采购日期: 2022-01-11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定标日期: 2021-01-14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评审时间: 2022-01-14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评审地点: 铜仁市公共服务中心四楼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公告媒体: 贵州省政府采购网、全国公共资源交易平台（贵州省·铜仁市）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项目用途、简要技术要求及合同履行日期: 详见招标文件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铜仁市宜星贸易服务有限公司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560" w:firstLineChars="2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" w:name="_Toc28359023"/>
      <w:bookmarkStart w:id="3" w:name="_Toc35393641"/>
      <w:bookmarkStart w:id="4" w:name="_Toc28359100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铜仁市机关事务中心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铜仁市机关事务中心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left"/>
        <w:textAlignment w:val="auto"/>
        <w:rPr>
          <w:rFonts w:hint="default"/>
          <w:u w:val="none"/>
          <w:lang w:val="en-US"/>
        </w:rPr>
      </w:pPr>
      <w:bookmarkStart w:id="6" w:name="_Toc35393642"/>
      <w:bookmarkStart w:id="7" w:name="_Toc28359101"/>
      <w:bookmarkStart w:id="8" w:name="_Toc28359024"/>
      <w:bookmarkStart w:id="9" w:name="_Toc35393811"/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联  系人：周女士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/>
          <w:sz w:val="28"/>
          <w:szCs w:val="28"/>
          <w:u w:val="none"/>
          <w:lang w:val="en-US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18386005652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560" w:firstLineChars="2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联系方式：0856-39129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33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560" w:firstLineChars="2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35393643"/>
      <w:bookmarkStart w:id="11" w:name="_Toc28359102"/>
      <w:bookmarkStart w:id="12" w:name="_Toc28359025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景象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none"/>
        </w:rPr>
        <w:t>电　  话：0856-39129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33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10366BA9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803463D"/>
    <w:rsid w:val="18206AAD"/>
    <w:rsid w:val="196E10D6"/>
    <w:rsid w:val="19754DFF"/>
    <w:rsid w:val="197A170C"/>
    <w:rsid w:val="19B126EA"/>
    <w:rsid w:val="1AB60619"/>
    <w:rsid w:val="1AE516E0"/>
    <w:rsid w:val="1B71575D"/>
    <w:rsid w:val="1CE32679"/>
    <w:rsid w:val="1D08187C"/>
    <w:rsid w:val="1D4B04E3"/>
    <w:rsid w:val="1DE56B98"/>
    <w:rsid w:val="1DF34E13"/>
    <w:rsid w:val="1E610F02"/>
    <w:rsid w:val="1F1B3B75"/>
    <w:rsid w:val="1F7114FB"/>
    <w:rsid w:val="208C3241"/>
    <w:rsid w:val="21672CD8"/>
    <w:rsid w:val="220D5599"/>
    <w:rsid w:val="22AC3869"/>
    <w:rsid w:val="230040B3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A736B25"/>
    <w:rsid w:val="3B4045C6"/>
    <w:rsid w:val="3B4833D4"/>
    <w:rsid w:val="3B844107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1C25E2"/>
    <w:rsid w:val="429F23B6"/>
    <w:rsid w:val="42EC5D39"/>
    <w:rsid w:val="43A86AD7"/>
    <w:rsid w:val="441B56A8"/>
    <w:rsid w:val="44F40FC7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D2836BC"/>
    <w:rsid w:val="4EBA68CD"/>
    <w:rsid w:val="4F430181"/>
    <w:rsid w:val="4FDD3EFE"/>
    <w:rsid w:val="50217A30"/>
    <w:rsid w:val="504351C9"/>
    <w:rsid w:val="5083623F"/>
    <w:rsid w:val="50E4596C"/>
    <w:rsid w:val="512220F5"/>
    <w:rsid w:val="51DC38D2"/>
    <w:rsid w:val="51F504E1"/>
    <w:rsid w:val="52C15E15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FB038B9"/>
    <w:rsid w:val="5FD33680"/>
    <w:rsid w:val="5FD9450E"/>
    <w:rsid w:val="60E1450F"/>
    <w:rsid w:val="61157615"/>
    <w:rsid w:val="61FF4104"/>
    <w:rsid w:val="62627818"/>
    <w:rsid w:val="632D21DF"/>
    <w:rsid w:val="63D6127C"/>
    <w:rsid w:val="644B5E65"/>
    <w:rsid w:val="64AA3FFD"/>
    <w:rsid w:val="65364694"/>
    <w:rsid w:val="661D5C9F"/>
    <w:rsid w:val="67CE4B37"/>
    <w:rsid w:val="67F014ED"/>
    <w:rsid w:val="68BD54E2"/>
    <w:rsid w:val="69645C10"/>
    <w:rsid w:val="6A436FDB"/>
    <w:rsid w:val="6A980C3A"/>
    <w:rsid w:val="6ADB160E"/>
    <w:rsid w:val="6D126A8C"/>
    <w:rsid w:val="6D925039"/>
    <w:rsid w:val="6E567335"/>
    <w:rsid w:val="6E756AD7"/>
    <w:rsid w:val="6F2515FC"/>
    <w:rsid w:val="70394A29"/>
    <w:rsid w:val="704F59CF"/>
    <w:rsid w:val="710A120D"/>
    <w:rsid w:val="7231629D"/>
    <w:rsid w:val="727379DD"/>
    <w:rsid w:val="72CF5F18"/>
    <w:rsid w:val="73A705A5"/>
    <w:rsid w:val="75787D1E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120C0D"/>
    <w:rsid w:val="7923348D"/>
    <w:rsid w:val="79832F77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  <w:rsid w:val="7FF60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</w:style>
  <w:style w:type="character" w:styleId="13">
    <w:name w:val="FollowedHyperlink"/>
    <w:basedOn w:val="11"/>
    <w:unhideWhenUsed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semiHidden/>
    <w:unhideWhenUsed/>
    <w:qFormat/>
    <w:uiPriority w:val="0"/>
  </w:style>
  <w:style w:type="character" w:styleId="16">
    <w:name w:val="HTML Acronym"/>
    <w:basedOn w:val="11"/>
    <w:semiHidden/>
    <w:unhideWhenUsed/>
    <w:qFormat/>
    <w:uiPriority w:val="0"/>
  </w:style>
  <w:style w:type="character" w:styleId="17">
    <w:name w:val="HTML Variable"/>
    <w:basedOn w:val="11"/>
    <w:semiHidden/>
    <w:unhideWhenUsed/>
    <w:qFormat/>
    <w:uiPriority w:val="0"/>
  </w:style>
  <w:style w:type="character" w:styleId="18">
    <w:name w:val="Hyperlink"/>
    <w:basedOn w:val="11"/>
    <w:unhideWhenUsed/>
    <w:qFormat/>
    <w:uiPriority w:val="99"/>
    <w:rPr>
      <w:color w:val="0000FF"/>
      <w:u w:val="single"/>
    </w:rPr>
  </w:style>
  <w:style w:type="character" w:styleId="19">
    <w:name w:val="HTML Code"/>
    <w:basedOn w:val="11"/>
    <w:semiHidden/>
    <w:unhideWhenUsed/>
    <w:qFormat/>
    <w:uiPriority w:val="0"/>
    <w:rPr>
      <w:rFonts w:ascii="Courier New" w:hAnsi="Courier New"/>
      <w:sz w:val="20"/>
    </w:rPr>
  </w:style>
  <w:style w:type="character" w:styleId="20">
    <w:name w:val="HTML Cite"/>
    <w:basedOn w:val="11"/>
    <w:semiHidden/>
    <w:unhideWhenUsed/>
    <w:qFormat/>
    <w:uiPriority w:val="0"/>
    <w:rPr>
      <w:u w:val="none"/>
    </w:rPr>
  </w:style>
  <w:style w:type="character" w:customStyle="1" w:styleId="21">
    <w:name w:val="apple-converted-space"/>
    <w:basedOn w:val="11"/>
    <w:qFormat/>
    <w:uiPriority w:val="0"/>
  </w:style>
  <w:style w:type="character" w:customStyle="1" w:styleId="22">
    <w:name w:val="help-inline"/>
    <w:basedOn w:val="11"/>
    <w:qFormat/>
    <w:uiPriority w:val="0"/>
  </w:style>
  <w:style w:type="character" w:customStyle="1" w:styleId="2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1"/>
    <w:link w:val="6"/>
    <w:semiHidden/>
    <w:qFormat/>
    <w:uiPriority w:val="99"/>
    <w:rPr>
      <w:sz w:val="18"/>
      <w:szCs w:val="18"/>
    </w:rPr>
  </w:style>
  <w:style w:type="paragraph" w:customStyle="1" w:styleId="2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hover3"/>
    <w:basedOn w:val="11"/>
    <w:qFormat/>
    <w:uiPriority w:val="0"/>
    <w:rPr>
      <w:color w:val="0063BA"/>
    </w:rPr>
  </w:style>
  <w:style w:type="character" w:customStyle="1" w:styleId="28">
    <w:name w:val="margin_right202"/>
    <w:basedOn w:val="11"/>
    <w:qFormat/>
    <w:uiPriority w:val="0"/>
  </w:style>
  <w:style w:type="character" w:customStyle="1" w:styleId="29">
    <w:name w:val="before"/>
    <w:basedOn w:val="11"/>
    <w:uiPriority w:val="0"/>
    <w:rPr>
      <w:shd w:val="clear" w:fill="E22323"/>
    </w:rPr>
  </w:style>
  <w:style w:type="character" w:customStyle="1" w:styleId="30">
    <w:name w:val="active5"/>
    <w:basedOn w:val="11"/>
    <w:qFormat/>
    <w:uiPriority w:val="0"/>
    <w:rPr>
      <w:color w:val="FFFFFF"/>
      <w:shd w:val="clear" w:fill="E22323"/>
    </w:rPr>
  </w:style>
  <w:style w:type="character" w:customStyle="1" w:styleId="31">
    <w:name w:val="active6"/>
    <w:basedOn w:val="11"/>
    <w:qFormat/>
    <w:uiPriority w:val="0"/>
    <w:rPr>
      <w:color w:val="FFFFFF"/>
      <w:shd w:val="clear" w:fill="E22323"/>
    </w:rPr>
  </w:style>
  <w:style w:type="character" w:customStyle="1" w:styleId="32">
    <w:name w:val="hover"/>
    <w:basedOn w:val="11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猫先生</cp:lastModifiedBy>
  <cp:lastPrinted>2021-08-31T07:02:00Z</cp:lastPrinted>
  <dcterms:modified xsi:type="dcterms:W3CDTF">2022-01-14T06:30:10Z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7C6C0E2927E54E4480AC6AB39780C502</vt:lpwstr>
  </property>
</Properties>
</file>