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108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铜仁市妇幼保健院智能超声采购及安装项目（含医生工作站配套软件“云上妇幼”）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贵州省药品配送有限责任公司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供应商地址：贵州省贵阳市贵州双龙航空港经济区贵龙大道旁博凯物流园6号楼三楼300室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2090000元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智能超声采购及安装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一批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2090000元</w:t>
            </w:r>
          </w:p>
        </w:tc>
      </w:tr>
    </w:tbl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顾雪翔</w:t>
      </w:r>
      <w:r>
        <w:rPr>
          <w:rFonts w:hint="eastAsia" w:ascii="黑体" w:hAnsi="黑体" w:eastAsia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田光云</w:t>
      </w:r>
      <w:r>
        <w:rPr>
          <w:rFonts w:hint="eastAsia" w:ascii="黑体" w:hAnsi="黑体" w:eastAsia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李群英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杨志英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张仁铁</w:t>
      </w:r>
      <w:r>
        <w:rPr>
          <w:rFonts w:hint="eastAsia" w:ascii="黑体" w:hAnsi="黑体" w:eastAsia="黑体"/>
          <w:sz w:val="28"/>
          <w:szCs w:val="28"/>
          <w:lang w:eastAsia="zh-CN"/>
        </w:rPr>
        <w:t>（业主专家）。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2021-09-24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2021-10-09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2021-10-09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贵州省药品配送有限责任公司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810"/>
      <w:bookmarkStart w:id="4" w:name="_Toc28359023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9" w:leftChars="371" w:hanging="350" w:hangingChars="125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妇幼保健院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妇幼保健院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9" w:leftChars="371" w:hanging="350" w:hangingChars="125"/>
        <w:jc w:val="left"/>
        <w:textAlignment w:val="auto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18608568973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1"/>
      <w:bookmarkStart w:id="7" w:name="_Toc35393642"/>
      <w:bookmarkStart w:id="8" w:name="_Toc28359101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/>
          <w:sz w:val="28"/>
          <w:szCs w:val="28"/>
          <w:u w:val="none"/>
        </w:rPr>
        <w:t>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812"/>
      <w:bookmarkStart w:id="11" w:name="_Toc28359025"/>
      <w:bookmarkStart w:id="12" w:name="_Toc2835910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景象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71825"/>
    <w:multiLevelType w:val="singleLevel"/>
    <w:tmpl w:val="FDB718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2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432AC3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1B3B75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1FC100E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AC53EA6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4351C9"/>
    <w:rsid w:val="5083623F"/>
    <w:rsid w:val="50E4596C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04F59CF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832F77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0"/>
  </w:style>
  <w:style w:type="character" w:styleId="16">
    <w:name w:val="HTML Acronym"/>
    <w:basedOn w:val="11"/>
    <w:semiHidden/>
    <w:unhideWhenUsed/>
    <w:qFormat/>
    <w:uiPriority w:val="0"/>
  </w:style>
  <w:style w:type="character" w:styleId="17">
    <w:name w:val="HTML Variable"/>
    <w:basedOn w:val="11"/>
    <w:semiHidden/>
    <w:unhideWhenUsed/>
    <w:qFormat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qFormat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qFormat/>
    <w:uiPriority w:val="0"/>
    <w:rPr>
      <w:shd w:val="clear" w:fill="E22323"/>
    </w:rPr>
  </w:style>
  <w:style w:type="character" w:customStyle="1" w:styleId="30">
    <w:name w:val="active5"/>
    <w:basedOn w:val="11"/>
    <w:qFormat/>
    <w:uiPriority w:val="0"/>
    <w:rPr>
      <w:color w:val="FFFFFF"/>
      <w:shd w:val="clear" w:fill="E22323"/>
    </w:rPr>
  </w:style>
  <w:style w:type="character" w:customStyle="1" w:styleId="31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2021-09-07T06:01:00Z</cp:lastPrinted>
  <dcterms:modified xsi:type="dcterms:W3CDTF">2021-10-09T05:55:16Z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7C6C0E2927E54E4480AC6AB39780C502</vt:lpwstr>
  </property>
</Properties>
</file>