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645"/>
      <w:bookmarkStart w:id="2" w:name="_Toc35393814"/>
      <w:bookmarkStart w:id="3" w:name="_Toc28359027"/>
      <w:bookmarkStart w:id="4" w:name="_Toc2835910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TRZFCG-2021-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105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铜仁市碧江区正光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小学教学设施设备采购项目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2021年8月18日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　</w:t>
      </w:r>
    </w:p>
    <w:p>
      <w:pPr>
        <w:pStyle w:val="4"/>
        <w:tabs>
          <w:tab w:val="left" w:pos="6711"/>
        </w:tabs>
        <w:spacing w:line="360" w:lineRule="auto"/>
        <w:rPr>
          <w:rFonts w:hint="eastAsia" w:ascii="黑体" w:hAnsi="黑体" w:eastAsia="黑体" w:cs="宋体"/>
          <w:b w:val="0"/>
          <w:sz w:val="28"/>
          <w:szCs w:val="28"/>
          <w:lang w:eastAsia="zh-CN"/>
        </w:rPr>
      </w:pPr>
      <w:bookmarkStart w:id="5" w:name="_Toc28359105"/>
      <w:bookmarkStart w:id="6" w:name="_Toc28359028"/>
      <w:bookmarkStart w:id="7" w:name="_Toc35393815"/>
      <w:bookmarkStart w:id="8" w:name="_Toc35393646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  <w:r>
        <w:rPr>
          <w:rFonts w:hint="eastAsia" w:ascii="黑体" w:hAnsi="黑体" w:cs="宋体"/>
          <w:b w:val="0"/>
          <w:sz w:val="28"/>
          <w:szCs w:val="28"/>
          <w:lang w:eastAsia="zh-CN"/>
        </w:rPr>
        <w:tab/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变更前：采购文件第28页，86寸一体机中硬件参数，屏幕显示尺寸≥98寸。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变更后：采购文件第28页，86寸一体机中硬件参数，</w:t>
      </w:r>
      <w:bookmarkStart w:id="29" w:name="_GoBack"/>
      <w:bookmarkEnd w:id="29"/>
      <w:r>
        <w:rPr>
          <w:rFonts w:hint="eastAsia" w:ascii="仿宋" w:hAnsi="仿宋" w:eastAsia="仿宋"/>
          <w:sz w:val="28"/>
          <w:szCs w:val="28"/>
          <w:lang w:val="en-US" w:eastAsia="zh-CN"/>
        </w:rPr>
        <w:t>屏幕显示尺寸≥86寸。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2021年8月25日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</w:p>
    <w:p>
      <w:pPr>
        <w:pStyle w:val="4"/>
        <w:numPr>
          <w:ilvl w:val="0"/>
          <w:numId w:val="1"/>
        </w:numPr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其他补充事宜</w:t>
      </w:r>
      <w:bookmarkEnd w:id="9"/>
      <w:bookmarkEnd w:id="10"/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采购方式：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公开招标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PPP项目： 否</w:t>
      </w:r>
      <w:bookmarkStart w:id="11" w:name="_Toc28359106"/>
      <w:bookmarkStart w:id="12" w:name="_Toc28359029"/>
      <w:bookmarkStart w:id="13" w:name="_Toc35393648"/>
      <w:bookmarkStart w:id="14" w:name="_Toc35393817"/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cs="宋体"/>
          <w:b/>
          <w:bCs/>
          <w:sz w:val="28"/>
          <w:szCs w:val="28"/>
        </w:rPr>
      </w:pPr>
      <w:r>
        <w:rPr>
          <w:rFonts w:hint="eastAsia" w:ascii="黑体" w:hAnsi="黑体" w:cs="宋体"/>
          <w:b/>
          <w:bCs/>
          <w:sz w:val="28"/>
          <w:szCs w:val="28"/>
        </w:rPr>
        <w:t>凡对本次公告内容提出询问，请按以下方式联系。</w:t>
      </w:r>
      <w:bookmarkEnd w:id="11"/>
      <w:bookmarkEnd w:id="12"/>
      <w:bookmarkEnd w:id="13"/>
      <w:bookmarkEnd w:id="14"/>
      <w:bookmarkStart w:id="15" w:name="_Toc28359107"/>
      <w:bookmarkStart w:id="16" w:name="_Toc28359030"/>
      <w:bookmarkStart w:id="17" w:name="_Toc35393818"/>
      <w:bookmarkStart w:id="18" w:name="_Toc35393649"/>
    </w:p>
    <w:p>
      <w:pPr>
        <w:numPr>
          <w:ilvl w:val="0"/>
          <w:numId w:val="1"/>
        </w:numPr>
        <w:ind w:left="0" w:leftChars="0" w:firstLine="0" w:firstLineChars="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采购人信息</w:t>
      </w:r>
      <w:bookmarkEnd w:id="15"/>
      <w:bookmarkEnd w:id="16"/>
      <w:bookmarkEnd w:id="17"/>
      <w:bookmarkEnd w:id="1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铜仁市碧江区正光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小学</w:t>
      </w:r>
      <w:r>
        <w:rPr>
          <w:rFonts w:hint="eastAsia" w:ascii="仿宋" w:hAnsi="仿宋" w:eastAsia="仿宋"/>
          <w:sz w:val="28"/>
          <w:szCs w:val="28"/>
          <w:u w:val="single"/>
        </w:rPr>
        <w:t>　　　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铜仁市碧江区正光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小学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13618560617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67" w:leftChars="-32" w:firstLine="560" w:firstLineChars="2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19" w:name="_Toc35393819"/>
      <w:bookmarkStart w:id="20" w:name="_Toc35393650"/>
      <w:bookmarkStart w:id="21" w:name="_Toc28359031"/>
      <w:bookmarkStart w:id="22" w:name="_Toc28359108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采购代理机构信息（如有）</w:t>
      </w:r>
      <w:bookmarkEnd w:id="19"/>
      <w:bookmarkEnd w:id="20"/>
      <w:bookmarkEnd w:id="21"/>
      <w:bookmarkEnd w:id="2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铜仁市公共资源交易中心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铜仁市公共服务中心四楼（铜仁市川硐教育园区麒龙国际旁）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3" w:name="_Toc28359032"/>
      <w:bookmarkStart w:id="24" w:name="_Toc28359109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0856-3912933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67" w:leftChars="-32" w:firstLine="560" w:firstLineChars="2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5" w:name="_Toc35393651"/>
      <w:bookmarkStart w:id="26" w:name="_Toc35393820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景象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0856-3912933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　　</w:t>
      </w:r>
    </w:p>
    <w:p>
      <w:pPr>
        <w:pStyle w:val="4"/>
        <w:spacing w:line="360" w:lineRule="auto"/>
        <w:rPr>
          <w:rFonts w:ascii="仿宋" w:hAnsi="仿宋" w:eastAsia="仿宋" w:cs="宋体"/>
          <w:sz w:val="28"/>
          <w:szCs w:val="28"/>
        </w:rPr>
      </w:pPr>
      <w:bookmarkStart w:id="27" w:name="_Toc35393821"/>
      <w:bookmarkStart w:id="28" w:name="_Toc35393652"/>
      <w:r>
        <w:rPr>
          <w:rFonts w:hint="eastAsia" w:ascii="黑体" w:hAnsi="黑体" w:cs="宋体"/>
          <w:b w:val="0"/>
          <w:sz w:val="28"/>
          <w:szCs w:val="28"/>
        </w:rPr>
        <w:t>五、附件</w:t>
      </w:r>
      <w:bookmarkEnd w:id="27"/>
      <w:bookmarkEnd w:id="28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2C336"/>
    <w:multiLevelType w:val="singleLevel"/>
    <w:tmpl w:val="1002C33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D7E80"/>
    <w:rsid w:val="01DD7E80"/>
    <w:rsid w:val="0CFC5298"/>
    <w:rsid w:val="1F1303A0"/>
    <w:rsid w:val="318A6865"/>
    <w:rsid w:val="344D68D6"/>
    <w:rsid w:val="441B1E1F"/>
    <w:rsid w:val="4A3879C4"/>
    <w:rsid w:val="567E450A"/>
    <w:rsid w:val="5C22537D"/>
    <w:rsid w:val="75C74C18"/>
    <w:rsid w:val="769B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Theme="minorEastAsia" w:cstheme="minorBid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2021-03-01T07:42:00Z</dcterms:created>
  <dc:creator>丁丁猫</dc:creator>
  <cp:lastModifiedBy>Administrator</cp:lastModifiedBy>
  <cp:lastPrinted>2021-08-25T02:40:00Z</cp:lastPrinted>
  <dcterms:modified xsi:type="dcterms:W3CDTF">2021-08-25T05:46:08Z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