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u w:val="none"/>
        </w:rPr>
      </w:pPr>
      <w:bookmarkStart w:id="0" w:name="_Toc35393813"/>
      <w:r>
        <w:rPr>
          <w:rFonts w:hint="eastAsia" w:ascii="华文中宋" w:hAnsi="华文中宋" w:eastAsia="华文中宋"/>
          <w:u w:val="none"/>
        </w:rPr>
        <w:t>更正公告</w:t>
      </w:r>
      <w:bookmarkEnd w:id="0"/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  <w:u w:val="none"/>
        </w:rPr>
      </w:pPr>
      <w:bookmarkStart w:id="1" w:name="_Toc35393814"/>
      <w:bookmarkStart w:id="2" w:name="_Toc28359027"/>
      <w:bookmarkStart w:id="3" w:name="_Toc28359104"/>
      <w:bookmarkStart w:id="4" w:name="_Toc35393645"/>
      <w:r>
        <w:rPr>
          <w:rFonts w:hint="eastAsia" w:ascii="黑体" w:hAnsi="黑体" w:cs="宋体"/>
          <w:b w:val="0"/>
          <w:sz w:val="28"/>
          <w:szCs w:val="28"/>
          <w:u w:val="none"/>
        </w:rPr>
        <w:t>一、项目基本情况</w:t>
      </w:r>
      <w:bookmarkEnd w:id="1"/>
      <w:bookmarkEnd w:id="2"/>
      <w:bookmarkEnd w:id="3"/>
      <w:bookmarkEnd w:id="4"/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none"/>
        </w:rPr>
        <w:t>TRZFCG-2021-0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39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铜仁市万山区2021年第一批公务用车政府采购项目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首次公告日期：</w:t>
      </w:r>
      <w:r>
        <w:rPr>
          <w:rFonts w:hint="eastAsia" w:ascii="仿宋" w:hAnsi="仿宋" w:eastAsia="仿宋" w:cs="宋体"/>
          <w:sz w:val="28"/>
          <w:szCs w:val="28"/>
          <w:u w:val="non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none"/>
        </w:rPr>
        <w:t>年</w:t>
      </w:r>
      <w:r>
        <w:rPr>
          <w:rFonts w:hint="eastAsia" w:ascii="仿宋" w:hAnsi="仿宋" w:eastAsia="仿宋" w:cs="宋体"/>
          <w:sz w:val="28"/>
          <w:szCs w:val="28"/>
          <w:u w:val="none"/>
          <w:lang w:val="en-US" w:eastAsia="zh-CN"/>
        </w:rPr>
        <w:t>7</w:t>
      </w:r>
      <w:r>
        <w:rPr>
          <w:rFonts w:hint="eastAsia" w:ascii="仿宋" w:hAnsi="仿宋" w:eastAsia="仿宋" w:cs="宋体"/>
          <w:sz w:val="28"/>
          <w:szCs w:val="28"/>
          <w:u w:val="none"/>
        </w:rPr>
        <w:t>月</w:t>
      </w:r>
      <w:r>
        <w:rPr>
          <w:rFonts w:hint="eastAsia" w:ascii="仿宋" w:hAnsi="仿宋" w:eastAsia="仿宋" w:cs="宋体"/>
          <w:sz w:val="28"/>
          <w:szCs w:val="28"/>
          <w:u w:val="none"/>
          <w:lang w:val="en-US" w:eastAsia="zh-CN"/>
        </w:rPr>
        <w:t>28</w:t>
      </w:r>
      <w:r>
        <w:rPr>
          <w:rFonts w:hint="eastAsia" w:ascii="仿宋" w:hAnsi="仿宋" w:eastAsia="仿宋" w:cs="宋体"/>
          <w:sz w:val="28"/>
          <w:szCs w:val="28"/>
          <w:u w:val="none"/>
        </w:rPr>
        <w:t>日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  <w:u w:val="none"/>
        </w:rPr>
      </w:pPr>
      <w:bookmarkStart w:id="5" w:name="_Toc28359105"/>
      <w:bookmarkStart w:id="6" w:name="_Toc35393815"/>
      <w:bookmarkStart w:id="7" w:name="_Toc35393646"/>
      <w:bookmarkStart w:id="8" w:name="_Toc28359028"/>
      <w:r>
        <w:rPr>
          <w:rFonts w:hint="eastAsia" w:ascii="黑体" w:hAnsi="黑体" w:cs="宋体"/>
          <w:b w:val="0"/>
          <w:sz w:val="28"/>
          <w:szCs w:val="28"/>
          <w:u w:val="none"/>
        </w:rPr>
        <w:t>二、更正信息</w:t>
      </w:r>
      <w:bookmarkEnd w:id="5"/>
      <w:bookmarkEnd w:id="6"/>
      <w:bookmarkEnd w:id="7"/>
      <w:bookmarkEnd w:id="8"/>
    </w:p>
    <w:p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更正事项：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采购文件 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采购结果     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更正内容：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澄清：本项目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3包、4包、6包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中标公示内容的定标日期为 2021-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7</w:t>
      </w:r>
      <w:bookmarkStart w:id="29" w:name="_GoBack"/>
      <w:bookmarkEnd w:id="29"/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-28，评审时间为 2021-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-28（与政府采购网一致），其他不变。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更正日期：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无</w:t>
      </w:r>
    </w:p>
    <w:p>
      <w:pPr>
        <w:pStyle w:val="4"/>
        <w:spacing w:line="360" w:lineRule="auto"/>
        <w:rPr>
          <w:sz w:val="28"/>
          <w:szCs w:val="28"/>
          <w:u w:val="none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  <w:u w:val="none"/>
        </w:rPr>
        <w:t>三、其他补充事宜</w:t>
      </w:r>
      <w:bookmarkEnd w:id="9"/>
      <w:bookmarkEnd w:id="10"/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  <w:u w:val="none"/>
        </w:rPr>
      </w:pPr>
      <w:bookmarkStart w:id="11" w:name="_Toc28359106"/>
      <w:bookmarkStart w:id="12" w:name="_Toc35393817"/>
      <w:bookmarkStart w:id="13" w:name="_Toc35393648"/>
      <w:bookmarkStart w:id="14" w:name="_Toc28359029"/>
      <w:r>
        <w:rPr>
          <w:rFonts w:hint="eastAsia" w:ascii="黑体" w:hAnsi="黑体" w:cs="宋体"/>
          <w:b w:val="0"/>
          <w:sz w:val="28"/>
          <w:szCs w:val="28"/>
          <w:u w:val="none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5" w:name="_Toc28359107"/>
      <w:bookmarkStart w:id="16" w:name="_Toc35393818"/>
      <w:bookmarkStart w:id="17" w:name="_Toc35393649"/>
      <w:bookmarkStart w:id="18" w:name="_Toc28359030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1.采购人信息</w:t>
      </w:r>
      <w:bookmarkEnd w:id="15"/>
      <w:bookmarkEnd w:id="16"/>
      <w:bookmarkEnd w:id="17"/>
      <w:bookmarkEnd w:id="18"/>
    </w:p>
    <w:p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铜仁市万山区机关事务中心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铜仁市万山区机关事务中心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18386005652 </w:t>
      </w:r>
    </w:p>
    <w:p>
      <w:pPr>
        <w:rPr>
          <w:rFonts w:ascii="仿宋" w:hAnsi="仿宋" w:eastAsia="仿宋"/>
          <w:sz w:val="28"/>
          <w:szCs w:val="28"/>
          <w:u w:val="none"/>
        </w:rPr>
      </w:pPr>
    </w:p>
    <w:p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9" w:name="_Toc28359031"/>
      <w:bookmarkStart w:id="20" w:name="_Toc35393650"/>
      <w:bookmarkStart w:id="21" w:name="_Toc35393819"/>
      <w:bookmarkStart w:id="22" w:name="_Toc28359108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2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采购代理机构信息</w:t>
      </w:r>
      <w:bookmarkEnd w:id="19"/>
      <w:bookmarkEnd w:id="20"/>
      <w:bookmarkEnd w:id="21"/>
      <w:bookmarkEnd w:id="22"/>
    </w:p>
    <w:p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称：铜仁市公共资源交易中心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none"/>
        </w:rPr>
        <w:t>铜仁市公共服务中心四楼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bookmarkStart w:id="23" w:name="_Toc28359109"/>
      <w:bookmarkStart w:id="24" w:name="_Toc28359032"/>
      <w:r>
        <w:rPr>
          <w:rFonts w:hint="eastAsia" w:ascii="仿宋" w:hAnsi="仿宋" w:eastAsia="仿宋" w:cs="Times New Roman"/>
          <w:sz w:val="28"/>
          <w:szCs w:val="28"/>
          <w:u w:val="none"/>
        </w:rPr>
        <w:t>0856-3912922</w:t>
      </w:r>
    </w:p>
    <w:p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25" w:name="_Toc35393651"/>
      <w:bookmarkStart w:id="26" w:name="_Toc35393820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3.项目联系方式</w:t>
      </w:r>
      <w:bookmarkEnd w:id="23"/>
      <w:bookmarkEnd w:id="24"/>
      <w:bookmarkEnd w:id="25"/>
      <w:bookmarkEnd w:id="26"/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杨玄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　 话：</w:t>
      </w:r>
      <w:r>
        <w:rPr>
          <w:rFonts w:hint="eastAsia" w:ascii="仿宋" w:hAnsi="仿宋" w:eastAsia="仿宋" w:cs="Times New Roman"/>
          <w:sz w:val="28"/>
          <w:szCs w:val="28"/>
          <w:u w:val="none"/>
        </w:rPr>
        <w:t>0856-3912922</w:t>
      </w:r>
    </w:p>
    <w:p>
      <w:pPr>
        <w:pStyle w:val="4"/>
        <w:spacing w:line="360" w:lineRule="auto"/>
        <w:rPr>
          <w:u w:val="none"/>
        </w:rPr>
      </w:pPr>
      <w:bookmarkStart w:id="27" w:name="_Toc35393821"/>
      <w:bookmarkStart w:id="28" w:name="_Toc35393652"/>
      <w:r>
        <w:rPr>
          <w:rFonts w:hint="eastAsia" w:ascii="黑体" w:hAnsi="黑体" w:cs="宋体"/>
          <w:b w:val="0"/>
          <w:sz w:val="28"/>
          <w:szCs w:val="28"/>
          <w:u w:val="none"/>
        </w:rPr>
        <w:t>五、附件</w:t>
      </w:r>
      <w:bookmarkEnd w:id="27"/>
      <w:bookmarkEnd w:id="2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61126"/>
    <w:rsid w:val="010F74CF"/>
    <w:rsid w:val="0DDF5490"/>
    <w:rsid w:val="1A7C5465"/>
    <w:rsid w:val="30AD4B08"/>
    <w:rsid w:val="491E0834"/>
    <w:rsid w:val="4F661126"/>
    <w:rsid w:val="507A36F1"/>
    <w:rsid w:val="54E12D84"/>
    <w:rsid w:val="60864B92"/>
    <w:rsid w:val="61AC6EC5"/>
    <w:rsid w:val="65A45F6B"/>
    <w:rsid w:val="76D9204E"/>
    <w:rsid w:val="7832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2021-03-04T01:12:00Z</dcterms:created>
  <dc:creator>麦子</dc:creator>
  <cp:lastModifiedBy>麦子</cp:lastModifiedBy>
  <cp:lastPrinted>2021-07-30T03:07:43Z</cp:lastPrinted>
  <dcterms:modified xsi:type="dcterms:W3CDTF">2021-07-30T03:11:25Z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064233AA09064147810C6E49EE20F5D4</vt:lpwstr>
  </property>
</Properties>
</file>