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700" w:lineRule="exact"/>
        <w:jc w:val="center"/>
        <w:rPr>
          <w:rFonts w:hint="eastAsia" w:ascii="黑体" w:hAnsi="宋体" w:eastAsia="黑体"/>
          <w:b/>
          <w:color w:val="000000"/>
          <w:spacing w:val="-4"/>
          <w:sz w:val="36"/>
          <w:szCs w:val="36"/>
        </w:rPr>
      </w:pPr>
    </w:p>
    <w:p>
      <w:pPr>
        <w:pStyle w:val="13"/>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铜仁市公共资源交易中心</w:t>
      </w:r>
    </w:p>
    <w:p>
      <w:pPr>
        <w:pStyle w:val="13"/>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3"/>
        <w:spacing w:line="700" w:lineRule="exact"/>
        <w:jc w:val="center"/>
        <w:rPr>
          <w:rFonts w:hint="eastAsia" w:ascii="黑体" w:hAnsi="宋体" w:eastAsia="黑体"/>
          <w:b/>
          <w:color w:val="000000"/>
          <w:spacing w:val="-4"/>
          <w:sz w:val="44"/>
          <w:szCs w:val="44"/>
        </w:rPr>
      </w:pPr>
    </w:p>
    <w:p>
      <w:pPr>
        <w:pStyle w:val="13"/>
        <w:spacing w:line="700" w:lineRule="exact"/>
        <w:jc w:val="both"/>
        <w:rPr>
          <w:rFonts w:hint="eastAsia" w:ascii="黑体" w:hAnsi="宋体" w:eastAsia="黑体"/>
          <w:b/>
          <w:color w:val="000000"/>
          <w:spacing w:val="-4"/>
          <w:sz w:val="44"/>
          <w:szCs w:val="44"/>
        </w:rPr>
      </w:pPr>
    </w:p>
    <w:p>
      <w:pPr>
        <w:pStyle w:val="13"/>
        <w:spacing w:line="700" w:lineRule="exact"/>
        <w:jc w:val="both"/>
        <w:rPr>
          <w:rFonts w:hint="eastAsia" w:ascii="黑体" w:hAnsi="宋体" w:eastAsia="黑体"/>
          <w:b/>
          <w:bCs w:val="0"/>
          <w:color w:val="000000"/>
          <w:spacing w:val="-4"/>
          <w:sz w:val="44"/>
          <w:szCs w:val="44"/>
        </w:rPr>
      </w:pPr>
    </w:p>
    <w:p>
      <w:pPr>
        <w:pStyle w:val="13"/>
        <w:spacing w:line="360" w:lineRule="auto"/>
        <w:jc w:val="center"/>
        <w:rPr>
          <w:rFonts w:hint="eastAsia" w:hAnsi="宋体"/>
          <w:b/>
          <w:bCs w:val="0"/>
          <w:sz w:val="36"/>
          <w:szCs w:val="36"/>
          <w:lang w:eastAsia="zh-CN"/>
        </w:rPr>
      </w:pPr>
      <w:r>
        <w:rPr>
          <w:rFonts w:hint="eastAsia" w:hAnsi="宋体"/>
          <w:b/>
          <w:bCs w:val="0"/>
          <w:sz w:val="36"/>
          <w:szCs w:val="36"/>
          <w:lang w:eastAsia="zh-CN"/>
        </w:rPr>
        <w:t>谈</w:t>
      </w:r>
    </w:p>
    <w:p>
      <w:pPr>
        <w:pStyle w:val="13"/>
        <w:spacing w:line="360" w:lineRule="auto"/>
        <w:jc w:val="center"/>
        <w:rPr>
          <w:rFonts w:hint="eastAsia" w:hAnsi="宋体"/>
          <w:b/>
          <w:bCs w:val="0"/>
          <w:sz w:val="36"/>
          <w:szCs w:val="36"/>
          <w:lang w:eastAsia="zh-CN"/>
        </w:rPr>
      </w:pPr>
      <w:r>
        <w:rPr>
          <w:rFonts w:hint="eastAsia" w:hAnsi="宋体"/>
          <w:b/>
          <w:bCs w:val="0"/>
          <w:sz w:val="36"/>
          <w:szCs w:val="36"/>
          <w:lang w:eastAsia="zh-CN"/>
        </w:rPr>
        <w:t>判</w:t>
      </w:r>
    </w:p>
    <w:p>
      <w:pPr>
        <w:pStyle w:val="13"/>
        <w:spacing w:line="360" w:lineRule="auto"/>
        <w:jc w:val="center"/>
        <w:rPr>
          <w:rFonts w:hint="eastAsia" w:hAnsi="宋体"/>
          <w:b/>
          <w:bCs w:val="0"/>
          <w:sz w:val="36"/>
          <w:szCs w:val="36"/>
          <w:lang w:eastAsia="zh-CN"/>
        </w:rPr>
      </w:pPr>
      <w:r>
        <w:rPr>
          <w:rFonts w:hint="eastAsia" w:hAnsi="宋体"/>
          <w:b/>
          <w:bCs w:val="0"/>
          <w:sz w:val="36"/>
          <w:szCs w:val="36"/>
          <w:lang w:eastAsia="zh-CN"/>
        </w:rPr>
        <w:t>文</w:t>
      </w:r>
    </w:p>
    <w:p>
      <w:pPr>
        <w:pStyle w:val="13"/>
        <w:spacing w:line="360" w:lineRule="auto"/>
        <w:jc w:val="center"/>
        <w:rPr>
          <w:rFonts w:hint="eastAsia" w:ascii="宋体" w:hAnsi="宋体" w:eastAsia="宋体"/>
          <w:b/>
          <w:bCs w:val="0"/>
          <w:sz w:val="36"/>
          <w:szCs w:val="36"/>
          <w:lang w:eastAsia="zh-CN"/>
        </w:rPr>
      </w:pPr>
      <w:r>
        <w:rPr>
          <w:rFonts w:hint="eastAsia" w:hAnsi="宋体"/>
          <w:b/>
          <w:bCs w:val="0"/>
          <w:sz w:val="36"/>
          <w:szCs w:val="36"/>
          <w:lang w:eastAsia="zh-CN"/>
        </w:rPr>
        <w:t>件</w:t>
      </w:r>
    </w:p>
    <w:p>
      <w:pPr>
        <w:pStyle w:val="13"/>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13"/>
        <w:spacing w:line="360" w:lineRule="auto"/>
        <w:ind w:firstLine="1265" w:firstLineChars="450"/>
        <w:rPr>
          <w:rFonts w:hint="eastAsia" w:ascii="黑体" w:hAnsi="黑体" w:eastAsia="黑体"/>
          <w:b/>
          <w:color w:val="000000"/>
          <w:sz w:val="28"/>
          <w:szCs w:val="28"/>
        </w:rPr>
      </w:pPr>
    </w:p>
    <w:p>
      <w:pPr>
        <w:pStyle w:val="13"/>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13"/>
        <w:spacing w:line="560" w:lineRule="exact"/>
        <w:ind w:left="2125" w:leftChars="343" w:hanging="1405" w:hangingChars="500"/>
        <w:rPr>
          <w:rFonts w:hint="default" w:asciiTheme="minorEastAsia" w:hAnsiTheme="minorEastAsia" w:eastAsia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w:t>
      </w:r>
      <w:r>
        <w:rPr>
          <w:rFonts w:hint="eastAsia" w:asciiTheme="minorEastAsia" w:hAnsiTheme="minorEastAsia" w:eastAsiaTheme="minorEastAsia" w:cstheme="minorEastAsia"/>
          <w:b/>
          <w:color w:val="000000"/>
          <w:spacing w:val="-11"/>
          <w:sz w:val="28"/>
          <w:szCs w:val="28"/>
          <w:lang w:eastAsia="zh-CN"/>
        </w:rPr>
        <w:t>碧江区卫生健康局</w:t>
      </w:r>
      <w:r>
        <w:rPr>
          <w:rFonts w:hint="eastAsia" w:asciiTheme="minorEastAsia" w:hAnsiTheme="minorEastAsia" w:eastAsiaTheme="minorEastAsia" w:cstheme="minorEastAsia"/>
          <w:b/>
          <w:color w:val="000000"/>
          <w:spacing w:val="-11"/>
          <w:sz w:val="28"/>
          <w:szCs w:val="28"/>
          <w:lang w:val="en-US" w:eastAsia="zh-CN"/>
        </w:rPr>
        <w:t>2021年病媒生物预防控制服务项目</w:t>
      </w:r>
    </w:p>
    <w:p>
      <w:pPr>
        <w:pStyle w:val="13"/>
        <w:spacing w:line="560" w:lineRule="exact"/>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招标编号：</w:t>
      </w:r>
      <w:r>
        <w:rPr>
          <w:rFonts w:hint="eastAsia" w:asciiTheme="minorEastAsia" w:hAnsiTheme="minorEastAsia" w:cstheme="minorEastAsia"/>
          <w:color w:val="000000"/>
          <w:sz w:val="28"/>
          <w:szCs w:val="28"/>
          <w:lang w:eastAsia="zh-CN"/>
        </w:rPr>
        <w:t>TRZFCG-2021-057</w:t>
      </w:r>
    </w:p>
    <w:p>
      <w:pPr>
        <w:pStyle w:val="13"/>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13"/>
        <w:spacing w:line="560" w:lineRule="exact"/>
        <w:rPr>
          <w:rFonts w:hint="eastAsia" w:asciiTheme="minorEastAsia" w:hAnsi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项目类别：</w:t>
      </w:r>
      <w:r>
        <w:rPr>
          <w:rFonts w:hint="eastAsia" w:asciiTheme="minorEastAsia" w:hAnsiTheme="minorEastAsia" w:cstheme="minorEastAsia"/>
          <w:b/>
          <w:color w:val="000000"/>
          <w:sz w:val="28"/>
          <w:szCs w:val="28"/>
          <w:lang w:eastAsia="zh-CN"/>
        </w:rPr>
        <w:t>货物类</w:t>
      </w:r>
      <w:r>
        <w:rPr>
          <w:rFonts w:hint="eastAsia" w:asciiTheme="minorEastAsia" w:hAnsiTheme="minorEastAsia" w:eastAsiaTheme="minorEastAsia" w:cstheme="minorEastAsia"/>
          <w:b/>
          <w:color w:val="000000"/>
          <w:sz w:val="28"/>
          <w:szCs w:val="28"/>
        </w:rPr>
        <w:t xml:space="preserve">                                                                                                                                                                                                                                                                                                                                                                           </w:t>
      </w:r>
    </w:p>
    <w:p>
      <w:pPr>
        <w:pStyle w:val="13"/>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3"/>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3"/>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8"/>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8"/>
        <w:spacing w:line="360" w:lineRule="auto"/>
        <w:ind w:firstLine="0"/>
        <w:jc w:val="both"/>
        <w:rPr>
          <w:rFonts w:hint="eastAsia" w:cs="Arial"/>
          <w:b/>
          <w:bCs/>
          <w:sz w:val="32"/>
        </w:rPr>
      </w:pPr>
    </w:p>
    <w:p>
      <w:pPr>
        <w:pStyle w:val="8"/>
        <w:spacing w:line="360" w:lineRule="auto"/>
        <w:ind w:firstLine="0"/>
        <w:jc w:val="both"/>
        <w:rPr>
          <w:rFonts w:hint="eastAsia" w:cs="Arial"/>
          <w:b/>
          <w:bCs/>
          <w:sz w:val="32"/>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r>
        <w:rPr>
          <w:rFonts w:hint="eastAsia" w:ascii="宋体" w:hAnsi="宋体"/>
          <w:b/>
          <w:sz w:val="36"/>
          <w:szCs w:val="36"/>
        </w:rPr>
        <w:t>目   录</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第三章 谈判供应商须知正文部分</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bCs/>
          <w:sz w:val="28"/>
          <w:szCs w:val="28"/>
          <w:lang w:eastAsia="zh-CN"/>
        </w:rPr>
        <w:t>第四章</w:t>
      </w:r>
      <w:r>
        <w:rPr>
          <w:rFonts w:hint="eastAsia" w:ascii="宋体" w:hAnsi="宋体"/>
          <w:b/>
          <w:bCs/>
          <w:sz w:val="28"/>
          <w:szCs w:val="28"/>
          <w:lang w:val="en-US" w:eastAsia="zh-CN"/>
        </w:rPr>
        <w:t xml:space="preserve"> </w:t>
      </w:r>
      <w:r>
        <w:rPr>
          <w:rFonts w:hint="eastAsia" w:ascii="宋体" w:hAnsi="宋体"/>
          <w:b/>
          <w:bCs/>
          <w:sz w:val="28"/>
          <w:szCs w:val="28"/>
        </w:rPr>
        <w:t>谈判内容及要求</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第五章 铜仁市政府采购合同（参考文本）</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第六章 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outlineLvl w:val="0"/>
        <w:rPr>
          <w:rFonts w:hint="eastAsia" w:ascii="宋体" w:hAnsi="宋体"/>
          <w:b/>
          <w:bCs/>
          <w:sz w:val="30"/>
          <w:szCs w:val="30"/>
        </w:rPr>
      </w:pPr>
      <w:bookmarkStart w:id="0" w:name="_Toc268599006"/>
    </w:p>
    <w:p>
      <w:pPr>
        <w:pStyle w:val="12"/>
        <w:rPr>
          <w:rFonts w:hint="eastAsia" w:ascii="宋体" w:hAnsi="宋体"/>
          <w:b/>
          <w:bCs/>
          <w:sz w:val="30"/>
          <w:szCs w:val="30"/>
        </w:rPr>
      </w:pPr>
    </w:p>
    <w:p>
      <w:pPr>
        <w:pStyle w:val="12"/>
        <w:rPr>
          <w:rFonts w:hint="eastAsia" w:ascii="宋体" w:hAnsi="宋体"/>
          <w:b/>
          <w:bCs/>
          <w:sz w:val="30"/>
          <w:szCs w:val="30"/>
        </w:rPr>
      </w:pPr>
    </w:p>
    <w:p>
      <w:pPr>
        <w:spacing w:line="360" w:lineRule="auto"/>
        <w:jc w:val="center"/>
        <w:outlineLvl w:val="0"/>
        <w:rPr>
          <w:rFonts w:hint="eastAsia" w:ascii="宋体" w:hAnsi="宋体"/>
          <w:b/>
          <w:bCs/>
          <w:sz w:val="30"/>
          <w:szCs w:val="30"/>
        </w:rPr>
      </w:pPr>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13"/>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铜仁市碧江区卫生健康局</w:t>
      </w:r>
      <w:r>
        <w:rPr>
          <w:rFonts w:hint="eastAsia" w:hAnsi="宋体"/>
          <w:color w:val="000000"/>
          <w:sz w:val="24"/>
          <w:szCs w:val="24"/>
        </w:rPr>
        <w:t>委托，对</w:t>
      </w:r>
      <w:r>
        <w:rPr>
          <w:rFonts w:hint="eastAsia" w:hAnsi="宋体"/>
          <w:b/>
          <w:color w:val="000000"/>
          <w:spacing w:val="-6"/>
          <w:sz w:val="24"/>
          <w:szCs w:val="24"/>
          <w:lang w:eastAsia="zh-CN"/>
        </w:rPr>
        <w:t>碧江区卫生健康局2021年病媒生物预防控制服务项目</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13"/>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hAnsi="宋体" w:eastAsiaTheme="minorEastAsia"/>
          <w:b/>
          <w:color w:val="000000"/>
          <w:spacing w:val="-6"/>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
          <w:color w:val="000000"/>
          <w:spacing w:val="-6"/>
          <w:sz w:val="24"/>
          <w:szCs w:val="24"/>
          <w:lang w:eastAsia="zh-CN"/>
        </w:rPr>
        <w:t>碧江区卫生健康局2021年病媒生物预防控制服务项目</w:t>
      </w:r>
    </w:p>
    <w:p>
      <w:pPr>
        <w:pStyle w:val="13"/>
        <w:keepNext w:val="0"/>
        <w:keepLines w:val="0"/>
        <w:pageBreakBefore w:val="0"/>
        <w:widowControl w:val="0"/>
        <w:kinsoku/>
        <w:wordWrap/>
        <w:overflowPunct/>
        <w:topLinePunct w:val="0"/>
        <w:autoSpaceDE/>
        <w:autoSpaceDN/>
        <w:bidi w:val="0"/>
        <w:spacing w:line="480" w:lineRule="exact"/>
        <w:textAlignment w:val="auto"/>
        <w:rPr>
          <w:rFonts w:hint="default"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TRZFCG-2021-057</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FF"/>
          <w:sz w:val="24"/>
        </w:rPr>
        <w:t xml:space="preserve"> </w:t>
      </w:r>
      <w:r>
        <w:rPr>
          <w:rFonts w:hint="eastAsia" w:ascii="宋体" w:hAnsi="宋体"/>
          <w:color w:val="0000FF"/>
          <w:sz w:val="24"/>
          <w:lang w:val="en-US" w:eastAsia="zh-CN"/>
        </w:rPr>
        <w:t>2021</w:t>
      </w:r>
      <w:r>
        <w:rPr>
          <w:rFonts w:hint="eastAsia" w:ascii="宋体" w:hAnsi="宋体"/>
          <w:color w:val="0000FF"/>
          <w:sz w:val="24"/>
        </w:rPr>
        <w:t>年</w:t>
      </w:r>
      <w:r>
        <w:rPr>
          <w:rFonts w:hint="eastAsia" w:ascii="宋体" w:hAnsi="宋体"/>
          <w:color w:val="0000FF"/>
          <w:sz w:val="24"/>
          <w:lang w:val="en-US" w:eastAsia="zh-CN"/>
        </w:rPr>
        <w:t>6</w:t>
      </w:r>
      <w:r>
        <w:rPr>
          <w:rFonts w:hint="eastAsia" w:ascii="宋体" w:hAnsi="宋体"/>
          <w:color w:val="0000FF"/>
          <w:sz w:val="24"/>
        </w:rPr>
        <w:t>月</w:t>
      </w:r>
      <w:r>
        <w:rPr>
          <w:rFonts w:hint="eastAsia" w:ascii="宋体" w:hAnsi="宋体"/>
          <w:color w:val="0000FF"/>
          <w:sz w:val="24"/>
          <w:lang w:val="en-US" w:eastAsia="zh-CN"/>
        </w:rPr>
        <w:t>10</w:t>
      </w:r>
      <w:r>
        <w:rPr>
          <w:rFonts w:hint="eastAsia" w:ascii="宋体" w:hAnsi="宋体"/>
          <w:color w:val="0000FF"/>
          <w:sz w:val="24"/>
        </w:rPr>
        <w:t>日至</w:t>
      </w:r>
      <w:r>
        <w:rPr>
          <w:rFonts w:hint="eastAsia" w:ascii="宋体" w:hAnsi="宋体"/>
          <w:color w:val="0000FF"/>
          <w:sz w:val="24"/>
          <w:lang w:val="en-US" w:eastAsia="zh-CN"/>
        </w:rPr>
        <w:t>2021</w:t>
      </w:r>
      <w:r>
        <w:rPr>
          <w:rFonts w:hint="eastAsia" w:ascii="宋体" w:hAnsi="宋体"/>
          <w:color w:val="0000FF"/>
          <w:sz w:val="24"/>
        </w:rPr>
        <w:t>年</w:t>
      </w:r>
      <w:r>
        <w:rPr>
          <w:rFonts w:hint="eastAsia" w:ascii="宋体" w:hAnsi="宋体"/>
          <w:color w:val="0000FF"/>
          <w:sz w:val="24"/>
          <w:lang w:val="en-US" w:eastAsia="zh-CN"/>
        </w:rPr>
        <w:t>6</w:t>
      </w:r>
      <w:r>
        <w:rPr>
          <w:rFonts w:hint="eastAsia" w:ascii="宋体" w:hAnsi="宋体"/>
          <w:color w:val="0000FF"/>
          <w:sz w:val="24"/>
        </w:rPr>
        <w:t>月</w:t>
      </w:r>
      <w:r>
        <w:rPr>
          <w:rFonts w:hint="eastAsia" w:ascii="宋体" w:hAnsi="宋体"/>
          <w:color w:val="0000FF"/>
          <w:sz w:val="24"/>
          <w:lang w:val="en-US" w:eastAsia="zh-CN"/>
        </w:rPr>
        <w:t>16日17:00</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13"/>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6、本项目不接受联合体。</w:t>
      </w:r>
    </w:p>
    <w:p>
      <w:pPr>
        <w:pStyle w:val="13"/>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3"/>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color w:val="000000"/>
          <w:sz w:val="24"/>
          <w:szCs w:val="24"/>
        </w:rPr>
        <w:fldChar w:fldCharType="begin"/>
      </w:r>
      <w:r>
        <w:rPr>
          <w:color w:val="000000"/>
          <w:sz w:val="24"/>
          <w:szCs w:val="24"/>
        </w:rPr>
        <w:instrText xml:space="preserve"> HYPERLINK "http://www.trjyzx.cn" </w:instrText>
      </w:r>
      <w:r>
        <w:rPr>
          <w:color w:val="000000"/>
          <w:sz w:val="24"/>
          <w:szCs w:val="24"/>
        </w:rPr>
        <w:fldChar w:fldCharType="separate"/>
      </w:r>
      <w:r>
        <w:rPr>
          <w:rStyle w:val="27"/>
          <w:color w:val="000000"/>
          <w:sz w:val="24"/>
          <w:szCs w:val="24"/>
        </w:rPr>
        <w:t>http://</w:t>
      </w:r>
      <w:r>
        <w:rPr>
          <w:rStyle w:val="27"/>
          <w:rFonts w:hint="eastAsia"/>
          <w:color w:val="000000"/>
          <w:sz w:val="24"/>
          <w:szCs w:val="24"/>
          <w:lang w:eastAsia="zh-CN"/>
        </w:rPr>
        <w:t>jyzx.trs.gov.cn</w:t>
      </w:r>
      <w:r>
        <w:rPr>
          <w:color w:val="000000"/>
          <w:sz w:val="24"/>
          <w:szCs w:val="24"/>
        </w:rPr>
        <w:fldChar w:fldCharType="end"/>
      </w:r>
      <w:r>
        <w:rPr>
          <w:color w:val="000000"/>
          <w:sz w:val="24"/>
          <w:szCs w:val="24"/>
        </w:rPr>
        <w:t>）</w:t>
      </w:r>
    </w:p>
    <w:p>
      <w:pPr>
        <w:pStyle w:val="13"/>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default"/>
          <w:color w:val="000000"/>
          <w:sz w:val="24"/>
          <w:szCs w:val="24"/>
          <w:lang w:val="en-US"/>
        </w:rPr>
      </w:pPr>
      <w:r>
        <w:rPr>
          <w:rFonts w:hint="eastAsia" w:hAnsi="宋体"/>
          <w:color w:val="000000"/>
          <w:sz w:val="24"/>
        </w:rPr>
        <w:t>联系电话：0856-39129</w:t>
      </w:r>
      <w:r>
        <w:rPr>
          <w:rFonts w:hint="eastAsia" w:hAnsi="宋体"/>
          <w:color w:val="000000"/>
          <w:sz w:val="24"/>
          <w:lang w:val="en-US" w:eastAsia="zh-CN"/>
        </w:rPr>
        <w:t>33</w:t>
      </w: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outlineLvl w:val="9"/>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11"/>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13"/>
        <w:keepNext w:val="0"/>
        <w:keepLines w:val="0"/>
        <w:pageBreakBefore w:val="0"/>
        <w:widowControl w:val="0"/>
        <w:kinsoku/>
        <w:wordWrap/>
        <w:overflowPunct/>
        <w:topLinePunct w:val="0"/>
        <w:autoSpaceDE/>
        <w:autoSpaceDN/>
        <w:bidi w:val="0"/>
        <w:spacing w:line="48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rPr>
        <w:t>：</w:t>
      </w:r>
    </w:p>
    <w:p>
      <w:pPr>
        <w:pStyle w:val="13"/>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1. 提供合法有效的工商营业执照、税务登记证、组织机构代码证或三证合一</w:t>
      </w:r>
      <w:r>
        <w:rPr>
          <w:rFonts w:hint="eastAsia" w:hAnsi="宋体"/>
          <w:color w:val="FF0000"/>
          <w:sz w:val="24"/>
          <w:szCs w:val="24"/>
        </w:rPr>
        <w:t>（注：三证合一的只提供工商营业执照副本）</w:t>
      </w:r>
      <w:r>
        <w:rPr>
          <w:rFonts w:hint="eastAsia" w:hAnsi="宋体"/>
          <w:color w:val="000000"/>
          <w:sz w:val="24"/>
          <w:szCs w:val="24"/>
          <w:lang w:val="en-US" w:eastAsia="zh-CN"/>
        </w:rPr>
        <w:t>的营业执照或事业单位法人证书、组织机构代码证或社会团体法人登记证书副本等属于法人或其他组织的证明材料；</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2. 法定代表人须提供法定代表人身份证明及身份证原件（委托代理人参加的须提供法定代表人授权委托书及本人身份证原件）；</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3. 具有良好的商业信誉和健全的财务会计制度：投标供应商属于法人的提供合法有效的经法定审计机构审计的 2019 或2020年度财务审计报告（须加盖审计机构章）；部分没有财务审计报告的投标供应商或因成立时间不足而未出具财务审计报告的，提供投标供应商近 1 个月基本开户银行出具的银行资信证明或近 1 个月财政部门认可的政府采购专业担保机构出具的有效的投标担保函；</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4. 提供履行合同所需设备和专业技术能力证明材料：自行提供具备履行合同所需设备和专业技术能力的承诺，并加盖投标人公章；</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5. 投标供应商须有依法缴纳税收的良好记录：提供2021年1月以来任意 2个月及以上发生并缴纳的完税凭证或银行回单（未发生缴税情况的，须提供零申报证明，即提供企业所在地税务部门出具的申报证明或加盖税务机关公章的申报表或自行在网上申报系统中打印的已申报报表）。依法免税的，须提供投标供应商所在地税务部门出具的相应证明；</w:t>
      </w:r>
    </w:p>
    <w:p>
      <w:pPr>
        <w:pStyle w:val="13"/>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6. 投标供应商须有依法缴纳社会保障资金的良好记录：提供2021年1月以来任意2个月及以上缴纳社会保险的有效证明；</w:t>
      </w:r>
    </w:p>
    <w:p>
      <w:pPr>
        <w:pStyle w:val="13"/>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7. 参加政府采购活动前三年内，在经营活动中没有重大违法记录的书面声明函：自行提供声明函，并加盖投标人公章；</w:t>
      </w:r>
    </w:p>
    <w:p>
      <w:pPr>
        <w:pStyle w:val="13"/>
        <w:keepNext w:val="0"/>
        <w:keepLines w:val="0"/>
        <w:pageBreakBefore w:val="0"/>
        <w:widowControl w:val="0"/>
        <w:numPr>
          <w:ilvl w:val="0"/>
          <w:numId w:val="0"/>
        </w:numPr>
        <w:kinsoku/>
        <w:wordWrap/>
        <w:overflowPunct/>
        <w:topLinePunct w:val="0"/>
        <w:autoSpaceDE/>
        <w:autoSpaceDN/>
        <w:bidi w:val="0"/>
        <w:spacing w:line="480" w:lineRule="exact"/>
        <w:ind w:firstLine="480" w:firstLineChars="200"/>
        <w:jc w:val="left"/>
        <w:textAlignment w:val="auto"/>
        <w:outlineLvl w:val="0"/>
        <w:rPr>
          <w:rFonts w:hint="eastAsia" w:hAnsi="宋体" w:cs="宋体" w:eastAsiaTheme="minorEastAsia"/>
          <w:bCs/>
          <w:color w:val="FF0000"/>
          <w:kern w:val="0"/>
          <w:sz w:val="24"/>
          <w:szCs w:val="24"/>
          <w:lang w:eastAsia="zh-CN"/>
        </w:rPr>
      </w:pPr>
      <w:r>
        <w:rPr>
          <w:rFonts w:hint="eastAsia" w:hAnsi="宋体"/>
          <w:color w:val="000000"/>
          <w:sz w:val="24"/>
          <w:szCs w:val="24"/>
          <w:lang w:val="en-US" w:eastAsia="zh-CN"/>
        </w:rPr>
        <w:t>8.</w:t>
      </w:r>
      <w:r>
        <w:rPr>
          <w:rFonts w:hint="eastAsia" w:hAnsi="宋体" w:cs="宋体" w:eastAsiaTheme="minorEastAsia"/>
          <w:bCs/>
          <w:color w:val="auto"/>
          <w:kern w:val="0"/>
          <w:sz w:val="24"/>
          <w:szCs w:val="24"/>
          <w:lang w:val="en-US" w:eastAsia="zh-CN"/>
        </w:rPr>
        <w:t>“信用中国”网站（www.creditchina.gov.cn ）</w:t>
      </w:r>
      <w:r>
        <w:rPr>
          <w:rFonts w:hint="eastAsia" w:hAnsi="宋体" w:cs="宋体"/>
          <w:bCs/>
          <w:color w:val="auto"/>
          <w:kern w:val="0"/>
          <w:sz w:val="24"/>
          <w:szCs w:val="24"/>
          <w:lang w:val="en-US" w:eastAsia="zh-CN"/>
        </w:rPr>
        <w:t>和</w:t>
      </w:r>
      <w:r>
        <w:rPr>
          <w:rFonts w:hint="eastAsia" w:hAnsi="宋体" w:cs="宋体" w:eastAsiaTheme="minorEastAsia"/>
          <w:bCs/>
          <w:color w:val="auto"/>
          <w:kern w:val="0"/>
          <w:sz w:val="24"/>
          <w:szCs w:val="24"/>
          <w:lang w:val="en-US" w:eastAsia="zh-CN"/>
        </w:rPr>
        <w:t>政府采购严重违法失信行为记录</w:t>
      </w:r>
      <w:r>
        <w:rPr>
          <w:rFonts w:hint="eastAsia" w:hAnsi="宋体" w:cs="宋体" w:eastAsiaTheme="minorEastAsia"/>
          <w:bCs/>
          <w:color w:val="000000"/>
          <w:kern w:val="0"/>
          <w:sz w:val="24"/>
          <w:szCs w:val="24"/>
          <w:lang w:val="en-US" w:eastAsia="zh-CN"/>
        </w:rPr>
        <w:t>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p>
    <w:p>
      <w:pPr>
        <w:pStyle w:val="13"/>
        <w:keepNext w:val="0"/>
        <w:keepLines w:val="0"/>
        <w:pageBreakBefore w:val="0"/>
        <w:widowControl w:val="0"/>
        <w:kinsoku/>
        <w:wordWrap/>
        <w:overflowPunct/>
        <w:topLinePunct w:val="0"/>
        <w:autoSpaceDE/>
        <w:autoSpaceDN/>
        <w:bidi w:val="0"/>
        <w:spacing w:line="480" w:lineRule="exact"/>
        <w:ind w:firstLine="602" w:firstLineChars="250"/>
        <w:jc w:val="left"/>
        <w:textAlignment w:val="auto"/>
        <w:rPr>
          <w:rFonts w:hint="eastAsia" w:hAnsi="宋体"/>
          <w:b/>
          <w:bCs/>
          <w:color w:val="000000"/>
          <w:sz w:val="24"/>
          <w:szCs w:val="24"/>
          <w:lang w:val="en-US" w:eastAsia="zh-CN"/>
        </w:rPr>
      </w:pPr>
      <w:r>
        <w:rPr>
          <w:rFonts w:hint="eastAsia" w:hAnsi="宋体"/>
          <w:b/>
          <w:bCs/>
          <w:color w:val="000000"/>
          <w:sz w:val="24"/>
          <w:szCs w:val="24"/>
          <w:lang w:val="en-US" w:eastAsia="zh-CN"/>
        </w:rPr>
        <w:t>特殊资格要求：</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1. 投标人须具有市级及以上应急管理部门核发的处于有效期内的《危险化学品经营许可证》（经营范围含有“溴鼠灵、溴敌隆”等灭鼠药物）；</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2.投标人须具有农业农村厅颁发的有效期内的《农药经营许可证》，经营许可范围需含有限制性农药在内；</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3、投标人须提供项目负责人《有害生物防治员资格证书》及在本公司近三个月内的社保缴纳证明。</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4、为保证药品来源的安全性，质量可靠，杜绝三无产品，药物、物理用品需求一览表中1-8项农药药品须提供针对本项目的有效期内的药品三证并加盖产品制造商红色公章（未提供或未按要求提供按无效投标处理）</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 xml:space="preserve">   1）农业部颁发的农药登记证。</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 xml:space="preserve">   2）农药生产批准证书或农药生产许可证。</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 xml:space="preserve">   3）企业标准信息公共服务平台备案的企业标准证。</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以上特殊资格要求1-3项须提供原件核查</w:t>
      </w:r>
      <w:r>
        <w:rPr>
          <w:rFonts w:hint="eastAsia" w:hAnsi="宋体"/>
          <w:color w:val="000000"/>
          <w:sz w:val="24"/>
          <w:szCs w:val="24"/>
          <w:lang w:eastAsia="zh-CN"/>
        </w:rPr>
        <w:t>）</w:t>
      </w:r>
    </w:p>
    <w:p>
      <w:pPr>
        <w:pStyle w:val="13"/>
        <w:keepNext w:val="0"/>
        <w:keepLines w:val="0"/>
        <w:pageBreakBefore w:val="0"/>
        <w:widowControl w:val="0"/>
        <w:kinsoku/>
        <w:wordWrap/>
        <w:overflowPunct/>
        <w:topLinePunct w:val="0"/>
        <w:autoSpaceDE/>
        <w:autoSpaceDN/>
        <w:bidi w:val="0"/>
        <w:adjustRightInd/>
        <w:snapToGrid/>
        <w:spacing w:line="480" w:lineRule="exact"/>
        <w:ind w:firstLine="481"/>
        <w:jc w:val="left"/>
        <w:textAlignment w:val="auto"/>
        <w:outlineLvl w:val="9"/>
        <w:rPr>
          <w:rFonts w:hint="eastAsia" w:hAnsi="宋体"/>
          <w:color w:val="000000"/>
          <w:sz w:val="24"/>
          <w:szCs w:val="24"/>
          <w:lang w:val="en-US" w:eastAsia="zh-CN"/>
        </w:rPr>
      </w:pPr>
      <w:r>
        <w:rPr>
          <w:rFonts w:hint="eastAsia" w:hAnsi="宋体"/>
          <w:b/>
          <w:color w:val="000000"/>
          <w:sz w:val="24"/>
          <w:szCs w:val="24"/>
        </w:rPr>
        <w:t>10、投标保证金：</w:t>
      </w:r>
      <w:r>
        <w:rPr>
          <w:rFonts w:hint="eastAsia" w:hAnsi="宋体"/>
          <w:b/>
          <w:color w:val="000000"/>
          <w:sz w:val="24"/>
          <w:szCs w:val="24"/>
          <w:lang w:val="en-US" w:eastAsia="zh-CN"/>
        </w:rPr>
        <w:t>20000</w:t>
      </w:r>
      <w:r>
        <w:rPr>
          <w:rFonts w:hint="eastAsia" w:hAnsi="宋体"/>
          <w:color w:val="000000"/>
          <w:sz w:val="24"/>
          <w:szCs w:val="24"/>
        </w:rPr>
        <w:t>元人民币</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（1）投标保证金交纳时间: 2021年6月17日09:30前</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（2）开户银行及帐号</w:t>
      </w:r>
    </w:p>
    <w:p>
      <w:pPr>
        <w:pStyle w:val="13"/>
        <w:keepNext w:val="0"/>
        <w:keepLines w:val="0"/>
        <w:pageBreakBefore w:val="0"/>
        <w:widowControl w:val="0"/>
        <w:kinsoku/>
        <w:wordWrap/>
        <w:overflowPunct/>
        <w:topLinePunct w:val="0"/>
        <w:autoSpaceDE/>
        <w:autoSpaceDN/>
        <w:bidi w:val="0"/>
        <w:adjustRightInd/>
        <w:snapToGrid/>
        <w:spacing w:line="480" w:lineRule="exact"/>
        <w:ind w:firstLine="840" w:firstLineChars="350"/>
        <w:jc w:val="left"/>
        <w:textAlignment w:val="auto"/>
        <w:outlineLvl w:val="9"/>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olor w:val="000000"/>
          <w:sz w:val="24"/>
        </w:rPr>
      </w:pPr>
      <w:r>
        <w:rPr>
          <w:rFonts w:hint="eastAsia" w:ascii="宋体" w:hAnsi="宋体"/>
          <w:color w:val="000000"/>
          <w:sz w:val="24"/>
        </w:rPr>
        <w:t>开 户 行：贵州银行股份有限公司铜仁锦江支行</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帐    号：0601001500000296</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（3）投标保证金交纳方式:</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 xml:space="preserve">采用银行转账、电汇形式提交具体缴退流程见铜仁市公共资源交易中心网站（jyzx.trs.gov.cn），点击首页-办事指南-保证金缴退，自行缴纳保证金；或者采用《投标保证金保函》（电子保函）提交（具体操作方式见铜仁市公共资源交易中心首页——办事指南——政府采购——常见问题解答——《投标电子保函申请操作步骤》）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color w:val="000000"/>
          <w:sz w:val="24"/>
          <w:lang w:val="en-US" w:eastAsia="zh-CN"/>
        </w:rPr>
      </w:pPr>
      <w:r>
        <w:rPr>
          <w:rFonts w:hint="eastAsia" w:ascii="宋体" w:hAnsi="宋体"/>
          <w:b/>
          <w:bCs/>
          <w:color w:val="000000"/>
          <w:sz w:val="24"/>
        </w:rPr>
        <w:t>11、采购预算</w:t>
      </w:r>
      <w:r>
        <w:rPr>
          <w:rFonts w:hint="eastAsia" w:ascii="宋体" w:hAnsi="宋体"/>
          <w:color w:val="000000"/>
          <w:sz w:val="24"/>
        </w:rPr>
        <w:t>：</w:t>
      </w:r>
      <w:bookmarkStart w:id="11" w:name="_GoBack"/>
      <w:r>
        <w:rPr>
          <w:rFonts w:hint="eastAsia" w:ascii="宋体" w:hAnsi="宋体"/>
          <w:color w:val="000000"/>
          <w:sz w:val="24"/>
          <w:lang w:val="en-US" w:eastAsia="zh-CN"/>
        </w:rPr>
        <w:t>1747300</w:t>
      </w:r>
      <w:r>
        <w:rPr>
          <w:rFonts w:hint="eastAsia" w:ascii="宋体" w:hAnsi="宋体"/>
          <w:color w:val="000000"/>
          <w:sz w:val="24"/>
        </w:rPr>
        <w:t>元</w:t>
      </w:r>
      <w:r>
        <w:rPr>
          <w:rFonts w:hint="eastAsia" w:ascii="宋体" w:hAnsi="宋体"/>
          <w:color w:val="000000"/>
          <w:sz w:val="24"/>
          <w:lang w:val="en-US" w:eastAsia="zh-CN"/>
        </w:rPr>
        <w:t>(最高限价：1747300</w:t>
      </w:r>
      <w:r>
        <w:rPr>
          <w:rFonts w:hint="eastAsia" w:ascii="宋体" w:hAnsi="宋体"/>
          <w:color w:val="000000"/>
          <w:sz w:val="24"/>
        </w:rPr>
        <w:t>元</w:t>
      </w:r>
      <w:r>
        <w:rPr>
          <w:rFonts w:hint="eastAsia" w:ascii="宋体" w:hAnsi="宋体"/>
          <w:color w:val="000000"/>
          <w:sz w:val="24"/>
          <w:lang w:val="en-US" w:eastAsia="zh-CN"/>
        </w:rPr>
        <w:t>)</w:t>
      </w:r>
      <w:bookmarkEnd w:id="11"/>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default" w:ascii="宋体" w:hAnsi="宋体" w:eastAsiaTheme="minorEastAsia"/>
          <w:color w:val="000000"/>
          <w:sz w:val="24"/>
          <w:lang w:val="en-US" w:eastAsia="zh-CN"/>
        </w:rPr>
      </w:pPr>
      <w:r>
        <w:rPr>
          <w:rFonts w:hint="eastAsia" w:ascii="宋体" w:hAnsi="宋体"/>
          <w:b/>
          <w:color w:val="000000"/>
          <w:sz w:val="24"/>
        </w:rPr>
        <w:t>1</w:t>
      </w:r>
      <w:r>
        <w:rPr>
          <w:rFonts w:hint="eastAsia" w:ascii="宋体" w:hAnsi="宋体"/>
          <w:b/>
          <w:color w:val="000000"/>
          <w:sz w:val="24"/>
          <w:lang w:val="en-US" w:eastAsia="zh-CN"/>
        </w:rPr>
        <w:t>2</w:t>
      </w:r>
      <w:r>
        <w:rPr>
          <w:rFonts w:hint="eastAsia" w:ascii="宋体" w:hAnsi="宋体"/>
          <w:b/>
          <w:color w:val="000000"/>
          <w:sz w:val="24"/>
        </w:rPr>
        <w:t>、谈判时间：</w:t>
      </w:r>
      <w:r>
        <w:rPr>
          <w:rFonts w:hint="eastAsia" w:ascii="宋体" w:hAnsi="宋体"/>
          <w:b/>
          <w:bCs/>
          <w:color w:val="0000FF"/>
          <w:sz w:val="24"/>
          <w:lang w:eastAsia="zh-CN"/>
        </w:rPr>
        <w:t>2021</w:t>
      </w:r>
      <w:r>
        <w:rPr>
          <w:rFonts w:hint="eastAsia" w:ascii="宋体" w:hAnsi="宋体"/>
          <w:b/>
          <w:bCs/>
          <w:color w:val="0000FF"/>
          <w:sz w:val="24"/>
          <w:lang w:val="en-US" w:eastAsia="zh-CN"/>
        </w:rPr>
        <w:t>年6</w:t>
      </w:r>
      <w:r>
        <w:rPr>
          <w:rFonts w:hint="eastAsia" w:ascii="宋体" w:hAnsi="宋体"/>
          <w:b/>
          <w:bCs/>
          <w:color w:val="0000FF"/>
          <w:sz w:val="24"/>
        </w:rPr>
        <w:t>月</w:t>
      </w:r>
      <w:r>
        <w:rPr>
          <w:rFonts w:hint="eastAsia" w:ascii="宋体" w:hAnsi="宋体"/>
          <w:b/>
          <w:bCs/>
          <w:color w:val="0000FF"/>
          <w:sz w:val="24"/>
          <w:lang w:val="en-US" w:eastAsia="zh-CN"/>
        </w:rPr>
        <w:t>17</w:t>
      </w:r>
      <w:r>
        <w:rPr>
          <w:rFonts w:hint="eastAsia" w:ascii="宋体" w:hAnsi="宋体"/>
          <w:b/>
          <w:bCs/>
          <w:color w:val="0000FF"/>
          <w:sz w:val="24"/>
        </w:rPr>
        <w:t>日</w:t>
      </w:r>
      <w:r>
        <w:rPr>
          <w:rFonts w:hint="eastAsia" w:ascii="宋体" w:hAnsi="宋体"/>
          <w:b/>
          <w:bCs/>
          <w:color w:val="0000FF"/>
          <w:sz w:val="24"/>
          <w:lang w:val="en-US" w:eastAsia="zh-CN"/>
        </w:rPr>
        <w:t>09:30</w:t>
      </w:r>
    </w:p>
    <w:p>
      <w:pPr>
        <w:keepNext w:val="0"/>
        <w:keepLines w:val="0"/>
        <w:pageBreakBefore w:val="0"/>
        <w:widowControl w:val="0"/>
        <w:kinsoku/>
        <w:wordWrap/>
        <w:overflowPunct/>
        <w:topLinePunct w:val="0"/>
        <w:autoSpaceDE/>
        <w:autoSpaceDN/>
        <w:bidi w:val="0"/>
        <w:spacing w:line="48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w:t>
      </w:r>
      <w:r>
        <w:rPr>
          <w:rFonts w:hint="eastAsia" w:ascii="宋体" w:hAnsi="宋体"/>
          <w:b w:val="0"/>
          <w:bCs/>
          <w:color w:val="000000"/>
          <w:sz w:val="24"/>
          <w:lang w:val="en-US" w:eastAsia="zh-CN"/>
        </w:rPr>
        <w:t>3</w:t>
      </w:r>
      <w:r>
        <w:rPr>
          <w:rFonts w:hint="eastAsia" w:ascii="宋体" w:hAnsi="宋体"/>
          <w:b w:val="0"/>
          <w:bCs/>
          <w:color w:val="000000"/>
          <w:sz w:val="24"/>
        </w:rPr>
        <w:t>、谈判地点：铜仁市公共服务中心四楼（铜仁市碧江区川硐教育园区麒龙国际旁）</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33</w:t>
      </w:r>
      <w:r>
        <w:rPr>
          <w:rFonts w:hint="eastAsia" w:ascii="宋体" w:hAnsi="宋体"/>
          <w:color w:val="000000"/>
          <w:sz w:val="24"/>
          <w:lang w:val="en-US" w:eastAsia="zh-CN"/>
        </w:rPr>
        <w:tab/>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b/>
          <w:bCs/>
          <w:sz w:val="24"/>
        </w:rPr>
      </w:pPr>
      <w:r>
        <w:rPr>
          <w:rFonts w:hint="eastAsia" w:ascii="宋体" w:hAnsi="宋体"/>
          <w:color w:val="000000"/>
          <w:sz w:val="24"/>
        </w:rPr>
        <w:t>联 系 人</w:t>
      </w:r>
      <w:r>
        <w:rPr>
          <w:rFonts w:hint="eastAsia" w:ascii="宋体" w:hAnsi="宋体"/>
          <w:color w:val="000000"/>
          <w:sz w:val="24"/>
          <w:lang w:val="en-US" w:eastAsia="zh-CN"/>
        </w:rPr>
        <w:t>:</w:t>
      </w:r>
      <w:r>
        <w:rPr>
          <w:rFonts w:hint="eastAsia" w:ascii="宋体" w:hAnsi="宋体"/>
          <w:color w:val="000000"/>
          <w:sz w:val="24"/>
          <w:lang w:eastAsia="zh-CN"/>
        </w:rPr>
        <w:t>景象</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9" w:leftChars="228" w:hanging="720" w:hangingChars="300"/>
        <w:textAlignment w:val="auto"/>
        <w:rPr>
          <w:rFonts w:hint="eastAsia" w:ascii="宋体" w:hAnsi="宋体"/>
          <w:b w:val="0"/>
          <w:bCs w:val="0"/>
          <w:sz w:val="24"/>
          <w:lang w:val="en-US" w:eastAsia="zh-CN"/>
        </w:rPr>
      </w:pPr>
      <w:r>
        <w:rPr>
          <w:rFonts w:hint="eastAsia" w:ascii="宋体" w:hAnsi="宋体"/>
          <w:b w:val="0"/>
          <w:bCs w:val="0"/>
          <w:sz w:val="24"/>
          <w:lang w:val="en-US" w:eastAsia="zh-CN"/>
        </w:rPr>
        <w:t>14、采购人地点及联系方式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eastAsiaTheme="minorEastAsia"/>
          <w:b w:val="0"/>
          <w:bCs w:val="0"/>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联系地址:</w:t>
      </w:r>
      <w:r>
        <w:rPr>
          <w:rFonts w:hint="eastAsia" w:ascii="宋体" w:hAnsi="宋体"/>
          <w:b w:val="0"/>
          <w:bCs w:val="0"/>
          <w:color w:val="000000" w:themeColor="text1"/>
          <w:sz w:val="24"/>
          <w14:textFill>
            <w14:solidFill>
              <w14:schemeClr w14:val="tx1"/>
            </w14:solidFill>
          </w14:textFill>
        </w:rPr>
        <w:t xml:space="preserve"> </w:t>
      </w:r>
      <w:r>
        <w:rPr>
          <w:rFonts w:hint="eastAsia" w:ascii="宋体" w:hAnsi="宋体"/>
          <w:b w:val="0"/>
          <w:bCs w:val="0"/>
          <w:color w:val="000000" w:themeColor="text1"/>
          <w:sz w:val="24"/>
          <w:lang w:eastAsia="zh-CN"/>
          <w14:textFill>
            <w14:solidFill>
              <w14:schemeClr w14:val="tx1"/>
            </w14:solidFill>
          </w14:textFill>
        </w:rPr>
        <w:t>铜仁市碧江区卫生健康局</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项目联系人: </w:t>
      </w:r>
      <w:r>
        <w:rPr>
          <w:rFonts w:hint="eastAsia" w:ascii="宋体" w:hAnsi="宋体"/>
          <w:color w:val="000000" w:themeColor="text1"/>
          <w:sz w:val="24"/>
          <w:lang w:eastAsia="zh-CN"/>
          <w14:textFill>
            <w14:solidFill>
              <w14:schemeClr w14:val="tx1"/>
            </w14:solidFill>
          </w14:textFill>
        </w:rPr>
        <w:t>刘先生</w:t>
      </w:r>
      <w:r>
        <w:rPr>
          <w:rFonts w:hint="eastAsia" w:ascii="宋体" w:hAnsi="宋体"/>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default" w:ascii="宋体" w:hAnsi="宋体" w:eastAsiaTheme="minorEastAsia"/>
          <w:b w:val="0"/>
          <w:bCs w:val="0"/>
          <w:sz w:val="24"/>
          <w:lang w:val="en-US" w:eastAsia="zh-CN"/>
        </w:rPr>
      </w:pPr>
      <w:r>
        <w:rPr>
          <w:rFonts w:hint="eastAsia" w:ascii="宋体" w:hAnsi="宋体"/>
          <w:color w:val="000000" w:themeColor="text1"/>
          <w:sz w:val="24"/>
          <w14:textFill>
            <w14:solidFill>
              <w14:schemeClr w14:val="tx1"/>
            </w14:solidFill>
          </w14:textFill>
        </w:rPr>
        <w:t>联系电话:</w:t>
      </w:r>
      <w:r>
        <w:rPr>
          <w:rFonts w:hint="eastAsia" w:ascii="宋体" w:hAnsi="宋体"/>
          <w:color w:val="000000" w:themeColor="text1"/>
          <w:sz w:val="24"/>
          <w:lang w:val="en-US" w:eastAsia="zh-CN"/>
          <w14:textFill>
            <w14:solidFill>
              <w14:schemeClr w14:val="tx1"/>
            </w14:solidFill>
          </w14:textFill>
        </w:rPr>
        <w:t>15286777333</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b w:val="0"/>
          <w:bCs w:val="0"/>
          <w:sz w:val="24"/>
          <w:lang w:val="en-US" w:eastAsia="zh-CN"/>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16、保证金咨询电话：0856-3910364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p>
    <w:p>
      <w:pPr>
        <w:spacing w:line="360" w:lineRule="auto"/>
        <w:jc w:val="center"/>
        <w:outlineLvl w:val="0"/>
        <w:rPr>
          <w:rFonts w:hint="eastAsia" w:ascii="宋体" w:hAnsi="宋体"/>
          <w:b/>
          <w:bCs/>
          <w:sz w:val="30"/>
          <w:szCs w:val="30"/>
        </w:rPr>
      </w:pPr>
    </w:p>
    <w:p>
      <w:pPr>
        <w:rPr>
          <w:rFonts w:hint="eastAsia" w:hAnsi="宋体"/>
          <w:b/>
          <w:sz w:val="36"/>
          <w:szCs w:val="36"/>
        </w:rPr>
      </w:pPr>
      <w:r>
        <w:rPr>
          <w:rFonts w:hint="eastAsia" w:hAnsi="宋体"/>
          <w:b/>
          <w:sz w:val="36"/>
          <w:szCs w:val="36"/>
        </w:rPr>
        <w:br w:type="page"/>
      </w:r>
    </w:p>
    <w:p>
      <w:pPr>
        <w:pStyle w:val="30"/>
        <w:spacing w:line="360" w:lineRule="auto"/>
        <w:jc w:val="center"/>
        <w:rPr>
          <w:rFonts w:hint="eastAsia" w:ascii="宋体" w:hAnsi="宋体"/>
          <w:b/>
          <w:bCs/>
          <w:sz w:val="36"/>
          <w:szCs w:val="36"/>
        </w:rPr>
      </w:pPr>
      <w:r>
        <w:rPr>
          <w:rFonts w:hint="eastAsia" w:hAnsi="宋体"/>
          <w:b/>
          <w:sz w:val="36"/>
          <w:szCs w:val="36"/>
        </w:rPr>
        <w:t>第二章  谈判供应商须知</w:t>
      </w:r>
    </w:p>
    <w:p>
      <w:pPr>
        <w:spacing w:line="360" w:lineRule="auto"/>
        <w:jc w:val="center"/>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21"/>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u w:val="single"/>
                <w:lang w:eastAsia="zh-CN"/>
              </w:rPr>
            </w:pPr>
            <w:r>
              <w:rPr>
                <w:rFonts w:hint="eastAsia" w:ascii="宋体" w:hAnsi="宋体"/>
                <w:sz w:val="24"/>
              </w:rPr>
              <w:t>项目名称：</w:t>
            </w:r>
            <w:r>
              <w:rPr>
                <w:rFonts w:hint="eastAsia" w:ascii="宋体" w:hAnsi="宋体"/>
                <w:sz w:val="24"/>
                <w:u w:val="single"/>
                <w:lang w:eastAsia="zh-CN"/>
              </w:rPr>
              <w:t>碧江区卫生健康局2021年病媒生物预防控制服务项目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铜仁市碧江区卫生健康局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铜仁市碧江区卫生健康局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lang w:val="en-US" w:eastAsia="zh-CN"/>
              </w:rPr>
            </w:pPr>
            <w:r>
              <w:rPr>
                <w:rFonts w:hint="eastAsia" w:ascii="宋体" w:hAnsi="宋体"/>
                <w:sz w:val="24"/>
              </w:rPr>
              <w:t>项目内容：</w:t>
            </w:r>
            <w:r>
              <w:rPr>
                <w:rFonts w:hint="eastAsia" w:ascii="宋体" w:hAnsi="宋体"/>
                <w:sz w:val="24"/>
                <w:u w:val="single"/>
              </w:rPr>
              <w:t xml:space="preserve"> </w:t>
            </w:r>
            <w:r>
              <w:rPr>
                <w:rFonts w:hint="eastAsia" w:ascii="宋体" w:hAnsi="宋体"/>
                <w:sz w:val="24"/>
                <w:u w:val="single"/>
                <w:lang w:val="en-US" w:eastAsia="zh-CN"/>
              </w:rPr>
              <w:t xml:space="preserve"> 碧江区卫生健康局2021年病媒生物预防控制服务项目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lang w:val="en-US"/>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color w:val="000000" w:themeColor="text1"/>
                <w:sz w:val="24"/>
                <w:u w:val="single"/>
                <w:lang w:eastAsia="zh-CN"/>
                <w14:textFill>
                  <w14:solidFill>
                    <w14:schemeClr w14:val="tx1"/>
                  </w14:solidFill>
                </w14:textFill>
              </w:rPr>
              <w:t>TRZFCG-2021-057</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 xml:space="preserve"> 1747300元（最高限价：1747300元）  </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w:t>
            </w:r>
            <w:r>
              <w:rPr>
                <w:rFonts w:hint="eastAsia" w:asciiTheme="minorEastAsia" w:hAnsiTheme="minorEastAsia"/>
                <w:color w:val="FF0000"/>
                <w:sz w:val="24"/>
                <w:szCs w:val="24"/>
                <w:lang w:eastAsia="zh-CN"/>
              </w:rPr>
              <w:t>最高限价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w:t>
            </w:r>
            <w:r>
              <w:rPr>
                <w:rFonts w:hint="eastAsia" w:ascii="宋体" w:hAnsi="宋体"/>
                <w:sz w:val="24"/>
                <w:lang w:eastAsia="zh-CN"/>
              </w:rPr>
              <w:t>四</w:t>
            </w:r>
            <w:r>
              <w:rPr>
                <w:rFonts w:hint="eastAsia" w:ascii="宋体" w:hAnsi="宋体"/>
                <w:sz w:val="24"/>
              </w:rPr>
              <w:t>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铜仁市公共资源交易中心</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宋体" w:hAnsi="宋体" w:cs="宋体"/>
                <w:sz w:val="24"/>
                <w:u w:val="single"/>
                <w:lang w:val="en-US" w:eastAsia="zh-CN"/>
              </w:rPr>
              <w:t>10000</w:t>
            </w:r>
            <w:r>
              <w:rPr>
                <w:rFonts w:hint="eastAsia" w:ascii="宋体" w:hAnsi="宋体" w:cs="宋体"/>
                <w:b/>
                <w:bCs/>
                <w:sz w:val="24"/>
                <w:u w:val="single"/>
              </w:rPr>
              <w:t xml:space="preserve">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lang w:eastAsia="zh-CN"/>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lang w:eastAsia="zh-CN"/>
              </w:rPr>
              <w:t>如有</w:t>
            </w:r>
            <w:r>
              <w:rPr>
                <w:rFonts w:hint="eastAsia" w:ascii="宋体" w:hAnsi="宋体"/>
                <w:sz w:val="24"/>
              </w:rPr>
              <w:t>履约履约保证金</w:t>
            </w:r>
            <w:r>
              <w:rPr>
                <w:rFonts w:hint="eastAsia" w:ascii="宋体" w:hAnsi="宋体"/>
                <w:sz w:val="24"/>
                <w:lang w:eastAsia="zh-CN"/>
              </w:rPr>
              <w:t>，</w:t>
            </w:r>
            <w:r>
              <w:rPr>
                <w:rFonts w:hint="eastAsia" w:ascii="宋体" w:hAnsi="宋体"/>
                <w:sz w:val="24"/>
              </w:rPr>
              <w:t>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color w:val="FF0000"/>
                <w:sz w:val="24"/>
                <w:lang w:eastAsia="zh-CN"/>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宋体" w:hAnsi="宋体"/>
                <w:color w:val="auto"/>
                <w:sz w:val="24"/>
                <w:lang w:eastAsia="zh-CN"/>
              </w:rPr>
              <w:t>：</w:t>
            </w:r>
            <w:r>
              <w:rPr>
                <w:rFonts w:hint="eastAsia" w:ascii="宋体" w:hAnsi="宋体"/>
                <w:color w:val="FF0000"/>
                <w:sz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497"/>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31"/>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9"/>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rPr>
          <w:rFonts w:hint="eastAsia" w:ascii="宋体" w:hAnsi="宋体"/>
          <w:b/>
          <w:sz w:val="24"/>
          <w:u w:val="single"/>
        </w:rPr>
      </w:pPr>
      <w:r>
        <w:rPr>
          <w:rFonts w:hint="eastAsia" w:ascii="宋体" w:hAnsi="宋体"/>
          <w:b/>
          <w:sz w:val="24"/>
          <w:u w:val="single"/>
        </w:rPr>
        <w:br w:type="page"/>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pStyle w:val="2"/>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21"/>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21"/>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评审价格C=</w:t>
                  </w:r>
                  <w:r>
                    <w:rPr>
                      <w:rFonts w:hint="eastAsia" w:ascii="宋体" w:hAnsi="宋体"/>
                      <w:color w:val="FF0000"/>
                      <w:sz w:val="24"/>
                      <w:u w:val="single"/>
                    </w:rPr>
                    <w:t>（0.9</w:t>
                  </w:r>
                  <w:r>
                    <w:rPr>
                      <w:rFonts w:hint="eastAsia" w:ascii="宋体" w:hAnsi="宋体"/>
                      <w:color w:val="FF0000"/>
                      <w:sz w:val="24"/>
                      <w:u w:val="single"/>
                      <w:lang w:val="en-US" w:eastAsia="zh-CN"/>
                    </w:rPr>
                    <w:t>4</w:t>
                  </w:r>
                  <w:r>
                    <w:rPr>
                      <w:rFonts w:hint="eastAsia" w:ascii="宋体" w:hAnsi="宋体"/>
                      <w:color w:val="FF0000"/>
                      <w:sz w:val="24"/>
                      <w:u w:val="single"/>
                    </w:rPr>
                    <w:t>）</w:t>
                  </w:r>
                  <w:r>
                    <w:rPr>
                      <w:rFonts w:hint="eastAsia" w:ascii="宋体" w:hAnsi="宋体"/>
                      <w:sz w:val="24"/>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w:t>
            </w:r>
            <w:r>
              <w:rPr>
                <w:rFonts w:hint="default" w:ascii="宋体" w:hAnsi="宋体" w:eastAsia="宋体" w:cs="宋体"/>
                <w:sz w:val="24"/>
                <w:szCs w:val="24"/>
              </w:rPr>
              <w:t>政府采购促进中小企业发展管理办法</w:t>
            </w:r>
            <w:r>
              <w:rPr>
                <w:rFonts w:hint="eastAsia" w:ascii="宋体" w:hAnsi="宋体"/>
                <w:sz w:val="24"/>
              </w:rPr>
              <w:t>》</w:t>
            </w:r>
            <w:r>
              <w:rPr>
                <w:rFonts w:hint="default" w:ascii="宋体" w:hAnsi="宋体" w:eastAsia="宋体" w:cs="宋体"/>
                <w:sz w:val="24"/>
                <w:szCs w:val="24"/>
              </w:rPr>
              <w:t>（财库﹝2020﹞46号）</w:t>
            </w:r>
            <w:r>
              <w:rPr>
                <w:rFonts w:hint="eastAsia" w:ascii="宋体" w:hAnsi="宋体"/>
                <w:sz w:val="24"/>
              </w:rPr>
              <w:t>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《关于进一步落实政府采购有关政策的通知》黔财采 〔2014〕15号文件规定：</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default"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spacing w:line="360" w:lineRule="auto"/>
        <w:outlineLvl w:val="0"/>
        <w:rPr>
          <w:rFonts w:hint="eastAsia" w:ascii="宋体" w:hAnsi="宋体"/>
          <w:b/>
          <w:bCs/>
          <w:sz w:val="30"/>
          <w:szCs w:val="30"/>
        </w:rPr>
      </w:pPr>
      <w:bookmarkStart w:id="1" w:name="_Toc268599008"/>
      <w:bookmarkStart w:id="2" w:name="_Toc66198171"/>
    </w:p>
    <w:p>
      <w:pPr>
        <w:spacing w:line="360" w:lineRule="auto"/>
        <w:outlineLvl w:val="0"/>
        <w:rPr>
          <w:rFonts w:hint="eastAsia" w:ascii="宋体" w:hAnsi="宋体"/>
          <w:b/>
          <w:bCs/>
          <w:sz w:val="30"/>
          <w:szCs w:val="30"/>
        </w:rPr>
      </w:pPr>
    </w:p>
    <w:bookmarkEnd w:id="1"/>
    <w:bookmarkEnd w:id="2"/>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pStyle w:val="13"/>
        <w:spacing w:line="360" w:lineRule="auto"/>
        <w:jc w:val="left"/>
        <w:rPr>
          <w:rFonts w:hint="eastAsia" w:hAnsi="宋体"/>
          <w:sz w:val="24"/>
          <w:lang w:eastAsia="zh-CN"/>
        </w:rPr>
      </w:pPr>
    </w:p>
    <w:p>
      <w:pPr>
        <w:rPr>
          <w:rFonts w:hint="eastAsia" w:hAnsi="宋体"/>
          <w:b/>
          <w:sz w:val="36"/>
          <w:szCs w:val="36"/>
          <w:lang w:eastAsia="zh-CN"/>
        </w:rPr>
      </w:pPr>
      <w:r>
        <w:rPr>
          <w:rFonts w:hint="eastAsia" w:hAnsi="宋体"/>
          <w:b/>
          <w:sz w:val="36"/>
          <w:szCs w:val="36"/>
          <w:lang w:eastAsia="zh-CN"/>
        </w:rPr>
        <w:br w:type="page"/>
      </w:r>
    </w:p>
    <w:p>
      <w:pPr>
        <w:pStyle w:val="13"/>
        <w:spacing w:line="360" w:lineRule="auto"/>
        <w:jc w:val="center"/>
        <w:rPr>
          <w:rFonts w:hint="eastAsia" w:hAnsi="宋体"/>
          <w:b/>
          <w:sz w:val="36"/>
          <w:szCs w:val="36"/>
          <w:lang w:eastAsia="zh-CN"/>
        </w:rPr>
      </w:pPr>
      <w:r>
        <w:rPr>
          <w:rFonts w:hint="eastAsia" w:hAnsi="宋体"/>
          <w:b/>
          <w:sz w:val="36"/>
          <w:szCs w:val="36"/>
          <w:lang w:eastAsia="zh-CN"/>
        </w:rPr>
        <w:t>第三章  谈判供应商须知正文部分</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服务</w:t>
      </w:r>
      <w:r>
        <w:rPr>
          <w:rFonts w:hAnsi="宋体"/>
          <w:sz w:val="24"/>
        </w:rPr>
        <w:t>采购。</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“服务”系指</w:t>
      </w:r>
      <w:r>
        <w:rPr>
          <w:rFonts w:hint="eastAsia" w:hAnsi="宋体"/>
          <w:sz w:val="24"/>
          <w:lang w:eastAsia="zh-CN"/>
        </w:rPr>
        <w:t>除货物和工程以外的其他政府采购对象。</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388" w:firstLineChars="162"/>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4.1 谈判响应供应商应承担其准备与参加谈判所涉及的一切费用。</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谈判公告</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13"/>
        <w:keepNext w:val="0"/>
        <w:keepLines w:val="0"/>
        <w:pageBreakBefore w:val="0"/>
        <w:widowControl w:val="0"/>
        <w:kinsoku/>
        <w:wordWrap/>
        <w:overflowPunct/>
        <w:topLinePunct w:val="0"/>
        <w:autoSpaceDE/>
        <w:autoSpaceDN/>
        <w:bidi w:val="0"/>
        <w:adjustRightInd/>
        <w:spacing w:line="400" w:lineRule="exact"/>
        <w:ind w:left="0" w:leftChars="0" w:right="0" w:rightChars="0" w:firstLine="388" w:firstLineChars="162"/>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32"/>
          <w:szCs w:val="32"/>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
          <w:sz w:val="32"/>
          <w:szCs w:val="32"/>
          <w:lang w:eastAsia="zh-CN"/>
        </w:rPr>
      </w:pP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10.1谈判响应声明函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lang w:val="en-US"/>
        </w:rPr>
      </w:pPr>
      <w:r>
        <w:rPr>
          <w:rFonts w:hint="eastAsia" w:ascii="宋体" w:hAnsi="宋体" w:eastAsia="宋体" w:cs="宋体"/>
          <w:kern w:val="2"/>
          <w:sz w:val="24"/>
          <w:szCs w:val="24"/>
          <w:lang w:val="en-US" w:eastAsia="zh-CN" w:bidi="ar"/>
        </w:rPr>
        <w:t>10.2 报价一览表</w:t>
      </w:r>
    </w:p>
    <w:p>
      <w:pPr>
        <w:pStyle w:val="36"/>
        <w:keepNext w:val="0"/>
        <w:keepLines w:val="0"/>
        <w:pageBreakBefore w:val="0"/>
        <w:widowControl/>
        <w:kinsoku/>
        <w:wordWrap/>
        <w:overflowPunct/>
        <w:topLinePunct w:val="0"/>
        <w:autoSpaceDN/>
        <w:bidi w:val="0"/>
        <w:adjustRightInd/>
        <w:snapToGrid/>
        <w:spacing w:before="0" w:after="0" w:line="400" w:lineRule="exact"/>
        <w:ind w:left="142"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rPr>
        <w:t xml:space="preserve">   10.3 </w:t>
      </w:r>
      <w:r>
        <w:rPr>
          <w:rFonts w:hint="eastAsia" w:ascii="宋体" w:hAnsi="宋体" w:cs="宋体"/>
          <w:sz w:val="24"/>
          <w:szCs w:val="24"/>
          <w:lang w:val="en-US" w:eastAsia="zh-CN"/>
        </w:rPr>
        <w:t>谈判分项报价表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10.4 </w:t>
      </w:r>
      <w:r>
        <w:rPr>
          <w:rFonts w:hint="eastAsia" w:ascii="宋体" w:hAnsi="宋体" w:eastAsia="宋体" w:cs="宋体"/>
          <w:color w:val="000000"/>
          <w:sz w:val="24"/>
          <w:szCs w:val="24"/>
          <w:lang w:eastAsia="zh-CN"/>
        </w:rPr>
        <w:t>技术规格偏离表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10.5 商务条款偏离表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10.6法定代表人授权书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10.7资格声明及文件</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10.8售后服务承诺及方案</w:t>
      </w:r>
    </w:p>
    <w:p>
      <w:pPr>
        <w:pStyle w:val="2"/>
        <w:rPr>
          <w:rFonts w:hint="default"/>
          <w:lang w:val="en-US"/>
        </w:rPr>
      </w:pPr>
      <w:r>
        <w:rPr>
          <w:rFonts w:hint="eastAsia" w:ascii="宋体" w:hAnsi="宋体" w:eastAsia="宋体" w:cs="宋体"/>
          <w:kern w:val="2"/>
          <w:sz w:val="24"/>
          <w:szCs w:val="24"/>
          <w:lang w:val="en-US" w:eastAsia="zh-CN" w:bidi="ar"/>
        </w:rPr>
        <w:t xml:space="preserve">   </w:t>
      </w:r>
      <w:r>
        <w:rPr>
          <w:rFonts w:hint="eastAsia" w:ascii="宋体" w:hAnsi="宋体" w:eastAsia="宋体" w:cs="宋体"/>
          <w:b w:val="0"/>
          <w:bCs w:val="0"/>
          <w:kern w:val="2"/>
          <w:sz w:val="24"/>
          <w:szCs w:val="24"/>
          <w:lang w:val="en-US" w:eastAsia="zh-CN" w:bidi="ar"/>
        </w:rPr>
        <w:t xml:space="preserve"> 10.9谈判响应供应商提交的其他资料</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①谈判保证金以保证金应当采用支票、汇票、本票、网上银行支付等非现金形式交纳。。</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8"/>
          <w:rFonts w:hint="eastAsia" w:ascii="宋体" w:hAnsi="宋体"/>
          <w:sz w:val="24"/>
          <w:szCs w:val="24"/>
          <w:lang w:val="en-US" w:eastAsia="zh-CN"/>
        </w:rPr>
      </w:pPr>
      <w:r>
        <w:rPr>
          <w:rFonts w:hint="eastAsia" w:hAnsi="宋体"/>
          <w:sz w:val="24"/>
          <w:lang w:val="en-US" w:eastAsia="zh-CN"/>
        </w:rPr>
        <w:t>12.9</w:t>
      </w:r>
      <w:r>
        <w:rPr>
          <w:rStyle w:val="38"/>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lang w:val="en-US" w:eastAsia="zh-CN"/>
        </w:rPr>
        <w:t>1.</w:t>
      </w:r>
      <w:r>
        <w:rPr>
          <w:rStyle w:val="38"/>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rPr>
        <w:t>·登录公共资源电子交易系统（</w:t>
      </w:r>
      <w:r>
        <w:rPr>
          <w:rStyle w:val="38"/>
          <w:rFonts w:hint="eastAsia" w:ascii="宋体" w:hAnsi="宋体"/>
          <w:sz w:val="24"/>
          <w:szCs w:val="24"/>
          <w:lang w:val="en-US" w:eastAsia="zh-CN"/>
        </w:rPr>
        <w:t>jyzx.trs.gov.cn</w:t>
      </w:r>
      <w:r>
        <w:rPr>
          <w:rStyle w:val="38"/>
          <w:rFonts w:hint="eastAsia" w:ascii="宋体" w:hAnsi="宋体"/>
          <w:sz w:val="24"/>
          <w:szCs w:val="24"/>
        </w:rPr>
        <w:t>）</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lang w:val="en-US" w:eastAsia="zh-CN"/>
        </w:rPr>
        <w:t>2.</w:t>
      </w:r>
      <w:r>
        <w:rPr>
          <w:rStyle w:val="38"/>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8"/>
          <w:rFonts w:hint="eastAsia" w:ascii="宋体" w:hAnsi="宋体"/>
          <w:sz w:val="24"/>
          <w:szCs w:val="24"/>
        </w:rPr>
      </w:pPr>
      <w:r>
        <w:rPr>
          <w:rStyle w:val="38"/>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8"/>
          <w:rFonts w:hint="eastAsia" w:ascii="宋体" w:hAnsi="宋体"/>
          <w:sz w:val="24"/>
          <w:szCs w:val="24"/>
          <w:lang w:val="en-US" w:eastAsia="zh-CN"/>
        </w:rPr>
      </w:pPr>
      <w:r>
        <w:rPr>
          <w:rStyle w:val="38"/>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38"/>
          <w:rFonts w:hint="eastAsia" w:ascii="宋体" w:hAnsi="宋体"/>
          <w:sz w:val="24"/>
          <w:szCs w:val="24"/>
          <w:lang w:val="en-US" w:eastAsia="zh-CN"/>
        </w:rPr>
      </w:pPr>
      <w:r>
        <w:rPr>
          <w:rStyle w:val="38"/>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38"/>
          <w:rFonts w:hint="eastAsia" w:ascii="宋体" w:hAnsi="宋体" w:eastAsia="宋体"/>
          <w:sz w:val="24"/>
          <w:szCs w:val="24"/>
          <w:lang w:val="en-US" w:eastAsia="zh-CN"/>
        </w:rPr>
      </w:pPr>
      <w:r>
        <w:rPr>
          <w:rStyle w:val="38"/>
          <w:rFonts w:hint="eastAsia" w:ascii="宋体" w:hAnsi="宋体"/>
          <w:sz w:val="24"/>
          <w:szCs w:val="24"/>
          <w:lang w:val="en-US" w:eastAsia="zh-CN"/>
        </w:rPr>
        <w:t>·点【打印保证金回执单】按钮，查看确认到账回执信息，打印留存备用。</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val="en-US" w:eastAsia="zh-CN"/>
        </w:rPr>
      </w:pP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rPr>
      </w:pPr>
      <w:r>
        <w:rPr>
          <w:rFonts w:hint="eastAsia" w:hAnsi="宋体"/>
          <w:sz w:val="24"/>
          <w:lang w:eastAsia="zh-CN"/>
        </w:rPr>
        <w:t>13.</w:t>
      </w:r>
      <w:r>
        <w:rPr>
          <w:rFonts w:hAnsi="宋体"/>
          <w:sz w:val="24"/>
        </w:rPr>
        <w:t>1</w:t>
      </w:r>
      <w:r>
        <w:rPr>
          <w:rFonts w:hint="eastAsia" w:hAnsi="宋体"/>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和法定代表人印章。请将响应文件逐页加盖投标单位公章。</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auto"/>
          <w:sz w:val="24"/>
          <w:lang w:eastAsia="zh-CN"/>
        </w:rPr>
      </w:pPr>
      <w:r>
        <w:rPr>
          <w:rFonts w:hint="eastAsia" w:hAnsi="宋体"/>
          <w:sz w:val="24"/>
          <w:lang w:eastAsia="zh-CN"/>
        </w:rPr>
        <w:t>13.8 所有资格证明文件复印件须加盖谈判</w:t>
      </w:r>
      <w:r>
        <w:rPr>
          <w:rFonts w:hint="eastAsia" w:hAnsi="宋体"/>
          <w:color w:val="auto"/>
          <w:sz w:val="24"/>
          <w:lang w:eastAsia="zh-CN"/>
        </w:rPr>
        <w:t>响应供应商公章。</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color w:val="auto"/>
          <w:sz w:val="24"/>
          <w:lang w:eastAsia="zh-CN"/>
        </w:rPr>
        <w:t>13.9谈判响应供应商</w:t>
      </w:r>
      <w:r>
        <w:rPr>
          <w:rFonts w:hint="eastAsia" w:hAnsi="宋体"/>
          <w:color w:val="auto"/>
          <w:sz w:val="24"/>
        </w:rPr>
        <w:t>应将上述文件按顺序</w:t>
      </w:r>
      <w:r>
        <w:rPr>
          <w:rFonts w:hint="eastAsia" w:hAnsi="宋体"/>
          <w:color w:val="auto"/>
          <w:sz w:val="24"/>
          <w:lang w:eastAsia="zh-CN"/>
        </w:rPr>
        <w:t>胶装</w:t>
      </w:r>
      <w:r>
        <w:rPr>
          <w:rFonts w:hint="eastAsia" w:hAnsi="宋体"/>
          <w:color w:val="auto"/>
          <w:sz w:val="24"/>
        </w:rPr>
        <w:t>成册</w:t>
      </w:r>
      <w:r>
        <w:rPr>
          <w:rFonts w:hint="eastAsia" w:hAnsi="宋体"/>
          <w:b/>
          <w:bCs/>
          <w:color w:val="auto"/>
          <w:sz w:val="24"/>
        </w:rPr>
        <w:t>、</w:t>
      </w:r>
      <w:r>
        <w:rPr>
          <w:rFonts w:hint="eastAsia" w:hAnsi="宋体"/>
          <w:color w:val="auto"/>
          <w:sz w:val="24"/>
        </w:rPr>
        <w:t>打印页码</w:t>
      </w:r>
      <w:r>
        <w:rPr>
          <w:rFonts w:hint="eastAsia" w:hAnsi="宋体"/>
          <w:sz w:val="24"/>
        </w:rPr>
        <w:t>，并编列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34"/>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.1 谈判响应供应商应将响应文件正本和副本分别用信封密封，并标明谈判文件编号、</w:t>
      </w:r>
      <w:r>
        <w:rPr>
          <w:rFonts w:hint="eastAsia" w:hAnsi="宋体"/>
          <w:sz w:val="24"/>
          <w:lang w:eastAsia="zh-CN"/>
        </w:rPr>
        <w:t>谈判响应供应商名称、</w:t>
      </w:r>
      <w:r>
        <w:rPr>
          <w:rFonts w:hint="eastAsia" w:hAnsi="宋体"/>
          <w:sz w:val="24"/>
        </w:rPr>
        <w:t>采购</w:t>
      </w:r>
      <w:r>
        <w:rPr>
          <w:rFonts w:hint="eastAsia" w:hAnsi="宋体"/>
          <w:sz w:val="24"/>
          <w:lang w:eastAsia="zh-CN"/>
        </w:rPr>
        <w:t>项目</w:t>
      </w:r>
      <w:r>
        <w:rPr>
          <w:rFonts w:hint="eastAsia" w:hAnsi="宋体"/>
          <w:sz w:val="24"/>
        </w:rPr>
        <w:t>名称及</w:t>
      </w:r>
      <w:r>
        <w:rPr>
          <w:rFonts w:hint="eastAsia" w:hAnsi="宋体"/>
          <w:sz w:val="24"/>
          <w:lang w:eastAsia="zh-CN"/>
        </w:rPr>
        <w:t>“</w:t>
      </w:r>
      <w:r>
        <w:rPr>
          <w:rFonts w:hint="eastAsia" w:hAnsi="宋体"/>
          <w:sz w:val="24"/>
        </w:rPr>
        <w:t>正本</w:t>
      </w:r>
      <w:r>
        <w:rPr>
          <w:rFonts w:hint="eastAsia" w:hAnsi="宋体"/>
          <w:sz w:val="24"/>
          <w:lang w:eastAsia="zh-CN"/>
        </w:rPr>
        <w:t>”</w:t>
      </w:r>
      <w:r>
        <w:rPr>
          <w:rFonts w:hint="eastAsia" w:hAnsi="宋体"/>
          <w:sz w:val="24"/>
        </w:rPr>
        <w:t>或</w:t>
      </w:r>
      <w:r>
        <w:rPr>
          <w:rFonts w:hint="eastAsia" w:hAnsi="宋体"/>
          <w:sz w:val="24"/>
          <w:lang w:eastAsia="zh-CN"/>
        </w:rPr>
        <w:t>“</w:t>
      </w:r>
      <w:r>
        <w:rPr>
          <w:rFonts w:hint="eastAsia" w:hAnsi="宋体"/>
          <w:sz w:val="24"/>
        </w:rPr>
        <w:t>副本</w:t>
      </w:r>
      <w:r>
        <w:rPr>
          <w:rFonts w:hint="eastAsia" w:hAnsi="宋体"/>
          <w:sz w:val="24"/>
          <w:lang w:eastAsia="zh-CN"/>
        </w:rPr>
        <w:t>”</w:t>
      </w:r>
      <w:r>
        <w:rPr>
          <w:rFonts w:hint="eastAsia" w:hAnsi="宋体"/>
          <w:sz w:val="24"/>
        </w:rPr>
        <w:t>。响应文件未密封可导致</w:t>
      </w:r>
      <w:r>
        <w:rPr>
          <w:rFonts w:hint="eastAsia" w:hAnsi="宋体"/>
          <w:sz w:val="24"/>
          <w:lang w:eastAsia="zh-CN"/>
        </w:rPr>
        <w:t>其谈判被拒绝</w:t>
      </w:r>
      <w:r>
        <w:rPr>
          <w:rFonts w:hint="eastAsia" w:hAnsi="宋体"/>
          <w:sz w:val="24"/>
        </w:rPr>
        <w:t>。</w:t>
      </w:r>
      <w:r>
        <w:rPr>
          <w:rFonts w:hint="eastAsia" w:hAnsi="宋体"/>
          <w:sz w:val="24"/>
          <w:lang w:eastAsia="zh-CN"/>
        </w:rPr>
        <w:t xml:space="preserve">     </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sz w:val="24"/>
        </w:rPr>
      </w:pPr>
      <w:r>
        <w:rPr>
          <w:rFonts w:hint="eastAsia" w:ascii="宋体" w:hAnsi="宋体" w:eastAsiaTheme="minorEastAsia" w:cstheme="minorBidi"/>
          <w:kern w:val="0"/>
          <w:sz w:val="24"/>
          <w:szCs w:val="20"/>
          <w:lang w:val="en-US" w:eastAsia="zh-CN" w:bidi="ar-SA"/>
        </w:rPr>
        <w:t>14.6投</w:t>
      </w:r>
      <w:r>
        <w:rPr>
          <w:rFonts w:hint="eastAsia" w:ascii="宋体" w:hAnsi="宋体"/>
          <w:sz w:val="24"/>
        </w:rPr>
        <w:t>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sz w:val="24"/>
          <w:lang w:eastAsia="zh-CN"/>
        </w:rPr>
        <w:t>胶装</w:t>
      </w:r>
      <w:r>
        <w:rPr>
          <w:rFonts w:hint="eastAsia" w:hAnsi="宋体"/>
          <w:sz w:val="24"/>
        </w:rPr>
        <w:t>成册</w:t>
      </w:r>
      <w:r>
        <w:rPr>
          <w:rFonts w:hint="eastAsia"/>
          <w:sz w:val="24"/>
          <w:lang w:val="zh-CN"/>
        </w:rPr>
        <w:t>并编制目录，</w:t>
      </w:r>
      <w:r>
        <w:rPr>
          <w:rFonts w:hint="eastAsia"/>
          <w:color w:val="0000FF"/>
          <w:sz w:val="24"/>
          <w:lang w:val="zh-CN"/>
        </w:rPr>
        <w:t>并在</w:t>
      </w:r>
      <w:r>
        <w:rPr>
          <w:rFonts w:hint="eastAsia" w:hAnsi="宋体"/>
          <w:color w:val="0000FF"/>
          <w:sz w:val="24"/>
        </w:rPr>
        <w:t>投标文件（正、副本）内容每一页加盖投标单位公章</w:t>
      </w:r>
      <w:r>
        <w:rPr>
          <w:rFonts w:hint="eastAsia" w:hAnsi="宋体"/>
          <w:sz w:val="24"/>
        </w:rPr>
        <w:t>,</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五、响应文件的评估和比较</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bCs/>
          <w:color w:val="0000FF"/>
          <w:sz w:val="24"/>
          <w:lang w:val="en-US" w:eastAsia="zh-CN"/>
        </w:rPr>
      </w:pPr>
      <w:r>
        <w:rPr>
          <w:rFonts w:hint="eastAsia" w:hAnsi="宋体"/>
          <w:sz w:val="24"/>
          <w:lang w:val="en-US" w:eastAsia="zh-CN"/>
        </w:rPr>
        <w:t>17.1</w:t>
      </w:r>
      <w:r>
        <w:rPr>
          <w:rFonts w:hAnsi="宋体"/>
          <w:color w:val="0000FF"/>
          <w:sz w:val="24"/>
        </w:rPr>
        <w:t>开标时，投标文件开启之前</w:t>
      </w:r>
      <w:r>
        <w:rPr>
          <w:rFonts w:hAnsi="宋体"/>
          <w:sz w:val="24"/>
        </w:rPr>
        <w:t>，除对投标文件的密封进行检查外，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13"/>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jc w:val="left"/>
        <w:textAlignment w:val="auto"/>
        <w:rPr>
          <w:rFonts w:hint="eastAsia" w:hAnsi="宋体"/>
          <w:b/>
          <w:bCs/>
          <w:color w:val="0000FF"/>
          <w:sz w:val="24"/>
        </w:rPr>
      </w:pPr>
      <w:r>
        <w:rPr>
          <w:rFonts w:hint="eastAsia" w:hAnsi="宋体"/>
          <w:b/>
          <w:bCs/>
          <w:color w:val="0000FF"/>
          <w:sz w:val="24"/>
          <w:lang w:val="en-US" w:eastAsia="zh-CN"/>
        </w:rPr>
        <w:t>17.2</w:t>
      </w:r>
      <w:r>
        <w:rPr>
          <w:rFonts w:hint="eastAsia" w:hAnsi="宋体"/>
          <w:b/>
          <w:bCs/>
          <w:color w:val="0000FF"/>
          <w:sz w:val="24"/>
        </w:rPr>
        <w:t>评标时，需审查以下资质文件</w:t>
      </w:r>
      <w:r>
        <w:rPr>
          <w:rFonts w:hint="eastAsia" w:hAnsi="宋体"/>
          <w:b/>
          <w:bCs/>
          <w:color w:val="0000FF"/>
          <w:sz w:val="24"/>
          <w:lang w:eastAsia="zh-CN"/>
        </w:rPr>
        <w:t>材料</w:t>
      </w:r>
      <w:r>
        <w:rPr>
          <w:rFonts w:hint="eastAsia" w:hAnsi="宋体"/>
          <w:b/>
          <w:bCs/>
          <w:color w:val="0000FF"/>
          <w:sz w:val="24"/>
        </w:rPr>
        <w:t>：</w:t>
      </w:r>
    </w:p>
    <w:p>
      <w:pPr>
        <w:pStyle w:val="13"/>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1. 提供合法有效的工商营业执照、税务登记证、组织机构代码证或三证合一</w:t>
      </w:r>
      <w:r>
        <w:rPr>
          <w:rFonts w:hint="eastAsia" w:hAnsi="宋体"/>
          <w:color w:val="FF0000"/>
          <w:sz w:val="24"/>
          <w:szCs w:val="24"/>
        </w:rPr>
        <w:t>（注：三证合一的只提供工商营业执照副本）</w:t>
      </w:r>
      <w:r>
        <w:rPr>
          <w:rFonts w:hint="eastAsia" w:hAnsi="宋体"/>
          <w:color w:val="000000"/>
          <w:sz w:val="24"/>
          <w:szCs w:val="24"/>
          <w:lang w:val="en-US" w:eastAsia="zh-CN"/>
        </w:rPr>
        <w:t>的营业执照或事业单位法人证书、组织机构代码证或社会团体法人登记证书副本等属于法人或其他组织的证明材料；</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2. 法定代表人须提供法定代表人身份证明及身份证原件（委托代理人参加的须提供法定代表人授权委托书及本人身份证原件）；</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3. 具有良好的商业信誉和健全的财务会计制度：投标供应商属于法人的提供合法有效的经法定审计机构审计的 2019 或2020年度财务审计报告（须加盖审计机构章）；部分没有财务审计报告的投标供应商或因成立时间不足而未出具财务审计报告的，提供投标供应商近 1 个月基本开户银行出具的银行资信证明或近 1 个月财政部门认可的政府采购专业担保机构出具的有效的投标担保函；</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4. 提供履行合同所需设备和专业技术能力证明材料：自行提供具备履行合同所需设备和专业技术能力的承诺，并加盖投标人公章；</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5. 投标供应商须有依法缴纳税收的良好记录：提供2021年1月以来任意 2个月及以上发生并缴纳的完税凭证或银行回单（未发生缴税情况的，须提供零申报证明，即提供企业所在地税务部门出具的申报证明或加盖税务机关公章的申报表或自行在网上申报系统中打印的已申报报表）。依法免税的，须提供投标供应商所在地税务部门出具的相应证明；</w:t>
      </w:r>
    </w:p>
    <w:p>
      <w:pPr>
        <w:pStyle w:val="13"/>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6. 投标供应商须有依法缴纳社会保障资金的良好记录：提供2021年1月以来任意2个月及以上缴纳社会保险的有效证明；</w:t>
      </w:r>
    </w:p>
    <w:p>
      <w:pPr>
        <w:pStyle w:val="13"/>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7. 参加政府采购活动前三年内，在经营活动中没有重大违法记录的书面声明函：自行提供声明函，并加盖投标人公章；</w:t>
      </w:r>
    </w:p>
    <w:p>
      <w:pPr>
        <w:pStyle w:val="13"/>
        <w:keepNext w:val="0"/>
        <w:keepLines w:val="0"/>
        <w:pageBreakBefore w:val="0"/>
        <w:widowControl w:val="0"/>
        <w:numPr>
          <w:ilvl w:val="0"/>
          <w:numId w:val="0"/>
        </w:numPr>
        <w:kinsoku/>
        <w:wordWrap/>
        <w:overflowPunct/>
        <w:topLinePunct w:val="0"/>
        <w:autoSpaceDE/>
        <w:autoSpaceDN/>
        <w:bidi w:val="0"/>
        <w:spacing w:line="480" w:lineRule="exact"/>
        <w:ind w:firstLine="480" w:firstLineChars="200"/>
        <w:jc w:val="left"/>
        <w:textAlignment w:val="auto"/>
        <w:outlineLvl w:val="0"/>
        <w:rPr>
          <w:rFonts w:hint="eastAsia" w:hAnsi="宋体" w:cs="宋体" w:eastAsiaTheme="minorEastAsia"/>
          <w:bCs/>
          <w:color w:val="FF0000"/>
          <w:kern w:val="0"/>
          <w:sz w:val="24"/>
          <w:szCs w:val="24"/>
          <w:lang w:eastAsia="zh-CN"/>
        </w:rPr>
      </w:pPr>
      <w:r>
        <w:rPr>
          <w:rFonts w:hint="eastAsia" w:hAnsi="宋体"/>
          <w:color w:val="000000"/>
          <w:sz w:val="24"/>
          <w:szCs w:val="24"/>
          <w:lang w:val="en-US" w:eastAsia="zh-CN"/>
        </w:rPr>
        <w:t>8.</w:t>
      </w:r>
      <w:r>
        <w:rPr>
          <w:rFonts w:hint="eastAsia" w:hAnsi="宋体" w:cs="宋体" w:eastAsiaTheme="minorEastAsia"/>
          <w:bCs/>
          <w:color w:val="auto"/>
          <w:kern w:val="0"/>
          <w:sz w:val="24"/>
          <w:szCs w:val="24"/>
          <w:lang w:val="en-US" w:eastAsia="zh-CN"/>
        </w:rPr>
        <w:t>“信用中国”网站（www.creditchina.gov.cn ）</w:t>
      </w:r>
      <w:r>
        <w:rPr>
          <w:rFonts w:hint="eastAsia" w:hAnsi="宋体" w:cs="宋体"/>
          <w:bCs/>
          <w:color w:val="auto"/>
          <w:kern w:val="0"/>
          <w:sz w:val="24"/>
          <w:szCs w:val="24"/>
          <w:lang w:val="en-US" w:eastAsia="zh-CN"/>
        </w:rPr>
        <w:t>和</w:t>
      </w:r>
      <w:r>
        <w:rPr>
          <w:rFonts w:hint="eastAsia" w:hAnsi="宋体" w:cs="宋体" w:eastAsiaTheme="minorEastAsia"/>
          <w:bCs/>
          <w:color w:val="auto"/>
          <w:kern w:val="0"/>
          <w:sz w:val="24"/>
          <w:szCs w:val="24"/>
          <w:lang w:val="en-US" w:eastAsia="zh-CN"/>
        </w:rPr>
        <w:t>政府采购严重违法失信行为记录</w:t>
      </w:r>
      <w:r>
        <w:rPr>
          <w:rFonts w:hint="eastAsia" w:hAnsi="宋体" w:cs="宋体" w:eastAsiaTheme="minorEastAsia"/>
          <w:bCs/>
          <w:color w:val="000000"/>
          <w:kern w:val="0"/>
          <w:sz w:val="24"/>
          <w:szCs w:val="24"/>
          <w:lang w:val="en-US" w:eastAsia="zh-CN"/>
        </w:rPr>
        <w:t>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p>
    <w:p>
      <w:pPr>
        <w:pStyle w:val="13"/>
        <w:keepNext w:val="0"/>
        <w:keepLines w:val="0"/>
        <w:pageBreakBefore w:val="0"/>
        <w:widowControl w:val="0"/>
        <w:kinsoku/>
        <w:wordWrap/>
        <w:overflowPunct/>
        <w:topLinePunct w:val="0"/>
        <w:autoSpaceDE/>
        <w:autoSpaceDN/>
        <w:bidi w:val="0"/>
        <w:spacing w:line="480" w:lineRule="exact"/>
        <w:ind w:firstLine="602" w:firstLineChars="250"/>
        <w:jc w:val="left"/>
        <w:textAlignment w:val="auto"/>
        <w:rPr>
          <w:rFonts w:hint="eastAsia" w:hAnsi="宋体"/>
          <w:b/>
          <w:bCs/>
          <w:color w:val="000000"/>
          <w:sz w:val="24"/>
          <w:szCs w:val="24"/>
          <w:lang w:val="en-US" w:eastAsia="zh-CN"/>
        </w:rPr>
      </w:pPr>
      <w:r>
        <w:rPr>
          <w:rFonts w:hint="eastAsia" w:hAnsi="宋体"/>
          <w:b/>
          <w:bCs/>
          <w:color w:val="000000"/>
          <w:sz w:val="24"/>
          <w:szCs w:val="24"/>
          <w:lang w:val="en-US" w:eastAsia="zh-CN"/>
        </w:rPr>
        <w:t>特殊资格要求：</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1. 投标人须具有市级及以上应急管理部门核发的处于有效期内的《危险化学品经营许可证》（经营范围含有“溴鼠灵、溴敌隆”等灭鼠药物）；</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2.投标人须具有农业农村厅颁发的有效期内的《农药经营许可证》，经营许可范围需含有限制性农药在内；</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3、投标人须提供项目负责人《有害生物防治员资格证书》及在本公司近三个月内的社保缴纳证明。</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4、为保证药品来源的安全性，质量可靠，杜绝三无产品，药物、物理用品需求一览表中1-8项农药药品须提供针对本项目的有效期内的药品三证并加盖产品制造商红色公章（未提供或未按要求提供按无效投标处理）</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 xml:space="preserve">   1）农业部颁发的农药登记证。</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 xml:space="preserve">   2）农药生产批准证书或农药生产许可证。</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 xml:space="preserve">   3）企业标准信息公共服务平台备案的企业标准证。</w:t>
      </w:r>
    </w:p>
    <w:p>
      <w:pPr>
        <w:pStyle w:val="13"/>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以上特殊资格要求1-3项须提供原件核查</w:t>
      </w:r>
      <w:r>
        <w:rPr>
          <w:rFonts w:hint="eastAsia" w:hAnsi="宋体"/>
          <w:color w:val="000000"/>
          <w:sz w:val="24"/>
          <w:szCs w:val="24"/>
          <w:lang w:eastAsia="zh-CN"/>
        </w:rPr>
        <w:t>）</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六、成交与签订</w:t>
      </w:r>
      <w:r>
        <w:rPr>
          <w:rFonts w:hint="eastAsia" w:hAnsi="宋体"/>
          <w:b/>
          <w:sz w:val="32"/>
          <w:szCs w:val="32"/>
        </w:rPr>
        <w:t>合同</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五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3"/>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3"/>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sectPr>
          <w:headerReference r:id="rId3" w:type="default"/>
          <w:footerReference r:id="rId4" w:type="default"/>
          <w:pgSz w:w="11906" w:h="16838"/>
          <w:pgMar w:top="1440" w:right="1797" w:bottom="1440" w:left="1797" w:header="851" w:footer="992" w:gutter="0"/>
          <w:cols w:space="720" w:num="1"/>
          <w:docGrid w:linePitch="312" w:charSpace="0"/>
        </w:sectPr>
      </w:pPr>
      <w:r>
        <w:rPr>
          <w:rFonts w:hint="eastAsia" w:hAnsi="宋体"/>
          <w:sz w:val="24"/>
          <w:lang w:eastAsia="zh-CN"/>
        </w:rPr>
        <w:t>我中心不收取成交服务费。</w:t>
      </w:r>
    </w:p>
    <w:p>
      <w:pPr>
        <w:spacing w:line="360" w:lineRule="auto"/>
        <w:ind w:firstLine="2168" w:firstLineChars="600"/>
        <w:jc w:val="both"/>
        <w:outlineLvl w:val="0"/>
        <w:rPr>
          <w:rFonts w:hint="eastAsia"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谈判内容及要求</w:t>
      </w:r>
    </w:p>
    <w:p>
      <w:pPr>
        <w:pStyle w:val="44"/>
        <w:keepNext w:val="0"/>
        <w:keepLines w:val="0"/>
        <w:widowControl w:val="0"/>
        <w:shd w:val="clear" w:color="auto" w:fill="auto"/>
        <w:tabs>
          <w:tab w:val="left" w:pos="1134"/>
        </w:tabs>
        <w:bidi w:val="0"/>
        <w:spacing w:before="0" w:after="0" w:line="240" w:lineRule="auto"/>
        <w:ind w:left="0" w:leftChars="0" w:right="0" w:firstLine="0" w:firstLineChars="0"/>
        <w:jc w:val="left"/>
        <w:rPr>
          <w:rFonts w:hint="eastAsia" w:eastAsia="宋体"/>
          <w:lang w:eastAsia="zh-CN"/>
        </w:rPr>
      </w:pPr>
      <w:bookmarkStart w:id="3" w:name="bookmark419"/>
      <w:bookmarkStart w:id="4" w:name="bookmark418"/>
      <w:r>
        <w:rPr>
          <w:color w:val="000000"/>
          <w:spacing w:val="0"/>
          <w:w w:val="100"/>
          <w:position w:val="0"/>
        </w:rPr>
        <w:t>一</w:t>
      </w:r>
      <w:bookmarkEnd w:id="3"/>
      <w:r>
        <w:rPr>
          <w:color w:val="000000"/>
          <w:spacing w:val="0"/>
          <w:w w:val="100"/>
          <w:position w:val="0"/>
        </w:rPr>
        <w:t>、</w:t>
      </w:r>
      <w:bookmarkEnd w:id="4"/>
      <w:r>
        <w:rPr>
          <w:color w:val="000000"/>
          <w:spacing w:val="0"/>
          <w:w w:val="100"/>
          <w:position w:val="0"/>
          <w:sz w:val="24"/>
          <w:szCs w:val="24"/>
        </w:rPr>
        <w:t>服务地点</w:t>
      </w:r>
    </w:p>
    <w:p>
      <w:pPr>
        <w:pStyle w:val="45"/>
        <w:keepNext w:val="0"/>
        <w:keepLines w:val="0"/>
        <w:widowControl w:val="0"/>
        <w:shd w:val="clear" w:color="auto" w:fill="auto"/>
        <w:bidi w:val="0"/>
        <w:spacing w:before="0" w:after="140" w:line="471" w:lineRule="exact"/>
        <w:ind w:right="0"/>
        <w:jc w:val="both"/>
        <w:rPr>
          <w:color w:val="000000"/>
          <w:spacing w:val="0"/>
          <w:w w:val="100"/>
          <w:position w:val="0"/>
          <w:sz w:val="24"/>
          <w:szCs w:val="24"/>
        </w:rPr>
      </w:pPr>
      <w:bookmarkStart w:id="5" w:name="bookmark420"/>
      <w:r>
        <w:rPr>
          <w:color w:val="0F0F0F"/>
          <w:spacing w:val="0"/>
          <w:w w:val="100"/>
          <w:position w:val="0"/>
          <w:sz w:val="24"/>
          <w:szCs w:val="24"/>
        </w:rPr>
        <w:t>项目地点：</w:t>
      </w:r>
      <w:r>
        <w:rPr>
          <w:rFonts w:hint="eastAsia"/>
          <w:color w:val="0F0F0F"/>
          <w:spacing w:val="0"/>
          <w:w w:val="100"/>
          <w:position w:val="0"/>
          <w:sz w:val="24"/>
          <w:szCs w:val="24"/>
          <w:lang w:eastAsia="zh-CN"/>
        </w:rPr>
        <w:t>以采购人要求的为准</w:t>
      </w:r>
      <w:r>
        <w:rPr>
          <w:color w:val="000000"/>
          <w:spacing w:val="0"/>
          <w:w w:val="100"/>
          <w:position w:val="0"/>
          <w:sz w:val="24"/>
          <w:szCs w:val="24"/>
        </w:rPr>
        <w:t>。</w:t>
      </w:r>
      <w:bookmarkEnd w:id="5"/>
    </w:p>
    <w:p>
      <w:pPr>
        <w:pStyle w:val="45"/>
        <w:keepNext w:val="0"/>
        <w:keepLines w:val="0"/>
        <w:widowControl w:val="0"/>
        <w:shd w:val="clear" w:color="auto" w:fill="auto"/>
        <w:bidi w:val="0"/>
        <w:spacing w:before="0" w:after="140" w:line="471" w:lineRule="exact"/>
        <w:ind w:left="0" w:leftChars="0" w:right="0" w:firstLine="0" w:firstLineChars="0"/>
        <w:jc w:val="both"/>
        <w:rPr>
          <w:rFonts w:hint="eastAsia" w:ascii="宋体" w:hAnsi="宋体" w:eastAsia="宋体" w:cs="宋体"/>
          <w:b/>
          <w:bCs/>
          <w:color w:val="000000"/>
          <w:spacing w:val="0"/>
          <w:w w:val="100"/>
          <w:kern w:val="2"/>
          <w:position w:val="0"/>
          <w:sz w:val="24"/>
          <w:szCs w:val="24"/>
          <w:u w:val="none"/>
          <w:shd w:val="clear" w:color="auto" w:fill="auto"/>
          <w:lang w:val="zh-TW" w:eastAsia="zh-CN" w:bidi="zh-TW"/>
        </w:rPr>
      </w:pPr>
      <w:r>
        <w:rPr>
          <w:rFonts w:hint="eastAsia" w:ascii="宋体" w:hAnsi="宋体" w:eastAsia="宋体" w:cs="宋体"/>
          <w:b/>
          <w:bCs/>
          <w:color w:val="000000"/>
          <w:spacing w:val="0"/>
          <w:w w:val="100"/>
          <w:kern w:val="2"/>
          <w:position w:val="0"/>
          <w:sz w:val="24"/>
          <w:szCs w:val="24"/>
          <w:u w:val="none"/>
          <w:shd w:val="clear" w:color="auto" w:fill="auto"/>
          <w:lang w:val="zh-TW" w:eastAsia="zh-CN" w:bidi="zh-TW"/>
        </w:rPr>
        <w:t>二、</w:t>
      </w:r>
      <w:r>
        <w:rPr>
          <w:rFonts w:hint="eastAsia" w:cs="宋体"/>
          <w:b/>
          <w:bCs/>
          <w:color w:val="000000"/>
          <w:spacing w:val="0"/>
          <w:w w:val="100"/>
          <w:kern w:val="2"/>
          <w:position w:val="0"/>
          <w:sz w:val="28"/>
          <w:szCs w:val="28"/>
          <w:u w:val="none"/>
          <w:shd w:val="clear" w:color="auto" w:fill="auto"/>
          <w:lang w:val="zh-TW" w:eastAsia="zh-CN" w:bidi="zh-TW"/>
        </w:rPr>
        <w:t>报价</w:t>
      </w:r>
    </w:p>
    <w:p>
      <w:pPr>
        <w:pStyle w:val="45"/>
        <w:keepNext w:val="0"/>
        <w:keepLines w:val="0"/>
        <w:widowControl w:val="0"/>
        <w:numPr>
          <w:ilvl w:val="0"/>
          <w:numId w:val="0"/>
        </w:numPr>
        <w:shd w:val="clear" w:color="auto" w:fill="auto"/>
        <w:tabs>
          <w:tab w:val="left" w:pos="882"/>
        </w:tabs>
        <w:bidi w:val="0"/>
        <w:spacing w:before="0" w:after="0" w:line="477" w:lineRule="exact"/>
        <w:ind w:leftChars="0" w:right="0" w:rightChars="0" w:firstLine="480" w:firstLineChars="200"/>
        <w:jc w:val="left"/>
        <w:rPr>
          <w:rFonts w:hint="eastAsia"/>
          <w:color w:val="000000"/>
          <w:spacing w:val="0"/>
          <w:w w:val="100"/>
          <w:position w:val="0"/>
          <w:sz w:val="28"/>
          <w:szCs w:val="28"/>
          <w:lang w:eastAsia="zh-CN"/>
        </w:rPr>
      </w:pPr>
      <w:r>
        <w:rPr>
          <w:color w:val="000000"/>
          <w:spacing w:val="0"/>
          <w:w w:val="100"/>
          <w:position w:val="0"/>
          <w:sz w:val="24"/>
          <w:szCs w:val="24"/>
        </w:rPr>
        <w:t>投标报价必须包括：产品费、手续费、包装费、运输费、保险费、安装费、</w:t>
      </w:r>
      <w:r>
        <w:rPr>
          <w:rFonts w:hint="eastAsia"/>
          <w:color w:val="000000"/>
          <w:spacing w:val="0"/>
          <w:w w:val="100"/>
          <w:position w:val="0"/>
          <w:sz w:val="24"/>
          <w:szCs w:val="24"/>
          <w:lang w:val="en-US" w:eastAsia="zh-CN"/>
        </w:rPr>
        <w:t>系统</w:t>
      </w:r>
      <w:r>
        <w:rPr>
          <w:color w:val="000000"/>
          <w:spacing w:val="0"/>
          <w:w w:val="100"/>
          <w:position w:val="0"/>
          <w:sz w:val="24"/>
          <w:szCs w:val="24"/>
        </w:rPr>
        <w:t>调试费、售前、售中、售后服务费、入关手续费及不可预见费等全部费用。</w:t>
      </w:r>
    </w:p>
    <w:p>
      <w:pPr>
        <w:pStyle w:val="46"/>
        <w:keepNext/>
        <w:keepLines/>
        <w:widowControl w:val="0"/>
        <w:numPr>
          <w:ilvl w:val="0"/>
          <w:numId w:val="0"/>
        </w:numPr>
        <w:shd w:val="clear" w:color="auto" w:fill="auto"/>
        <w:tabs>
          <w:tab w:val="left" w:pos="882"/>
        </w:tabs>
        <w:bidi w:val="0"/>
        <w:spacing w:before="0" w:after="0" w:line="477" w:lineRule="exact"/>
        <w:ind w:leftChars="0" w:right="0" w:rightChars="0"/>
        <w:jc w:val="left"/>
        <w:rPr>
          <w:rFonts w:hint="eastAsia"/>
          <w:color w:val="000000"/>
          <w:spacing w:val="0"/>
          <w:w w:val="100"/>
          <w:position w:val="0"/>
          <w:sz w:val="28"/>
          <w:szCs w:val="28"/>
          <w:lang w:eastAsia="zh-CN"/>
        </w:rPr>
      </w:pPr>
      <w:r>
        <w:rPr>
          <w:rFonts w:hint="eastAsia"/>
          <w:color w:val="000000"/>
          <w:spacing w:val="0"/>
          <w:w w:val="100"/>
          <w:position w:val="0"/>
          <w:sz w:val="28"/>
          <w:szCs w:val="28"/>
          <w:lang w:eastAsia="zh-CN"/>
        </w:rPr>
        <w:t>三、具体参数要求</w:t>
      </w:r>
    </w:p>
    <w:p>
      <w:pPr>
        <w:adjustRightInd w:val="0"/>
        <w:snapToGrid w:val="0"/>
        <w:spacing w:before="156" w:beforeLines="50" w:after="156" w:afterLines="50" w:line="440" w:lineRule="exact"/>
        <w:rPr>
          <w:rFonts w:ascii="宋体" w:hAnsi="宋体" w:eastAsia="宋体" w:cs="宋体"/>
          <w:b/>
          <w:color w:val="auto"/>
          <w:sz w:val="28"/>
          <w:szCs w:val="28"/>
        </w:rPr>
      </w:pPr>
      <w:bookmarkStart w:id="6" w:name="_Toc10106"/>
      <w:bookmarkStart w:id="7" w:name="_Toc519271641"/>
      <w:bookmarkStart w:id="8" w:name="_Toc26384394"/>
      <w:r>
        <w:rPr>
          <w:rFonts w:hint="eastAsia" w:ascii="宋体" w:hAnsi="宋体" w:eastAsia="宋体" w:cs="宋体"/>
          <w:b/>
          <w:color w:val="auto"/>
          <w:sz w:val="28"/>
          <w:szCs w:val="28"/>
          <w:lang w:val="en-US" w:eastAsia="zh-CN"/>
        </w:rPr>
        <w:t>药物、物理用品</w:t>
      </w:r>
      <w:r>
        <w:rPr>
          <w:rFonts w:hint="eastAsia" w:ascii="宋体" w:hAnsi="宋体" w:eastAsia="宋体" w:cs="宋体"/>
          <w:b/>
          <w:color w:val="auto"/>
          <w:sz w:val="28"/>
          <w:szCs w:val="28"/>
        </w:rPr>
        <w:t>需求一览表</w:t>
      </w:r>
    </w:p>
    <w:tbl>
      <w:tblPr>
        <w:tblStyle w:val="21"/>
        <w:tblpPr w:leftFromText="180" w:rightFromText="180" w:vertAnchor="text" w:horzAnchor="page" w:tblpX="1008" w:tblpY="261"/>
        <w:tblOverlap w:val="never"/>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875"/>
        <w:gridCol w:w="1737"/>
        <w:gridCol w:w="1475"/>
        <w:gridCol w:w="1038"/>
        <w:gridCol w:w="987"/>
        <w:gridCol w:w="111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shd w:val="clear" w:color="auto" w:fill="D9D9D9"/>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序号</w:t>
            </w:r>
          </w:p>
        </w:tc>
        <w:tc>
          <w:tcPr>
            <w:tcW w:w="1875" w:type="dxa"/>
            <w:shd w:val="clear" w:color="auto" w:fill="D9D9D9"/>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药品需求</w:t>
            </w:r>
          </w:p>
        </w:tc>
        <w:tc>
          <w:tcPr>
            <w:tcW w:w="1737" w:type="dxa"/>
            <w:shd w:val="clear" w:color="auto" w:fill="D9D9D9"/>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规格（要求）</w:t>
            </w:r>
          </w:p>
        </w:tc>
        <w:tc>
          <w:tcPr>
            <w:tcW w:w="1475" w:type="dxa"/>
            <w:shd w:val="clear" w:color="auto" w:fill="D9D9D9"/>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总有效成分含量</w:t>
            </w:r>
          </w:p>
        </w:tc>
        <w:tc>
          <w:tcPr>
            <w:tcW w:w="1038" w:type="dxa"/>
            <w:shd w:val="clear" w:color="auto" w:fill="D9D9D9"/>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单位</w:t>
            </w:r>
          </w:p>
        </w:tc>
        <w:tc>
          <w:tcPr>
            <w:tcW w:w="987" w:type="dxa"/>
            <w:shd w:val="clear" w:color="auto" w:fill="D9D9D9"/>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数量</w:t>
            </w:r>
          </w:p>
        </w:tc>
        <w:tc>
          <w:tcPr>
            <w:tcW w:w="1113" w:type="dxa"/>
            <w:shd w:val="clear" w:color="auto" w:fill="D9D9D9"/>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灭治对象</w:t>
            </w:r>
          </w:p>
        </w:tc>
        <w:tc>
          <w:tcPr>
            <w:tcW w:w="1187" w:type="dxa"/>
            <w:shd w:val="clear" w:color="auto" w:fill="D9D9D9"/>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w:t>
            </w:r>
          </w:p>
        </w:tc>
        <w:tc>
          <w:tcPr>
            <w:tcW w:w="1875" w:type="dxa"/>
            <w:noWrap w:val="0"/>
            <w:vAlign w:val="center"/>
          </w:tcPr>
          <w:p>
            <w:pPr>
              <w:keepNext w:val="0"/>
              <w:keepLines w:val="0"/>
              <w:suppressLineNumbers w:val="0"/>
              <w:adjustRightInd w:val="0"/>
              <w:snapToGrid w:val="0"/>
              <w:spacing w:before="93" w:beforeLines="30" w:beforeAutospacing="0" w:after="93" w:afterLines="30" w:afterAutospacing="0"/>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溴敌隆原粮灭鼠毒饵</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500克/袋,20公斤/包</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0.005%</w:t>
            </w: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吨</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15</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鼠</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w:t>
            </w:r>
          </w:p>
        </w:tc>
        <w:tc>
          <w:tcPr>
            <w:tcW w:w="187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Times New Roman" w:hAnsi="Times New Roman" w:eastAsia="宋体" w:cs="Times New Roman"/>
                <w:color w:val="auto"/>
                <w:szCs w:val="24"/>
                <w:lang w:val="en-US" w:eastAsia="zh-CN"/>
              </w:rPr>
              <w:t>溴敌隆蜡块毒饵</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Cs w:val="24"/>
                <w:lang w:val="en-US" w:eastAsia="zh-CN"/>
              </w:rPr>
            </w:pPr>
            <w:r>
              <w:rPr>
                <w:rFonts w:hint="eastAsia" w:ascii="宋体" w:hAnsi="宋体" w:eastAsia="宋体" w:cs="宋体"/>
                <w:i w:val="0"/>
                <w:iCs w:val="0"/>
                <w:color w:val="auto"/>
                <w:kern w:val="0"/>
                <w:sz w:val="24"/>
                <w:szCs w:val="24"/>
                <w:u w:val="none"/>
                <w:lang w:val="en-US" w:eastAsia="zh-CN" w:bidi="ar"/>
              </w:rPr>
              <w:t>500克/袋,20公斤/包</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0.005%</w:t>
            </w: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吨</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鼠</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3</w:t>
            </w:r>
          </w:p>
        </w:tc>
        <w:tc>
          <w:tcPr>
            <w:tcW w:w="18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lang w:val="en-US" w:eastAsia="zh-CN"/>
              </w:rPr>
              <w:t>四氟醚</w:t>
            </w:r>
            <w:r>
              <w:rPr>
                <w:rFonts w:hint="eastAsia" w:ascii="Times New Roman" w:hAnsi="Times New Roman" w:eastAsia="宋体" w:cs="Times New Roman"/>
                <w:color w:val="auto"/>
                <w:szCs w:val="24"/>
              </w:rPr>
              <w:t>菊酯</w:t>
            </w:r>
          </w:p>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rPr>
            </w:pPr>
            <w:r>
              <w:rPr>
                <w:rFonts w:hint="eastAsia" w:ascii="Times New Roman" w:hAnsi="Times New Roman" w:eastAsia="宋体" w:cs="Times New Roman"/>
                <w:color w:val="auto"/>
                <w:szCs w:val="24"/>
              </w:rPr>
              <w:t>复配剂</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Cs w:val="24"/>
              </w:rPr>
            </w:pPr>
            <w:r>
              <w:rPr>
                <w:rFonts w:hint="eastAsia" w:ascii="宋体" w:hAnsi="宋体" w:eastAsia="宋体" w:cs="宋体"/>
                <w:i w:val="0"/>
                <w:iCs w:val="0"/>
                <w:color w:val="auto"/>
                <w:kern w:val="0"/>
                <w:sz w:val="24"/>
                <w:szCs w:val="24"/>
                <w:u w:val="none"/>
                <w:lang w:val="en-US" w:eastAsia="zh-CN" w:bidi="ar"/>
              </w:rPr>
              <w:t>10KG/件</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件</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20</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蚊、蝇</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喷洒</w:t>
            </w:r>
            <w:r>
              <w:rPr>
                <w:rFonts w:hint="eastAsia" w:ascii="宋体" w:hAnsi="宋体" w:eastAsia="宋体" w:cs="宋体"/>
                <w:color w:val="auto"/>
                <w:sz w:val="24"/>
                <w:szCs w:val="24"/>
                <w:lang w:val="en-US" w:eastAsia="zh-CN"/>
              </w:rPr>
              <w:t>/喷雾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4</w:t>
            </w:r>
          </w:p>
        </w:tc>
        <w:tc>
          <w:tcPr>
            <w:tcW w:w="18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eastAsia="zh-CN"/>
              </w:rPr>
              <w:t>残杀威乳油</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Cs w:val="24"/>
                <w:lang w:eastAsia="zh-CN"/>
              </w:rPr>
            </w:pPr>
            <w:r>
              <w:rPr>
                <w:rFonts w:hint="eastAsia" w:ascii="宋体" w:hAnsi="宋体" w:eastAsia="宋体" w:cs="宋体"/>
                <w:i w:val="0"/>
                <w:iCs w:val="0"/>
                <w:color w:val="auto"/>
                <w:kern w:val="0"/>
                <w:sz w:val="24"/>
                <w:szCs w:val="24"/>
                <w:u w:val="none"/>
                <w:lang w:val="en-US" w:eastAsia="zh-CN" w:bidi="ar"/>
              </w:rPr>
              <w:t>1000ml/瓶</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瓶</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200</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蚊、蝇、蜚蠊</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喷洒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5</w:t>
            </w:r>
          </w:p>
        </w:tc>
        <w:tc>
          <w:tcPr>
            <w:tcW w:w="187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吡丙醚颗粒剂（含复配剂）</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Cs w:val="24"/>
                <w:lang w:val="en-US" w:eastAsia="zh-CN"/>
              </w:rPr>
            </w:pPr>
            <w:r>
              <w:rPr>
                <w:rFonts w:hint="eastAsia" w:ascii="宋体" w:hAnsi="宋体" w:eastAsia="宋体" w:cs="宋体"/>
                <w:i w:val="0"/>
                <w:iCs w:val="0"/>
                <w:color w:val="auto"/>
                <w:kern w:val="0"/>
                <w:sz w:val="24"/>
                <w:szCs w:val="24"/>
                <w:u w:val="none"/>
                <w:lang w:val="en-US" w:eastAsia="zh-CN" w:bidi="ar"/>
              </w:rPr>
              <w:t xml:space="preserve">500克/包袋 </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w:t>
            </w: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袋</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1000</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孑孓</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施撒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6</w:t>
            </w:r>
          </w:p>
        </w:tc>
        <w:tc>
          <w:tcPr>
            <w:tcW w:w="187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氯菊酯·胺菊酯或氯菊酯·右旋胺菊酯微乳剂或乳油</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500ml/瓶×20瓶</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10%</w:t>
            </w: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件</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20</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蚊、蝇</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color w:val="auto"/>
                <w:sz w:val="24"/>
                <w:szCs w:val="24"/>
                <w:lang w:val="en-US"/>
              </w:rPr>
            </w:pPr>
            <w:r>
              <w:rPr>
                <w:rFonts w:hint="eastAsia" w:ascii="宋体" w:hAnsi="宋体" w:eastAsia="宋体" w:cs="宋体"/>
                <w:color w:val="auto"/>
                <w:sz w:val="24"/>
                <w:szCs w:val="24"/>
                <w:lang w:eastAsia="zh-CN"/>
              </w:rPr>
              <w:t>喷洒</w:t>
            </w:r>
            <w:r>
              <w:rPr>
                <w:rFonts w:hint="eastAsia" w:ascii="宋体" w:hAnsi="宋体" w:eastAsia="宋体" w:cs="宋体"/>
                <w:color w:val="auto"/>
                <w:sz w:val="24"/>
                <w:szCs w:val="24"/>
                <w:lang w:val="en-US" w:eastAsia="zh-CN"/>
              </w:rPr>
              <w:t>/喷雾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7</w:t>
            </w:r>
          </w:p>
        </w:tc>
        <w:tc>
          <w:tcPr>
            <w:tcW w:w="187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高效氯氰菊酯热烟雾剂（含复配剂）</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5L/桶</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桶</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40</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蚊、蝇、蜚蠊</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热烟雾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8</w:t>
            </w:r>
          </w:p>
        </w:tc>
        <w:tc>
          <w:tcPr>
            <w:tcW w:w="187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lang w:val="en-US" w:eastAsia="zh-CN"/>
              </w:rPr>
            </w:pPr>
            <w:r>
              <w:rPr>
                <w:rFonts w:hint="eastAsia" w:ascii="Times New Roman" w:hAnsi="Times New Roman" w:eastAsia="宋体" w:cs="Times New Roman"/>
                <w:color w:val="auto"/>
                <w:szCs w:val="24"/>
              </w:rPr>
              <w:t>灭蟑饵剂</w:t>
            </w:r>
            <w:r>
              <w:rPr>
                <w:rFonts w:hint="eastAsia" w:ascii="Times New Roman" w:hAnsi="Times New Roman" w:eastAsia="宋体" w:cs="Times New Roman"/>
                <w:color w:val="auto"/>
                <w:szCs w:val="24"/>
                <w:lang w:val="en-US" w:eastAsia="zh-CN"/>
              </w:rPr>
              <w:t>/</w:t>
            </w:r>
            <w:r>
              <w:rPr>
                <w:rFonts w:hint="eastAsia" w:ascii="宋体" w:hAnsi="宋体" w:eastAsia="宋体" w:cs="宋体"/>
                <w:color w:val="auto"/>
                <w:sz w:val="24"/>
                <w:szCs w:val="24"/>
                <w:lang w:val="en-US" w:eastAsia="zh-CN"/>
              </w:rPr>
              <w:t>/</w:t>
            </w:r>
            <w:r>
              <w:rPr>
                <w:rFonts w:hint="eastAsia" w:ascii="Times New Roman" w:hAnsi="Times New Roman" w:eastAsia="宋体" w:cs="Times New Roman"/>
                <w:color w:val="auto"/>
                <w:szCs w:val="24"/>
              </w:rPr>
              <w:t>饵粒</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Cs w:val="24"/>
              </w:rPr>
            </w:pPr>
            <w:r>
              <w:rPr>
                <w:rFonts w:hint="eastAsia" w:ascii="宋体" w:hAnsi="宋体" w:eastAsia="宋体" w:cs="宋体"/>
                <w:i w:val="0"/>
                <w:iCs w:val="0"/>
                <w:color w:val="auto"/>
                <w:kern w:val="0"/>
                <w:sz w:val="24"/>
                <w:szCs w:val="24"/>
                <w:u w:val="none"/>
                <w:lang w:val="en-US" w:eastAsia="zh-CN" w:bidi="ar"/>
              </w:rPr>
              <w:t>1000包/件</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≥0.05%</w:t>
            </w: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件</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50</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蜚蠊</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szCs w:val="24"/>
                <w:lang w:val="en-US" w:eastAsia="zh-CN"/>
              </w:rPr>
              <w:t>9</w:t>
            </w:r>
          </w:p>
        </w:tc>
        <w:tc>
          <w:tcPr>
            <w:tcW w:w="187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szCs w:val="24"/>
                <w:lang w:eastAsia="zh-CN"/>
              </w:rPr>
              <w:t>粘鼠板</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Cs w:val="24"/>
                <w:lang w:eastAsia="zh-CN"/>
              </w:rPr>
            </w:pPr>
            <w:r>
              <w:rPr>
                <w:rFonts w:hint="eastAsia" w:ascii="宋体" w:hAnsi="宋体" w:eastAsia="宋体" w:cs="宋体"/>
                <w:i w:val="0"/>
                <w:iCs w:val="0"/>
                <w:color w:val="auto"/>
                <w:kern w:val="0"/>
                <w:sz w:val="24"/>
                <w:szCs w:val="24"/>
                <w:u w:val="none"/>
                <w:lang w:val="en-US" w:eastAsia="zh-CN" w:bidi="ar"/>
              </w:rPr>
              <w:t>150*200(MM)</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kern w:val="2"/>
                <w:sz w:val="24"/>
                <w:szCs w:val="24"/>
                <w:lang w:val="en-US" w:eastAsia="zh-CN" w:bidi="ar-SA"/>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张</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5000</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鼠</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铺放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10</w:t>
            </w:r>
          </w:p>
        </w:tc>
        <w:tc>
          <w:tcPr>
            <w:tcW w:w="187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eastAsia="zh-CN"/>
              </w:rPr>
              <w:t>粘蝇彩带</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Cs w:val="24"/>
                <w:lang w:eastAsia="zh-CN"/>
              </w:rPr>
            </w:pPr>
            <w:r>
              <w:rPr>
                <w:rFonts w:hint="eastAsia" w:ascii="宋体" w:hAnsi="宋体" w:eastAsia="宋体" w:cs="宋体"/>
                <w:i w:val="0"/>
                <w:iCs w:val="0"/>
                <w:color w:val="auto"/>
                <w:kern w:val="0"/>
                <w:sz w:val="24"/>
                <w:szCs w:val="24"/>
                <w:u w:val="none"/>
                <w:lang w:val="en-US" w:eastAsia="zh-CN" w:bidi="ar"/>
              </w:rPr>
              <w:t>1000条/件</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条</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2000</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蚊、蝇</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11</w:t>
            </w:r>
          </w:p>
        </w:tc>
        <w:tc>
          <w:tcPr>
            <w:tcW w:w="187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eastAsia="zh-CN"/>
              </w:rPr>
              <w:t>诱蝇笼</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Cs w:val="24"/>
                <w:lang w:eastAsia="zh-CN"/>
              </w:rPr>
            </w:pPr>
            <w:r>
              <w:rPr>
                <w:rFonts w:hint="eastAsia" w:ascii="宋体" w:hAnsi="宋体" w:eastAsia="宋体" w:cs="宋体"/>
                <w:i w:val="0"/>
                <w:iCs w:val="0"/>
                <w:color w:val="auto"/>
                <w:kern w:val="0"/>
                <w:sz w:val="24"/>
                <w:szCs w:val="24"/>
                <w:u w:val="none"/>
                <w:lang w:val="en-US" w:eastAsia="zh-CN" w:bidi="ar"/>
              </w:rPr>
              <w:t>24X40cm</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个</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500</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蚊、蝇</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12</w:t>
            </w:r>
          </w:p>
        </w:tc>
        <w:tc>
          <w:tcPr>
            <w:tcW w:w="187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eastAsia="zh-CN"/>
              </w:rPr>
              <w:t>塑料毒饵盒</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Cs w:val="24"/>
                <w:lang w:eastAsia="zh-CN"/>
              </w:rPr>
            </w:pPr>
            <w:r>
              <w:rPr>
                <w:rFonts w:hint="eastAsia" w:ascii="宋体" w:hAnsi="宋体" w:eastAsia="宋体" w:cs="宋体"/>
                <w:i w:val="0"/>
                <w:iCs w:val="0"/>
                <w:color w:val="auto"/>
                <w:kern w:val="0"/>
                <w:sz w:val="24"/>
                <w:szCs w:val="24"/>
                <w:u w:val="none"/>
                <w:lang w:val="en-US" w:eastAsia="zh-CN" w:bidi="ar"/>
              </w:rPr>
              <w:t>25-30*11*11（cm）</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个</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3000</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鼠</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室内投放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13</w:t>
            </w:r>
          </w:p>
        </w:tc>
        <w:tc>
          <w:tcPr>
            <w:tcW w:w="187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eastAsia="zh-CN"/>
              </w:rPr>
              <w:t>灭鼠毒饵站</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Cs w:val="24"/>
                <w:lang w:eastAsia="zh-CN"/>
              </w:rPr>
            </w:pPr>
            <w:r>
              <w:rPr>
                <w:rFonts w:hint="eastAsia" w:ascii="宋体" w:hAnsi="宋体" w:eastAsia="宋体" w:cs="宋体"/>
                <w:i w:val="0"/>
                <w:iCs w:val="0"/>
                <w:color w:val="auto"/>
                <w:kern w:val="0"/>
                <w:sz w:val="24"/>
                <w:szCs w:val="24"/>
                <w:u w:val="none"/>
                <w:lang w:val="en-US" w:eastAsia="zh-CN" w:bidi="ar"/>
              </w:rPr>
              <w:t>25-30*11*11（cm）</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个</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8000</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鼠</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室外安装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14</w:t>
            </w:r>
          </w:p>
        </w:tc>
        <w:tc>
          <w:tcPr>
            <w:tcW w:w="187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eastAsia="zh-CN"/>
              </w:rPr>
              <w:t>蟑螂屋</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Cs w:val="24"/>
                <w:lang w:eastAsia="zh-CN"/>
              </w:rPr>
            </w:pPr>
            <w:r>
              <w:rPr>
                <w:rFonts w:hint="eastAsia" w:ascii="宋体" w:hAnsi="宋体" w:eastAsia="宋体" w:cs="宋体"/>
                <w:i w:val="0"/>
                <w:iCs w:val="0"/>
                <w:color w:val="auto"/>
                <w:kern w:val="0"/>
                <w:sz w:val="22"/>
                <w:szCs w:val="22"/>
                <w:u w:val="none"/>
                <w:lang w:val="en-US" w:eastAsia="zh-CN" w:bidi="ar"/>
              </w:rPr>
              <w:t>17*10cm</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2"/>
                <w:szCs w:val="22"/>
                <w:u w:val="none"/>
                <w:lang w:val="en-US" w:eastAsia="zh-CN" w:bidi="ar"/>
              </w:rPr>
              <w:t>件</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2"/>
                <w:szCs w:val="22"/>
                <w:u w:val="none"/>
                <w:lang w:val="en-US" w:eastAsia="zh-CN" w:bidi="ar"/>
              </w:rPr>
              <w:t>3</w:t>
            </w: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蜚蠊</w:t>
            </w: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密度调查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15</w:t>
            </w:r>
          </w:p>
        </w:tc>
        <w:tc>
          <w:tcPr>
            <w:tcW w:w="18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毒饵站安装</w:t>
            </w:r>
          </w:p>
        </w:tc>
        <w:tc>
          <w:tcPr>
            <w:tcW w:w="173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22"/>
                <w:szCs w:val="22"/>
                <w:u w:val="none"/>
                <w:lang w:val="en-US" w:eastAsia="zh-CN" w:bidi="ar-SA"/>
              </w:rPr>
            </w:pPr>
          </w:p>
        </w:tc>
        <w:tc>
          <w:tcPr>
            <w:tcW w:w="14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个</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8000</w:t>
            </w:r>
          </w:p>
        </w:tc>
        <w:tc>
          <w:tcPr>
            <w:tcW w:w="11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eastAsia="zh-CN"/>
              </w:rPr>
            </w:pP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16</w:t>
            </w:r>
          </w:p>
        </w:tc>
        <w:tc>
          <w:tcPr>
            <w:tcW w:w="18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警示标识安装</w:t>
            </w:r>
          </w:p>
        </w:tc>
        <w:tc>
          <w:tcPr>
            <w:tcW w:w="173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22"/>
                <w:szCs w:val="22"/>
                <w:u w:val="none"/>
                <w:lang w:val="en-US" w:eastAsia="zh-CN" w:bidi="ar-SA"/>
              </w:rPr>
            </w:pPr>
          </w:p>
        </w:tc>
        <w:tc>
          <w:tcPr>
            <w:tcW w:w="14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个</w:t>
            </w: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15000</w:t>
            </w:r>
          </w:p>
        </w:tc>
        <w:tc>
          <w:tcPr>
            <w:tcW w:w="11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eastAsia="zh-CN"/>
              </w:rPr>
            </w:pP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17</w:t>
            </w:r>
          </w:p>
        </w:tc>
        <w:tc>
          <w:tcPr>
            <w:tcW w:w="18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孳生地及三防勘察</w:t>
            </w:r>
          </w:p>
        </w:tc>
        <w:tc>
          <w:tcPr>
            <w:tcW w:w="173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覆盖建成区公共区域</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18</w:t>
            </w:r>
          </w:p>
        </w:tc>
        <w:tc>
          <w:tcPr>
            <w:tcW w:w="18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毒饵投放</w:t>
            </w:r>
          </w:p>
        </w:tc>
        <w:tc>
          <w:tcPr>
            <w:tcW w:w="173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覆盖建成区公共区域</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19</w:t>
            </w:r>
          </w:p>
        </w:tc>
        <w:tc>
          <w:tcPr>
            <w:tcW w:w="18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‘查饵补料’、鼠尸收集处理</w:t>
            </w:r>
          </w:p>
        </w:tc>
        <w:tc>
          <w:tcPr>
            <w:tcW w:w="173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覆盖建成区公共区域</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20</w:t>
            </w:r>
          </w:p>
        </w:tc>
        <w:tc>
          <w:tcPr>
            <w:tcW w:w="18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外环境鼠洞堵塞</w:t>
            </w:r>
          </w:p>
        </w:tc>
        <w:tc>
          <w:tcPr>
            <w:tcW w:w="173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覆盖建成区公共区域</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21</w:t>
            </w:r>
          </w:p>
        </w:tc>
        <w:tc>
          <w:tcPr>
            <w:tcW w:w="18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公共外环境、社区等蚊蝇灭杀</w:t>
            </w:r>
          </w:p>
        </w:tc>
        <w:tc>
          <w:tcPr>
            <w:tcW w:w="1737"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达到国家C级标准</w:t>
            </w:r>
          </w:p>
        </w:tc>
        <w:tc>
          <w:tcPr>
            <w:tcW w:w="1475"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98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11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23"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22</w:t>
            </w:r>
          </w:p>
        </w:tc>
        <w:tc>
          <w:tcPr>
            <w:tcW w:w="1875" w:type="dxa"/>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农贸市场蟑螂灭杀</w:t>
            </w:r>
          </w:p>
        </w:tc>
        <w:tc>
          <w:tcPr>
            <w:tcW w:w="173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22"/>
                <w:szCs w:val="22"/>
                <w:u w:val="none"/>
                <w:lang w:val="en-US" w:eastAsia="zh-CN" w:bidi="ar-SA"/>
              </w:rPr>
            </w:pPr>
          </w:p>
        </w:tc>
        <w:tc>
          <w:tcPr>
            <w:tcW w:w="1475" w:type="dxa"/>
            <w:tcBorders>
              <w:bottom w:val="single" w:color="auto" w:sz="4" w:space="0"/>
            </w:tcBorders>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1038" w:type="dxa"/>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987" w:type="dxa"/>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113" w:type="dxa"/>
            <w:tcBorders>
              <w:bottom w:val="single" w:color="auto" w:sz="4" w:space="0"/>
            </w:tcBorders>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c>
          <w:tcPr>
            <w:tcW w:w="1187" w:type="dxa"/>
            <w:noWrap w:val="0"/>
            <w:vAlign w:val="center"/>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tcPr>
          <w:p>
            <w:pPr>
              <w:pStyle w:val="2"/>
              <w:suppressLineNumbers w:val="0"/>
              <w:spacing w:before="0" w:beforeAutospacing="0" w:after="0" w:afterAutospacing="0" w:line="240" w:lineRule="auto"/>
              <w:ind w:left="0" w:right="0"/>
              <w:jc w:val="center"/>
              <w:rPr>
                <w:rFonts w:hint="eastAsia" w:ascii="宋体" w:hAnsi="宋体" w:eastAsia="宋体" w:cs="宋体"/>
                <w:b/>
                <w:color w:val="auto"/>
                <w:sz w:val="24"/>
                <w:szCs w:val="24"/>
                <w:lang w:val="en-US" w:eastAsia="zh-CN"/>
              </w:rPr>
            </w:pPr>
          </w:p>
          <w:p>
            <w:pPr>
              <w:pStyle w:val="2"/>
              <w:suppressLineNumbers w:val="0"/>
              <w:spacing w:before="0" w:beforeAutospacing="0" w:after="0" w:afterAutospacing="0" w:line="240" w:lineRule="auto"/>
              <w:ind w:left="0" w:right="0"/>
              <w:jc w:val="center"/>
              <w:rPr>
                <w:rFonts w:hint="default"/>
                <w:color w:val="auto"/>
                <w:lang w:val="en-US" w:eastAsia="zh-CN"/>
              </w:rPr>
            </w:pPr>
            <w:r>
              <w:rPr>
                <w:rFonts w:hint="eastAsia" w:ascii="宋体" w:hAnsi="宋体" w:eastAsia="宋体" w:cs="宋体"/>
                <w:b/>
                <w:color w:val="auto"/>
                <w:sz w:val="24"/>
                <w:szCs w:val="24"/>
                <w:lang w:val="en-US" w:eastAsia="zh-CN"/>
              </w:rPr>
              <w:t>23</w:t>
            </w:r>
          </w:p>
        </w:tc>
        <w:tc>
          <w:tcPr>
            <w:tcW w:w="0" w:type="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工作人员</w:t>
            </w:r>
          </w:p>
        </w:tc>
        <w:tc>
          <w:tcPr>
            <w:tcW w:w="0" w:type="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要求30人以上常驻铜仁市碧江区开展工作</w:t>
            </w: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0" w:type="auto"/>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0" w:type="auto"/>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0" w:type="auto"/>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color w:val="auto"/>
                <w:sz w:val="24"/>
                <w:szCs w:val="24"/>
                <w:lang w:val="en-US" w:eastAsia="zh-CN"/>
              </w:rPr>
            </w:pPr>
          </w:p>
          <w:p>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24</w:t>
            </w:r>
          </w:p>
        </w:tc>
        <w:tc>
          <w:tcPr>
            <w:tcW w:w="0" w:type="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灭前灭后密度调查</w:t>
            </w:r>
          </w:p>
        </w:tc>
        <w:tc>
          <w:tcPr>
            <w:tcW w:w="0" w:type="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覆盖建成区公共区域</w:t>
            </w: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0" w:type="auto"/>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0" w:type="auto"/>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0" w:type="auto"/>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color w:val="auto"/>
                <w:sz w:val="24"/>
                <w:szCs w:val="24"/>
                <w:lang w:val="en-US" w:eastAsia="zh-CN"/>
              </w:rPr>
            </w:pPr>
          </w:p>
          <w:p>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25</w:t>
            </w:r>
          </w:p>
        </w:tc>
        <w:tc>
          <w:tcPr>
            <w:tcW w:w="0" w:type="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机械设备</w:t>
            </w:r>
          </w:p>
        </w:tc>
        <w:tc>
          <w:tcPr>
            <w:tcW w:w="0" w:type="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用于工作人员使用车辆3台，大型户外环境喷雾器、烟雾机各2台</w:t>
            </w:r>
          </w:p>
        </w:tc>
        <w:tc>
          <w:tcPr>
            <w:tcW w:w="0" w:type="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22"/>
                <w:szCs w:val="22"/>
                <w:u w:val="none"/>
                <w:lang w:val="en-US" w:eastAsia="zh-CN" w:bidi="ar-SA"/>
              </w:rPr>
            </w:pPr>
          </w:p>
        </w:tc>
        <w:tc>
          <w:tcPr>
            <w:tcW w:w="0" w:type="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22"/>
                <w:szCs w:val="22"/>
                <w:u w:val="none"/>
                <w:lang w:val="en-US" w:eastAsia="zh-CN" w:bidi="ar-SA"/>
              </w:rPr>
            </w:pPr>
          </w:p>
        </w:tc>
        <w:tc>
          <w:tcPr>
            <w:tcW w:w="0" w:type="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22"/>
                <w:szCs w:val="22"/>
                <w:u w:val="none"/>
                <w:lang w:val="en-US" w:eastAsia="zh-CN" w:bidi="ar-SA"/>
              </w:rPr>
            </w:pP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0" w:type="auto"/>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color w:val="auto"/>
                <w:sz w:val="24"/>
                <w:szCs w:val="24"/>
                <w:lang w:val="en-US" w:eastAsia="zh-CN"/>
              </w:rPr>
            </w:pPr>
          </w:p>
          <w:p>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27</w:t>
            </w:r>
          </w:p>
        </w:tc>
        <w:tc>
          <w:tcPr>
            <w:tcW w:w="0" w:type="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库房</w:t>
            </w:r>
          </w:p>
        </w:tc>
        <w:tc>
          <w:tcPr>
            <w:tcW w:w="0" w:type="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200平方米以上</w:t>
            </w: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0" w:type="auto"/>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0" w:type="auto"/>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0" w:type="auto"/>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color w:val="auto"/>
                <w:sz w:val="24"/>
                <w:szCs w:val="24"/>
                <w:lang w:val="en-US" w:eastAsia="zh-CN"/>
              </w:rPr>
            </w:pPr>
          </w:p>
          <w:p>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28</w:t>
            </w:r>
          </w:p>
        </w:tc>
        <w:tc>
          <w:tcPr>
            <w:tcW w:w="0" w:type="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资料整理及培训</w:t>
            </w:r>
          </w:p>
        </w:tc>
        <w:tc>
          <w:tcPr>
            <w:tcW w:w="0" w:type="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达到国家卫生城市标准规范</w:t>
            </w: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firstLine="120" w:firstLineChars="50"/>
              <w:jc w:val="center"/>
              <w:rPr>
                <w:rFonts w:hint="eastAsia" w:ascii="宋体" w:hAnsi="宋体" w:eastAsia="宋体" w:cs="宋体"/>
                <w:color w:val="auto"/>
                <w:sz w:val="24"/>
                <w:szCs w:val="24"/>
                <w:lang w:val="en-US" w:eastAsia="zh-CN"/>
              </w:rPr>
            </w:pPr>
          </w:p>
        </w:tc>
        <w:tc>
          <w:tcPr>
            <w:tcW w:w="0" w:type="auto"/>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0" w:type="auto"/>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c>
          <w:tcPr>
            <w:tcW w:w="0" w:type="auto"/>
          </w:tcPr>
          <w:p>
            <w:pPr>
              <w:keepNext w:val="0"/>
              <w:keepLines w:val="0"/>
              <w:suppressLineNumbers w:val="0"/>
              <w:adjustRightInd w:val="0"/>
              <w:snapToGrid w:val="0"/>
              <w:spacing w:before="93" w:beforeLines="30" w:beforeAutospacing="0" w:after="93" w:afterLines="30" w:afterAutospacing="0" w:line="440" w:lineRule="exact"/>
              <w:ind w:left="0" w:right="0"/>
              <w:jc w:val="center"/>
              <w:rPr>
                <w:rFonts w:hint="eastAsia" w:ascii="宋体" w:hAnsi="宋体" w:eastAsia="宋体" w:cs="宋体"/>
                <w:color w:val="auto"/>
                <w:sz w:val="24"/>
                <w:szCs w:val="24"/>
                <w:lang w:eastAsia="zh-CN"/>
              </w:rPr>
            </w:pPr>
          </w:p>
        </w:tc>
      </w:tr>
    </w:tbl>
    <w:p>
      <w:pPr>
        <w:widowControl w:val="0"/>
        <w:numPr>
          <w:ilvl w:val="0"/>
          <w:numId w:val="0"/>
        </w:numPr>
        <w:spacing w:after="120" w:afterLine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1、投标单位必须注重科学合理用药，不得使用假药、国家禁用的药物，并须确保药物来源和质量正当可靠。使用的药物必须符合GB/T27777-2011《杀鼠剂安全使用准则》与GB/T27779-2011《卫生杀虫剂安全使用准则》的要求，达到“安全、高效、环保”并交替使用药物防止产生耐药性的要求。为保证用药质量，确保创卫工作顺利进行，使用药物须按照以上标准和要求执行。</w:t>
      </w:r>
    </w:p>
    <w:p>
      <w:pPr>
        <w:widowControl w:val="0"/>
        <w:numPr>
          <w:ilvl w:val="0"/>
          <w:numId w:val="0"/>
        </w:numPr>
        <w:spacing w:after="120" w:afterLines="0"/>
        <w:ind w:firstLine="480" w:firstLineChars="200"/>
        <w:jc w:val="both"/>
        <w:rPr>
          <w:rFonts w:hint="default" w:ascii="Times New Roman" w:hAnsi="Times New Roman" w:eastAsia="宋体" w:cs="Times New Roman"/>
          <w:kern w:val="2"/>
          <w:sz w:val="21"/>
          <w:szCs w:val="24"/>
          <w:lang w:val="en-US" w:eastAsia="zh-CN" w:bidi="ar-SA"/>
        </w:rPr>
      </w:pPr>
      <w:r>
        <w:rPr>
          <w:rFonts w:hint="eastAsia" w:ascii="宋体" w:hAnsi="宋体" w:eastAsia="宋体" w:cs="宋体"/>
          <w:kern w:val="2"/>
          <w:sz w:val="24"/>
          <w:szCs w:val="24"/>
          <w:lang w:val="en-US" w:eastAsia="zh-CN" w:bidi="ar-SA"/>
        </w:rPr>
        <w:t>2、若第一中标人因其他原因在收到中标通知书30日内未完成合同签订，则甲方有权选择第二顺位中标人或重新组织招标。</w:t>
      </w:r>
    </w:p>
    <w:p>
      <w:pPr>
        <w:rPr>
          <w:rFonts w:ascii="Times New Roman" w:hAnsi="Times New Roman" w:eastAsia="宋体" w:cs="Times New Roman"/>
          <w:szCs w:val="24"/>
        </w:rPr>
      </w:pPr>
    </w:p>
    <w:p>
      <w:pPr>
        <w:pStyle w:val="10"/>
        <w:numPr>
          <w:ilvl w:val="0"/>
          <w:numId w:val="0"/>
        </w:numPr>
        <w:jc w:val="left"/>
        <w:rPr>
          <w:rFonts w:hint="eastAsia" w:asciiTheme="minorEastAsia" w:hAnsiTheme="minorEastAsia" w:eastAsiaTheme="minorEastAsia" w:cstheme="minorEastAsia"/>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jc w:val="left"/>
        <w:textAlignment w:val="auto"/>
        <w:outlineLvl w:val="9"/>
        <w:rPr>
          <w:rFonts w:hint="default" w:ascii="宋体" w:hAnsi="宋体" w:eastAsia="宋体" w:cs="宋体"/>
          <w:kern w:val="2"/>
          <w:sz w:val="24"/>
          <w:szCs w:val="24"/>
          <w:lang w:val="en-US" w:eastAsia="zh-CN" w:bidi="ar-SA"/>
        </w:rPr>
        <w:sectPr>
          <w:headerReference r:id="rId5" w:type="default"/>
          <w:footerReference r:id="rId6" w:type="default"/>
          <w:pgSz w:w="11906" w:h="16838"/>
          <w:pgMar w:top="1440" w:right="1797" w:bottom="1440" w:left="1797" w:header="851" w:footer="992" w:gutter="0"/>
          <w:cols w:space="720" w:num="1"/>
          <w:docGrid w:linePitch="312" w:charSpace="0"/>
        </w:sectPr>
      </w:pPr>
      <w:r>
        <w:rPr>
          <w:rFonts w:hint="eastAsia"/>
          <w:b/>
          <w:bCs/>
          <w:sz w:val="32"/>
          <w:szCs w:val="32"/>
          <w:lang w:val="en-US" w:eastAsia="zh-CN"/>
        </w:rPr>
        <w:t>备注：专家论证费和专家评审费由中标人承担</w:t>
      </w:r>
      <w:bookmarkEnd w:id="6"/>
      <w:bookmarkEnd w:id="7"/>
      <w:bookmarkEnd w:id="8"/>
    </w:p>
    <w:p>
      <w:pPr>
        <w:spacing w:line="360" w:lineRule="auto"/>
        <w:ind w:firstLine="1084" w:firstLineChars="300"/>
        <w:jc w:val="both"/>
        <w:rPr>
          <w:rFonts w:ascii="宋体" w:hAnsi="宋体"/>
          <w:b/>
          <w:sz w:val="36"/>
          <w:szCs w:val="36"/>
        </w:rPr>
      </w:pPr>
      <w:bookmarkStart w:id="9"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9"/>
    <w:p>
      <w:pPr>
        <w:wordWrap w:val="0"/>
        <w:spacing w:line="360" w:lineRule="auto"/>
        <w:jc w:val="right"/>
        <w:rPr>
          <w:rFonts w:hint="eastAsia" w:ascii="宋体" w:hAnsi="宋体" w:eastAsia="宋体" w:cs="宋体"/>
          <w:sz w:val="24"/>
          <w:szCs w:val="24"/>
          <w:u w:val="single"/>
        </w:rPr>
      </w:pPr>
      <w:bookmarkStart w:id="10" w:name="_Toc268599011"/>
      <w:r>
        <w:rPr>
          <w:rFonts w:hint="eastAsia" w:ascii="宋体" w:hAnsi="宋体" w:eastAsia="宋体" w:cs="宋体"/>
          <w:sz w:val="24"/>
          <w:szCs w:val="24"/>
        </w:rPr>
        <w:t>合同号：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根据甲方委托</w:t>
      </w:r>
      <w:r>
        <w:rPr>
          <w:rFonts w:hint="eastAsia" w:ascii="宋体" w:hAnsi="宋体" w:eastAsia="宋体" w:cs="宋体"/>
          <w:sz w:val="24"/>
          <w:szCs w:val="24"/>
          <w:u w:val="single"/>
        </w:rPr>
        <w:t>（采购代理机构）</w:t>
      </w:r>
      <w:r>
        <w:rPr>
          <w:rFonts w:hint="eastAsia" w:ascii="宋体" w:hAnsi="宋体" w:eastAsia="宋体" w:cs="宋体"/>
          <w:sz w:val="24"/>
          <w:szCs w:val="24"/>
        </w:rPr>
        <w:t>对</w:t>
      </w:r>
      <w:r>
        <w:rPr>
          <w:rFonts w:hint="eastAsia" w:ascii="宋体" w:hAnsi="宋体" w:eastAsia="宋体" w:cs="宋体"/>
          <w:sz w:val="24"/>
          <w:szCs w:val="24"/>
          <w:u w:val="single"/>
        </w:rPr>
        <w:t xml:space="preserve">       </w:t>
      </w:r>
      <w:r>
        <w:rPr>
          <w:rFonts w:hint="eastAsia" w:ascii="宋体" w:hAnsi="宋体" w:eastAsia="宋体" w:cs="宋体"/>
          <w:sz w:val="24"/>
          <w:szCs w:val="24"/>
        </w:rPr>
        <w:t>进行采购（项目编号：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）的采购结果，乙方为成交供应商，现依照谈判文件、</w:t>
      </w:r>
      <w:r>
        <w:rPr>
          <w:rFonts w:hint="eastAsia" w:ascii="宋体" w:hAnsi="宋体" w:eastAsia="宋体" w:cs="宋体"/>
          <w:sz w:val="24"/>
          <w:szCs w:val="24"/>
          <w:u w:val="single"/>
        </w:rPr>
        <w:t>（成交供应商）</w:t>
      </w:r>
      <w:r>
        <w:rPr>
          <w:rFonts w:hint="eastAsia" w:ascii="宋体" w:hAnsi="宋体" w:eastAsia="宋体" w:cs="宋体"/>
          <w:sz w:val="24"/>
          <w:szCs w:val="24"/>
        </w:rPr>
        <w:t>响应文件及有关法律、法规、规章规定的内容，双方达成如下协议：</w:t>
      </w:r>
    </w:p>
    <w:p>
      <w:pPr>
        <w:spacing w:line="360" w:lineRule="auto"/>
        <w:ind w:left="69" w:leftChars="33" w:firstLine="480" w:firstLineChars="200"/>
        <w:rPr>
          <w:rFonts w:hint="eastAsia" w:ascii="宋体" w:hAnsi="宋体" w:eastAsia="宋体" w:cs="宋体"/>
          <w:sz w:val="24"/>
          <w:szCs w:val="24"/>
        </w:rPr>
      </w:pPr>
      <w:r>
        <w:rPr>
          <w:rFonts w:hint="eastAsia" w:ascii="宋体" w:hAnsi="宋体" w:eastAsia="宋体" w:cs="宋体"/>
          <w:sz w:val="24"/>
          <w:szCs w:val="24"/>
        </w:rPr>
        <w:t>一、合同标的和合同价格</w:t>
      </w:r>
    </w:p>
    <w:tbl>
      <w:tblPr>
        <w:tblStyle w:val="21"/>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二、乙方应按下列要求完成服务工作：</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1.服务地点：</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2.服务进度：</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3.服务质量要求：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4.服务期限要求：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sz w:val="24"/>
          <w:szCs w:val="24"/>
        </w:rPr>
      </w:pPr>
      <w:r>
        <w:rPr>
          <w:rFonts w:hint="eastAsia" w:ascii="宋体" w:hAnsi="宋体" w:eastAsia="宋体" w:cs="宋体"/>
          <w:spacing w:val="-20"/>
          <w:sz w:val="24"/>
          <w:szCs w:val="24"/>
        </w:rPr>
        <w:t>1. 提供技术资料：</w:t>
      </w:r>
      <w:r>
        <w:rPr>
          <w:rFonts w:hint="eastAsia" w:ascii="宋体" w:hAnsi="宋体" w:eastAsia="宋体" w:cs="宋体"/>
          <w:spacing w:val="-20"/>
          <w:sz w:val="24"/>
          <w:szCs w:val="24"/>
        </w:rPr>
        <w:cr/>
      </w:r>
      <w:r>
        <w:rPr>
          <w:rFonts w:hint="eastAsia" w:ascii="宋体" w:hAnsi="宋体" w:eastAsia="宋体" w:cs="宋体"/>
          <w:spacing w:val="-20"/>
          <w:sz w:val="24"/>
          <w:szCs w:val="24"/>
        </w:rPr>
        <w:t xml:space="preserve">      </w:t>
      </w:r>
      <w:r>
        <w:rPr>
          <w:rFonts w:hint="eastAsia" w:ascii="宋体" w:hAnsi="宋体" w:eastAsia="宋体" w:cs="宋体"/>
          <w:sz w:val="24"/>
          <w:szCs w:val="24"/>
        </w:rPr>
        <w:t>（1）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2. 提供工作条件：</w:t>
      </w:r>
      <w:r>
        <w:rPr>
          <w:rFonts w:hint="eastAsia" w:ascii="宋体" w:hAnsi="宋体" w:eastAsia="宋体" w:cs="宋体"/>
          <w:sz w:val="24"/>
          <w:szCs w:val="24"/>
        </w:rPr>
        <w:cr/>
      </w:r>
      <w:r>
        <w:rPr>
          <w:rFonts w:hint="eastAsia" w:ascii="宋体" w:hAnsi="宋体" w:eastAsia="宋体" w:cs="宋体"/>
          <w:sz w:val="24"/>
          <w:szCs w:val="24"/>
        </w:rPr>
        <w:t xml:space="preserve">    （1）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p>
    <w:p>
      <w:pPr>
        <w:spacing w:line="400" w:lineRule="exact"/>
        <w:ind w:right="-21" w:rightChars="-10"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3. 其他：</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 甲方提供上述工作条件和协作事项的时间及方式：</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 甲方向乙方支付服务报酬及支付方式为:</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1.本合同价款为固定总价价款，竣工结算时除合同另有约定外均不予调整。本合同价款为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2.服务费由甲方分期支付给乙方。</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具体支付方式和时间如下：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五、本合同的变更必须由双方协商一致，并以书面形式确定。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 双方确定以下列标准和方式对乙方的服务工作成果进行验收：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1、乙方完成服务工作的形式：</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2、服务工作成果的验收标准：</w:t>
      </w:r>
      <w:r>
        <w:rPr>
          <w:rFonts w:hint="eastAsia" w:ascii="宋体" w:hAnsi="宋体" w:eastAsia="宋体" w:cs="宋体"/>
          <w:sz w:val="24"/>
          <w:szCs w:val="24"/>
          <w:u w:val="single"/>
        </w:rPr>
        <w:t xml:space="preserve">  国家、地方和行业现行有关技术规范、标准、设计要求以及甲方有关指令。 </w:t>
      </w:r>
      <w:r>
        <w:rPr>
          <w:rFonts w:hint="eastAsia" w:ascii="宋体" w:hAnsi="宋体" w:eastAsia="宋体" w:cs="宋体"/>
          <w:sz w:val="24"/>
          <w:szCs w:val="24"/>
        </w:rPr>
        <w:t xml:space="preserve"> </w:t>
      </w:r>
    </w:p>
    <w:p>
      <w:pPr>
        <w:spacing w:line="400" w:lineRule="exact"/>
        <w:ind w:firstLine="460" w:firstLineChars="192"/>
        <w:rPr>
          <w:rFonts w:hint="eastAsia" w:ascii="宋体" w:hAnsi="宋体" w:eastAsia="宋体" w:cs="宋体"/>
          <w:sz w:val="24"/>
          <w:szCs w:val="24"/>
          <w:lang w:eastAsia="zh-CN"/>
        </w:rPr>
      </w:pPr>
      <w:r>
        <w:rPr>
          <w:rFonts w:hint="eastAsia" w:ascii="宋体" w:hAnsi="宋体" w:eastAsia="宋体" w:cs="宋体"/>
          <w:sz w:val="24"/>
          <w:szCs w:val="24"/>
        </w:rPr>
        <w:t>3、服务工作成果的验收方法：</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七、双方确定，按以下约定承担各自的违约责任：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八、双方确定，在本协议有效期内，甲方指定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九、双方因履行本合同而发生的争议，应协商解决。协商不成的，确定按以下第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（甲方所在地）</w:t>
      </w:r>
      <w:r>
        <w:rPr>
          <w:rFonts w:hint="eastAsia" w:ascii="宋体" w:hAnsi="宋体" w:eastAsia="宋体" w:cs="宋体"/>
          <w:sz w:val="24"/>
          <w:szCs w:val="24"/>
        </w:rPr>
        <w:t>仲裁委员会仲裁;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2.依法向项目所在地人民法院提出诉讼。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w:t>
      </w:r>
      <w:r>
        <w:rPr>
          <w:rFonts w:hint="eastAsia" w:ascii="宋体" w:hAnsi="宋体" w:eastAsia="宋体" w:cs="宋体"/>
          <w:sz w:val="24"/>
          <w:szCs w:val="24"/>
          <w:u w:val="single"/>
        </w:rPr>
        <w:t>三</w:t>
      </w:r>
      <w:r>
        <w:rPr>
          <w:rFonts w:hint="eastAsia" w:ascii="宋体" w:hAnsi="宋体" w:eastAsia="宋体" w:cs="宋体"/>
          <w:sz w:val="24"/>
          <w:szCs w:val="24"/>
        </w:rPr>
        <w:t>份,甲方执</w:t>
      </w:r>
      <w:r>
        <w:rPr>
          <w:rFonts w:hint="eastAsia" w:ascii="宋体" w:hAnsi="宋体" w:eastAsia="宋体" w:cs="宋体"/>
          <w:sz w:val="24"/>
          <w:szCs w:val="24"/>
          <w:u w:val="single"/>
        </w:rPr>
        <w:t>一</w:t>
      </w:r>
      <w:r>
        <w:rPr>
          <w:rFonts w:hint="eastAsia" w:ascii="宋体" w:hAnsi="宋体" w:eastAsia="宋体" w:cs="宋体"/>
          <w:sz w:val="24"/>
          <w:szCs w:val="24"/>
        </w:rPr>
        <w:t>份，乙方执</w:t>
      </w:r>
      <w:r>
        <w:rPr>
          <w:rFonts w:hint="eastAsia" w:ascii="宋体" w:hAnsi="宋体" w:eastAsia="宋体" w:cs="宋体"/>
          <w:sz w:val="24"/>
          <w:szCs w:val="24"/>
          <w:u w:val="single"/>
        </w:rPr>
        <w:t>一</w:t>
      </w:r>
      <w:r>
        <w:rPr>
          <w:rFonts w:hint="eastAsia" w:ascii="宋体" w:hAnsi="宋体" w:eastAsia="宋体" w:cs="宋体"/>
          <w:sz w:val="24"/>
          <w:szCs w:val="24"/>
        </w:rPr>
        <w:t>份，送采购代理机构备份一份，具有同等法律效力.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十二、补充条款。</w:t>
      </w:r>
    </w:p>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3.乙方的履约保函等合同文件必须与本合同的签订同步提交。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5.本合同未尽事宜，双方另行补充。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6.甲方应当自合同签订之日起2个工作日，将合同在</w:t>
      </w:r>
      <w:r>
        <w:rPr>
          <w:rFonts w:hint="eastAsia" w:ascii="宋体" w:hAnsi="宋体" w:eastAsia="宋体" w:cs="宋体"/>
          <w:sz w:val="24"/>
          <w:szCs w:val="24"/>
          <w:lang w:eastAsia="zh-CN"/>
        </w:rPr>
        <w:t>贵州省</w:t>
      </w:r>
      <w:r>
        <w:rPr>
          <w:rFonts w:hint="eastAsia" w:ascii="宋体" w:hAnsi="宋体" w:eastAsia="宋体" w:cs="宋体"/>
          <w:sz w:val="24"/>
          <w:szCs w:val="24"/>
        </w:rPr>
        <w:t>政府采购网上公告，但合同中涉及国家秘密、商业秘密的内容除外。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    方：                            乙    方：</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账    号：                            账    号：</w:t>
      </w: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ind w:firstLine="2168" w:firstLineChars="600"/>
        <w:jc w:val="both"/>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rPr>
        <w:t>章　响应文件格式</w:t>
      </w:r>
      <w:bookmarkEnd w:id="10"/>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投标密封袋及文件封面格式</w:t>
      </w:r>
    </w:p>
    <w:p>
      <w:pPr>
        <w:spacing w:line="480" w:lineRule="auto"/>
        <w:jc w:val="center"/>
        <w:rPr>
          <w:rFonts w:hint="eastAsia"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 xml:space="preserve">                          </w:t>
      </w:r>
    </w:p>
    <w:p>
      <w:pPr>
        <w:spacing w:line="48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bidi="ar"/>
        </w:rPr>
        <w:t xml:space="preserve">                               注:投标文件标明</w:t>
      </w:r>
      <w:r>
        <w:rPr>
          <w:rFonts w:hint="eastAsia" w:asciiTheme="minorEastAsia" w:hAnsiTheme="minorEastAsia" w:eastAsiaTheme="minorEastAsia" w:cstheme="minorEastAsia"/>
          <w:b/>
          <w:color w:val="000000"/>
          <w:sz w:val="28"/>
          <w:szCs w:val="28"/>
          <w:u w:val="single"/>
          <w:lang w:bidi="ar"/>
        </w:rPr>
        <w:t>正本或副本</w:t>
      </w:r>
    </w:p>
    <w:p>
      <w:pPr>
        <w:spacing w:line="480" w:lineRule="auto"/>
        <w:jc w:val="center"/>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bidi="ar"/>
        </w:rPr>
        <w:t>铜仁市公共资源交易中心（政府采购）项目</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响</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应</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文</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件</w:t>
      </w: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FF0000"/>
          <w:sz w:val="28"/>
          <w:szCs w:val="28"/>
          <w:u w:val="single"/>
          <w:lang w:bidi="ar"/>
        </w:rPr>
        <w:t>（请盖单位公章）</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8"/>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8"/>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8"/>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sz w:val="28"/>
          <w:szCs w:val="28"/>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谈判响应声明函</w:t>
      </w:r>
    </w:p>
    <w:p>
      <w:pPr>
        <w:pStyle w:val="13"/>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u w:val="single"/>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sz w:val="36"/>
          <w:szCs w:val="36"/>
          <w:lang w:eastAsia="zh-CN"/>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color w:val="000000"/>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标</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编</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号：__________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eastAsiaTheme="minorEastAsia" w:cstheme="minorEastAsia"/>
          <w:b/>
          <w:bCs/>
          <w:color w:val="000000"/>
          <w:sz w:val="24"/>
          <w:szCs w:val="24"/>
        </w:rPr>
        <w:t>元</w:t>
      </w:r>
    </w:p>
    <w:tbl>
      <w:tblPr>
        <w:tblStyle w:val="21"/>
        <w:tblW w:w="8680"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8680"/>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938" w:hRule="atLeast"/>
        </w:trPr>
        <w:tc>
          <w:tcPr>
            <w:tcW w:w="8680"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w:t>
            </w:r>
            <w:r>
              <w:rPr>
                <w:rFonts w:hint="eastAsia" w:asciiTheme="minorEastAsia" w:hAnsiTheme="minorEastAsia" w:cstheme="minorEastAsia"/>
                <w:color w:val="000000"/>
                <w:sz w:val="24"/>
                <w:szCs w:val="24"/>
                <w:lang w:eastAsia="zh-CN"/>
              </w:rPr>
              <w:t>货物、</w:t>
            </w:r>
            <w:r>
              <w:rPr>
                <w:rFonts w:hint="eastAsia" w:asciiTheme="minorEastAsia" w:hAnsiTheme="minorEastAsia" w:eastAsiaTheme="minorEastAsia" w:cstheme="minorEastAsia"/>
                <w:color w:val="000000"/>
                <w:sz w:val="24"/>
                <w:szCs w:val="24"/>
              </w:rPr>
              <w:t>服务）</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806" w:hRule="atLeast"/>
        </w:trPr>
        <w:tc>
          <w:tcPr>
            <w:tcW w:w="8680"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r>
    </w:tbl>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lang w:eastAsia="zh-CN"/>
        </w:rPr>
        <w:br w:type="page"/>
      </w: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谈判分项报价表（格式）</w:t>
      </w:r>
    </w:p>
    <w:p>
      <w:pPr>
        <w:pStyle w:val="13"/>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sz w:val="24"/>
          <w:szCs w:val="24"/>
        </w:rPr>
      </w:pPr>
    </w:p>
    <w:p>
      <w:pPr>
        <w:pStyle w:val="13"/>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谈判响应供应商名称：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货币单位：</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格式自拟</w:t>
      </w: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34"/>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谈判响应供应商代表签名：</w:t>
      </w:r>
      <w:r>
        <w:rPr>
          <w:rFonts w:hint="eastAsia" w:asciiTheme="minorEastAsia" w:hAnsiTheme="minorEastAsia" w:eastAsiaTheme="minorEastAsia" w:cstheme="minorEastAsia"/>
          <w:bCs/>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24"/>
          <w:szCs w:val="24"/>
        </w:rPr>
        <w:sectPr>
          <w:headerReference r:id="rId7" w:type="default"/>
          <w:footerReference r:id="rId8" w:type="default"/>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3"/>
        <w:pageBreakBefore w:val="0"/>
        <w:widowControl w:val="0"/>
        <w:overflowPunct/>
        <w:topLinePunct w:val="0"/>
        <w:bidi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21"/>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2"/>
        <w:pageBreakBefore w:val="0"/>
        <w:widowControl w:val="0"/>
        <w:numPr>
          <w:ilvl w:val="1"/>
          <w:numId w:val="0"/>
        </w:numPr>
        <w:overflowPunct/>
        <w:topLinePunct w:val="0"/>
        <w:bidi w:val="0"/>
        <w:spacing w:before="0" w:beforeAutospacing="0" w:after="0" w:afterAutospacing="0" w:line="400" w:lineRule="exact"/>
        <w:ind w:leftChars="0" w:firstLine="480"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13"/>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cstheme="minorEastAsia"/>
          <w:b/>
          <w:color w:val="000000"/>
          <w:sz w:val="36"/>
          <w:szCs w:val="36"/>
          <w:lang w:eastAsia="zh-CN"/>
        </w:rPr>
        <w:t>五</w:t>
      </w:r>
      <w:r>
        <w:rPr>
          <w:rFonts w:hint="eastAsia" w:asciiTheme="minorEastAsia" w:hAnsiTheme="minorEastAsia" w:eastAsiaTheme="minorEastAsia" w:cstheme="minorEastAsia"/>
          <w:b/>
          <w:color w:val="000000"/>
          <w:sz w:val="36"/>
          <w:szCs w:val="36"/>
          <w:lang w:val="en-US" w:eastAsia="zh-CN"/>
        </w:rPr>
        <w:t xml:space="preserve">  </w:t>
      </w:r>
      <w:r>
        <w:rPr>
          <w:rFonts w:hint="eastAsia" w:asciiTheme="minorEastAsia" w:hAnsiTheme="minorEastAsia" w:eastAsiaTheme="minorEastAsia" w:cstheme="minorEastAsia"/>
          <w:b/>
          <w:color w:val="000000"/>
          <w:sz w:val="36"/>
          <w:szCs w:val="36"/>
        </w:rPr>
        <w:t>商务条款偏离表</w:t>
      </w:r>
    </w:p>
    <w:p>
      <w:pPr>
        <w:pStyle w:val="13"/>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投标人名称：           </w:t>
      </w:r>
    </w:p>
    <w:p>
      <w:pPr>
        <w:pStyle w:val="13"/>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w:t>
      </w:r>
    </w:p>
    <w:tbl>
      <w:tblPr>
        <w:tblStyle w:val="21"/>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文件条目号</w:t>
            </w: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文件商务要求</w:t>
            </w: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文件商务响应</w:t>
            </w: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3"/>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3"/>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3"/>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sz w:val="24"/>
          <w:szCs w:val="24"/>
        </w:rPr>
      </w:pPr>
    </w:p>
    <w:p>
      <w:pPr>
        <w:pStyle w:val="13"/>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授权代表签字：</w:t>
      </w:r>
      <w:r>
        <w:rPr>
          <w:rFonts w:hint="eastAsia" w:asciiTheme="minorEastAsia" w:hAnsiTheme="minorEastAsia" w:eastAsiaTheme="minorEastAsia" w:cstheme="minorEastAsia"/>
          <w:color w:val="000000"/>
          <w:spacing w:val="15"/>
          <w:kern w:val="0"/>
          <w:sz w:val="24"/>
          <w:szCs w:val="24"/>
        </w:rPr>
        <w:t xml:space="preserve">               投标单位（盖章）</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13"/>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13"/>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cstheme="minorEastAsia"/>
          <w:sz w:val="24"/>
          <w:szCs w:val="24"/>
          <w:lang w:eastAsia="zh-CN"/>
        </w:rPr>
        <w:t>或盖章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ind w:firstLine="2512" w:firstLineChars="695"/>
        <w:rPr>
          <w:rFonts w:hint="eastAsia" w:asciiTheme="minorEastAsia" w:hAnsiTheme="minorEastAsia" w:cstheme="minorEastAsia"/>
          <w:b/>
          <w:sz w:val="36"/>
          <w:szCs w:val="36"/>
          <w:lang w:eastAsia="zh-CN"/>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lang w:eastAsia="zh-CN"/>
        </w:rPr>
        <w:t>七</w:t>
      </w:r>
      <w:r>
        <w:rPr>
          <w:rFonts w:hint="eastAsia" w:asciiTheme="minorEastAsia" w:hAnsiTheme="minorEastAsia" w:cstheme="minorEastAsia"/>
          <w:b/>
          <w:sz w:val="36"/>
          <w:szCs w:val="36"/>
          <w:lang w:val="en-US" w:eastAsia="zh-CN"/>
        </w:rPr>
        <w:t xml:space="preserve"> 资格声明及文件</w:t>
      </w:r>
    </w:p>
    <w:p>
      <w:pPr>
        <w:pStyle w:val="13"/>
        <w:spacing w:line="360" w:lineRule="auto"/>
        <w:ind w:firstLine="840" w:firstLineChars="300"/>
        <w:rPr>
          <w:rFonts w:asciiTheme="minorEastAsia" w:hAnsiTheme="minorEastAsia" w:cstheme="minorEastAsia"/>
          <w:color w:val="000000"/>
          <w:sz w:val="28"/>
          <w:szCs w:val="28"/>
        </w:rPr>
      </w:pPr>
    </w:p>
    <w:p>
      <w:pPr>
        <w:pStyle w:val="40"/>
        <w:spacing w:line="336" w:lineRule="auto"/>
        <w:ind w:right="84" w:rightChars="40" w:firstLine="480" w:firstLineChars="200"/>
        <w:rPr>
          <w:rFonts w:hint="eastAsia"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w:t>
      </w:r>
      <w:r>
        <w:rPr>
          <w:rFonts w:hint="eastAsia" w:asciiTheme="minorEastAsia" w:hAnsiTheme="minorEastAsia" w:cstheme="minorEastAsia"/>
          <w:color w:val="000000"/>
          <w:sz w:val="24"/>
          <w:szCs w:val="24"/>
        </w:rPr>
        <w:t>，本签字人愿意参加投标，</w:t>
      </w:r>
      <w:r>
        <w:rPr>
          <w:rFonts w:hint="eastAsia" w:ascii="宋体" w:hAnsi="宋体"/>
          <w:sz w:val="24"/>
          <w:szCs w:val="24"/>
        </w:rPr>
        <w:t>并声明截至开标日</w:t>
      </w:r>
      <w:r>
        <w:rPr>
          <w:rFonts w:hint="eastAsia" w:ascii="宋体" w:hAnsi="宋体"/>
          <w:sz w:val="24"/>
          <w:szCs w:val="24"/>
          <w:lang w:eastAsia="zh-CN"/>
        </w:rPr>
        <w:t>，</w:t>
      </w:r>
      <w:r>
        <w:rPr>
          <w:rFonts w:hint="eastAsia" w:ascii="宋体" w:hAnsi="宋体"/>
          <w:sz w:val="24"/>
          <w:szCs w:val="24"/>
        </w:rPr>
        <w:t>我方具备《中华人民共和国政府采购法》第二十二条所规定的条件，并已清楚采购文件的要求及有关文件规定。</w:t>
      </w:r>
      <w:r>
        <w:rPr>
          <w:rFonts w:hint="eastAsia" w:asciiTheme="minorEastAsia" w:hAnsiTheme="minorEastAsia" w:cstheme="minorEastAsia"/>
          <w:color w:val="000000"/>
          <w:sz w:val="24"/>
          <w:szCs w:val="24"/>
          <w:lang w:eastAsia="zh-CN"/>
        </w:rPr>
        <w:t>现</w:t>
      </w:r>
      <w:r>
        <w:rPr>
          <w:rFonts w:hint="eastAsia" w:asciiTheme="minorEastAsia" w:hAnsiTheme="minorEastAsia" w:cstheme="minorEastAsia"/>
          <w:color w:val="000000"/>
          <w:sz w:val="24"/>
          <w:szCs w:val="24"/>
        </w:rPr>
        <w:t>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w:t>
      </w:r>
      <w:r>
        <w:rPr>
          <w:rFonts w:hint="eastAsia" w:asciiTheme="minorEastAsia" w:hAnsiTheme="minorEastAsia" w:cstheme="minorEastAsia"/>
          <w:b/>
          <w:color w:val="FF0000"/>
          <w:sz w:val="24"/>
          <w:szCs w:val="24"/>
          <w:lang w:eastAsia="zh-CN"/>
        </w:rPr>
        <w:t>公章</w:t>
      </w:r>
      <w:r>
        <w:rPr>
          <w:rFonts w:hint="eastAsia" w:asciiTheme="minorEastAsia" w:hAnsiTheme="minorEastAsia" w:cstheme="minorEastAsia"/>
          <w:b/>
          <w:color w:val="FF0000"/>
          <w:sz w:val="24"/>
          <w:szCs w:val="24"/>
        </w:rPr>
        <w:t>装订在投标文件中。</w:t>
      </w:r>
    </w:p>
    <w:p>
      <w:pPr>
        <w:pStyle w:val="40"/>
        <w:numPr>
          <w:ilvl w:val="0"/>
          <w:numId w:val="3"/>
        </w:numPr>
        <w:spacing w:line="336" w:lineRule="auto"/>
        <w:ind w:right="84" w:rightChars="40" w:firstLine="480" w:firstLineChars="200"/>
        <w:rPr>
          <w:rFonts w:hint="eastAsia" w:ascii="宋体" w:hAnsi="宋体"/>
          <w:sz w:val="24"/>
          <w:szCs w:val="24"/>
        </w:rPr>
      </w:pPr>
      <w:r>
        <w:rPr>
          <w:rFonts w:hAnsi="宋体"/>
          <w:sz w:val="24"/>
          <w:szCs w:val="24"/>
        </w:rPr>
        <w:t>具有独立承担民事责任的能力</w:t>
      </w:r>
    </w:p>
    <w:p>
      <w:pPr>
        <w:pStyle w:val="40"/>
        <w:spacing w:line="336" w:lineRule="auto"/>
        <w:ind w:right="84" w:rightChars="40" w:firstLine="48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具体提供：提供法人或其他组织的营业执照等证明文件，或自然人身份证明；法定代表人身份证或委托代理人持授权委托书及代理人身份证；</w:t>
      </w:r>
    </w:p>
    <w:p>
      <w:pPr>
        <w:pStyle w:val="40"/>
        <w:spacing w:line="336" w:lineRule="auto"/>
        <w:ind w:right="84" w:rightChars="40" w:firstLine="480"/>
        <w:rPr>
          <w:rFonts w:hint="eastAsia" w:ascii="宋体" w:hAnsi="宋体"/>
          <w:sz w:val="24"/>
          <w:szCs w:val="24"/>
        </w:rPr>
      </w:pPr>
      <w:r>
        <w:rPr>
          <w:rFonts w:hint="eastAsia" w:ascii="宋体" w:hAnsi="宋体"/>
          <w:sz w:val="24"/>
          <w:szCs w:val="24"/>
        </w:rPr>
        <w:t>（二）具有良好的商业信誉和健全的财务会计制度</w:t>
      </w:r>
    </w:p>
    <w:p>
      <w:pPr>
        <w:snapToGrid w:val="0"/>
        <w:spacing w:line="360" w:lineRule="auto"/>
        <w:ind w:firstLine="480"/>
        <w:rPr>
          <w:rFonts w:hint="eastAsia" w:ascii="宋体" w:hAnsi="宋体"/>
          <w:sz w:val="24"/>
          <w:szCs w:val="24"/>
        </w:rPr>
      </w:pPr>
      <w:r>
        <w:rPr>
          <w:rFonts w:hint="eastAsia" w:asciiTheme="minorEastAsia" w:hAnsiTheme="minorEastAsia" w:cstheme="minorEastAsia"/>
          <w:sz w:val="24"/>
          <w:szCs w:val="24"/>
          <w:lang w:eastAsia="zh-CN"/>
        </w:rPr>
        <w:t>具体提供：</w:t>
      </w:r>
      <w:r>
        <w:rPr>
          <w:rFonts w:hint="eastAsia" w:hAnsi="宋体"/>
          <w:color w:val="000000"/>
          <w:sz w:val="24"/>
          <w:szCs w:val="24"/>
          <w:lang w:val="en-US" w:eastAsia="zh-CN"/>
        </w:rPr>
        <w:t>2019年度或者2020年度经第三方审计的财务审计报告或银行资信证明，</w:t>
      </w:r>
      <w:r>
        <w:rPr>
          <w:rFonts w:hint="eastAsia" w:hAnsi="宋体"/>
          <w:sz w:val="24"/>
          <w:szCs w:val="24"/>
        </w:rPr>
        <w:t>新成立未满一年、部分其他组织和自然人，可以提供银行出具的资信证明</w:t>
      </w:r>
    </w:p>
    <w:p>
      <w:pPr>
        <w:pStyle w:val="40"/>
        <w:numPr>
          <w:ilvl w:val="0"/>
          <w:numId w:val="4"/>
        </w:numPr>
        <w:spacing w:line="336" w:lineRule="auto"/>
        <w:ind w:right="84" w:rightChars="40" w:firstLine="480" w:firstLineChars="200"/>
        <w:rPr>
          <w:rFonts w:hint="eastAsia" w:ascii="宋体" w:hAnsi="宋体"/>
          <w:sz w:val="24"/>
          <w:szCs w:val="24"/>
        </w:rPr>
      </w:pPr>
      <w:r>
        <w:rPr>
          <w:rFonts w:hint="eastAsia" w:ascii="宋体" w:hAnsi="宋体"/>
          <w:sz w:val="24"/>
          <w:szCs w:val="24"/>
        </w:rPr>
        <w:t>具有履行合同所必需的设备和专业技术能力</w:t>
      </w:r>
    </w:p>
    <w:p>
      <w:pPr>
        <w:pStyle w:val="40"/>
        <w:numPr>
          <w:ilvl w:val="0"/>
          <w:numId w:val="0"/>
        </w:numPr>
        <w:spacing w:line="336" w:lineRule="auto"/>
        <w:ind w:right="84" w:rightChars="40"/>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宋体" w:hAnsi="宋体"/>
          <w:sz w:val="24"/>
          <w:szCs w:val="24"/>
        </w:rPr>
        <w:t>具有履行合同所必需的设备和专业技术能力</w:t>
      </w:r>
      <w:r>
        <w:rPr>
          <w:rFonts w:hint="eastAsia" w:ascii="宋体" w:hAnsi="宋体"/>
          <w:sz w:val="24"/>
          <w:szCs w:val="24"/>
          <w:lang w:eastAsia="zh-CN"/>
        </w:rPr>
        <w:t>证明材料或承诺书</w:t>
      </w:r>
    </w:p>
    <w:p>
      <w:pPr>
        <w:pStyle w:val="40"/>
        <w:numPr>
          <w:ilvl w:val="0"/>
          <w:numId w:val="4"/>
        </w:numPr>
        <w:spacing w:line="336" w:lineRule="auto"/>
        <w:ind w:right="84" w:rightChars="40" w:firstLine="480" w:firstLineChars="200"/>
        <w:rPr>
          <w:rFonts w:hint="eastAsia" w:ascii="宋体" w:hAnsi="宋体"/>
          <w:sz w:val="24"/>
          <w:szCs w:val="24"/>
        </w:rPr>
      </w:pPr>
      <w:r>
        <w:rPr>
          <w:rFonts w:hint="eastAsia" w:ascii="宋体" w:hAnsi="宋体"/>
          <w:sz w:val="24"/>
          <w:szCs w:val="24"/>
        </w:rPr>
        <w:t>有依法缴纳税收和社会保障资金的良好记录</w:t>
      </w:r>
    </w:p>
    <w:p>
      <w:pPr>
        <w:snapToGrid w:val="0"/>
        <w:spacing w:line="360" w:lineRule="auto"/>
        <w:ind w:firstLine="480" w:firstLineChars="200"/>
        <w:rPr>
          <w:rFonts w:hint="eastAsia" w:ascii="宋体" w:hAnsi="宋体" w:eastAsiaTheme="minorEastAsia"/>
          <w:sz w:val="24"/>
          <w:szCs w:val="24"/>
          <w:lang w:eastAsia="zh-CN"/>
        </w:rPr>
      </w:pP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近半年任意三</w:t>
      </w:r>
      <w:r>
        <w:rPr>
          <w:rFonts w:hint="eastAsia" w:asciiTheme="minorEastAsia" w:hAnsiTheme="minorEastAsia" w:cstheme="minorEastAsia"/>
          <w:sz w:val="24"/>
          <w:szCs w:val="24"/>
        </w:rPr>
        <w:t>个月缴纳社保的</w:t>
      </w:r>
      <w:r>
        <w:rPr>
          <w:rFonts w:hint="eastAsia" w:asciiTheme="minorEastAsia" w:hAnsiTheme="minorEastAsia" w:cstheme="minorEastAsia"/>
          <w:sz w:val="24"/>
          <w:szCs w:val="24"/>
          <w:lang w:eastAsia="zh-CN"/>
        </w:rPr>
        <w:t>证明材料；</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近半年任意三</w:t>
      </w:r>
      <w:r>
        <w:rPr>
          <w:rFonts w:hint="eastAsia" w:asciiTheme="minorEastAsia" w:hAnsiTheme="minorEastAsia" w:cstheme="minorEastAsia"/>
          <w:sz w:val="24"/>
          <w:szCs w:val="24"/>
        </w:rPr>
        <w:t>个月的完税</w:t>
      </w:r>
      <w:r>
        <w:rPr>
          <w:rFonts w:hint="eastAsia" w:asciiTheme="minorEastAsia" w:hAnsiTheme="minorEastAsia" w:cstheme="minorEastAsia"/>
          <w:sz w:val="24"/>
          <w:szCs w:val="24"/>
          <w:lang w:eastAsia="zh-CN"/>
        </w:rPr>
        <w:t>证明材料</w:t>
      </w:r>
    </w:p>
    <w:p>
      <w:pPr>
        <w:pStyle w:val="40"/>
        <w:numPr>
          <w:ilvl w:val="0"/>
          <w:numId w:val="4"/>
        </w:numPr>
        <w:spacing w:line="336" w:lineRule="auto"/>
        <w:ind w:right="84" w:rightChars="40" w:firstLine="480" w:firstLineChars="200"/>
        <w:rPr>
          <w:rFonts w:hint="eastAsia" w:ascii="宋体" w:hAnsi="宋体"/>
          <w:sz w:val="24"/>
          <w:szCs w:val="24"/>
        </w:rPr>
      </w:pPr>
      <w:r>
        <w:rPr>
          <w:rFonts w:hint="eastAsia" w:ascii="宋体" w:hAnsi="宋体"/>
          <w:sz w:val="24"/>
          <w:szCs w:val="24"/>
        </w:rPr>
        <w:t>参加政府采购活动前三年内，在经营活动中没有重大违法记录</w:t>
      </w:r>
    </w:p>
    <w:p>
      <w:pPr>
        <w:pStyle w:val="40"/>
        <w:numPr>
          <w:ilvl w:val="0"/>
          <w:numId w:val="0"/>
        </w:numPr>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Theme="minorEastAsia" w:hAnsiTheme="minorEastAsia" w:cstheme="minorEastAsia"/>
          <w:sz w:val="24"/>
          <w:szCs w:val="24"/>
          <w:lang w:eastAsia="zh-CN"/>
        </w:rPr>
        <w:t>具体提供：书面声明参加政府采购活动前三年内在经营活动中没有重大违法记录。</w:t>
      </w:r>
    </w:p>
    <w:p>
      <w:pPr>
        <w:pStyle w:val="40"/>
        <w:numPr>
          <w:ilvl w:val="0"/>
          <w:numId w:val="4"/>
        </w:numPr>
        <w:spacing w:line="336" w:lineRule="auto"/>
        <w:ind w:right="84" w:rightChars="40" w:firstLine="480" w:firstLineChars="200"/>
        <w:rPr>
          <w:rFonts w:hint="eastAsia" w:ascii="宋体" w:hAnsi="宋体"/>
          <w:sz w:val="24"/>
          <w:szCs w:val="24"/>
        </w:rPr>
      </w:pPr>
      <w:r>
        <w:rPr>
          <w:rFonts w:hint="eastAsia" w:ascii="宋体" w:hAnsi="宋体"/>
          <w:sz w:val="24"/>
          <w:szCs w:val="24"/>
        </w:rPr>
        <w:t>法律、行政法规规定的其他条件</w:t>
      </w:r>
    </w:p>
    <w:p>
      <w:pPr>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18"/>
        <w:rPr>
          <w:rFonts w:hint="eastAsia" w:asciiTheme="minorEastAsia" w:hAnsiTheme="minorEastAsia" w:cstheme="minorEastAsia"/>
          <w:sz w:val="24"/>
          <w:szCs w:val="24"/>
        </w:rPr>
      </w:pPr>
    </w:p>
    <w:p>
      <w:pPr>
        <w:rPr>
          <w:rFonts w:hint="eastAsia" w:asciiTheme="minorEastAsia" w:hAnsiTheme="minorEastAsia" w:cstheme="minorEastAsia"/>
          <w:sz w:val="24"/>
          <w:szCs w:val="24"/>
        </w:rPr>
      </w:pPr>
    </w:p>
    <w:p>
      <w:pPr>
        <w:pStyle w:val="29"/>
        <w:rPr>
          <w:rFonts w:hint="eastAsia"/>
        </w:rPr>
      </w:pPr>
    </w:p>
    <w:p>
      <w:pPr>
        <w:pStyle w:val="13"/>
        <w:spacing w:line="360" w:lineRule="auto"/>
        <w:jc w:val="center"/>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无重大违法记录的声明函</w:t>
      </w:r>
    </w:p>
    <w:p>
      <w:pPr>
        <w:pStyle w:val="13"/>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xml:space="preserve">致：铜仁市公共资源交易中心     </w:t>
      </w:r>
    </w:p>
    <w:p>
      <w:pPr>
        <w:pStyle w:val="13"/>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pStyle w:val="13"/>
        <w:spacing w:line="360" w:lineRule="auto"/>
        <w:rPr>
          <w:rFonts w:hint="eastAsia" w:asciiTheme="minorEastAsia" w:hAnsiTheme="minorEastAsia" w:cstheme="minorEastAsia"/>
          <w:sz w:val="28"/>
          <w:szCs w:val="28"/>
          <w:lang w:eastAsia="zh-CN"/>
        </w:rPr>
      </w:pPr>
    </w:p>
    <w:p>
      <w:pPr>
        <w:pStyle w:val="13"/>
        <w:spacing w:line="360" w:lineRule="auto"/>
        <w:jc w:val="right"/>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xml:space="preserve">供应商名称（盖章）：XXXXXXX有限公司                </w:t>
      </w:r>
    </w:p>
    <w:p>
      <w:pPr>
        <w:pStyle w:val="13"/>
        <w:spacing w:line="360" w:lineRule="auto"/>
        <w:ind w:firstLine="4480" w:firstLineChars="1600"/>
        <w:jc w:val="both"/>
        <w:rPr>
          <w:rFonts w:hint="eastAsia" w:ascii="宋体" w:hAnsi="宋体"/>
          <w:b/>
          <w:color w:val="FF0000"/>
          <w:sz w:val="28"/>
          <w:szCs w:val="28"/>
          <w:lang w:eastAsia="zh-CN"/>
        </w:rPr>
      </w:pPr>
      <w:r>
        <w:rPr>
          <w:rFonts w:hint="eastAsia" w:asciiTheme="minorEastAsia" w:hAnsiTheme="minorEastAsia" w:cstheme="minorEastAsia"/>
          <w:sz w:val="28"/>
          <w:szCs w:val="28"/>
          <w:lang w:eastAsia="zh-CN"/>
        </w:rPr>
        <w:t>投标日期：</w:t>
      </w:r>
    </w:p>
    <w:p>
      <w:pPr>
        <w:pStyle w:val="13"/>
        <w:spacing w:line="360" w:lineRule="auto"/>
        <w:jc w:val="right"/>
        <w:rPr>
          <w:rFonts w:hint="eastAsia" w:ascii="宋体" w:hAnsi="宋体"/>
          <w:b/>
          <w:color w:val="FF0000"/>
          <w:sz w:val="28"/>
          <w:szCs w:val="28"/>
          <w:lang w:eastAsia="zh-CN"/>
        </w:rPr>
      </w:pPr>
    </w:p>
    <w:p>
      <w:pPr>
        <w:pStyle w:val="13"/>
        <w:spacing w:line="360" w:lineRule="auto"/>
        <w:rPr>
          <w:rFonts w:hint="eastAsia" w:ascii="宋体" w:hAnsi="宋体"/>
          <w:b/>
          <w:color w:val="FF0000"/>
          <w:sz w:val="28"/>
          <w:szCs w:val="28"/>
          <w:lang w:eastAsia="zh-CN"/>
        </w:rPr>
      </w:pPr>
    </w:p>
    <w:p>
      <w:pPr>
        <w:pStyle w:val="13"/>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w:t>
      </w:r>
      <w:r>
        <w:rPr>
          <w:rFonts w:hint="eastAsia" w:asciiTheme="minorEastAsia" w:hAnsiTheme="minorEastAsia" w:cstheme="minorEastAsia"/>
          <w:b/>
          <w:color w:val="FF0000"/>
          <w:sz w:val="28"/>
          <w:szCs w:val="28"/>
          <w:lang w:eastAsia="zh-CN"/>
        </w:rPr>
        <w:t>公章</w:t>
      </w:r>
      <w:r>
        <w:rPr>
          <w:rFonts w:hint="eastAsia" w:asciiTheme="minorEastAsia" w:hAnsiTheme="minorEastAsia" w:cstheme="minorEastAsia"/>
          <w:b/>
          <w:color w:val="FF0000"/>
          <w:sz w:val="28"/>
          <w:szCs w:val="28"/>
        </w:rPr>
        <w:t>装订在投标文件中。</w:t>
      </w:r>
    </w:p>
    <w:p>
      <w:pPr>
        <w:pageBreakBefore w:val="0"/>
        <w:widowControl w:val="0"/>
        <w:overflowPunct/>
        <w:topLinePunct w:val="0"/>
        <w:bidi w:val="0"/>
        <w:spacing w:beforeAutospacing="0" w:afterAutospacing="0" w:line="400" w:lineRule="exact"/>
        <w:jc w:val="both"/>
        <w:rPr>
          <w:rFonts w:hint="eastAsia" w:ascii="宋体" w:hAnsi="宋体"/>
          <w:b/>
          <w:color w:val="000000"/>
          <w:sz w:val="32"/>
          <w:szCs w:val="32"/>
          <w:lang w:eastAsia="zh-CN"/>
        </w:rPr>
      </w:pPr>
    </w:p>
    <w:p>
      <w:pPr>
        <w:pStyle w:val="2"/>
        <w:rPr>
          <w:rFonts w:hint="eastAsia" w:ascii="宋体" w:hAnsi="宋体"/>
          <w:b/>
          <w:color w:val="000000"/>
          <w:sz w:val="32"/>
          <w:szCs w:val="32"/>
          <w:lang w:eastAsia="zh-CN"/>
        </w:rPr>
      </w:pPr>
    </w:p>
    <w:p>
      <w:pPr>
        <w:rPr>
          <w:rFonts w:hint="eastAsia" w:ascii="宋体" w:hAnsi="宋体"/>
          <w:b/>
          <w:color w:val="000000"/>
          <w:sz w:val="32"/>
          <w:szCs w:val="32"/>
          <w:lang w:eastAsia="zh-CN"/>
        </w:rPr>
      </w:pPr>
    </w:p>
    <w:p>
      <w:pPr>
        <w:pStyle w:val="20"/>
        <w:rPr>
          <w:rFonts w:hint="eastAsia" w:ascii="宋体" w:hAnsi="宋体"/>
          <w:b/>
          <w:color w:val="000000"/>
          <w:sz w:val="32"/>
          <w:szCs w:val="32"/>
          <w:lang w:eastAsia="zh-CN"/>
        </w:rPr>
      </w:pPr>
    </w:p>
    <w:p>
      <w:pPr>
        <w:pStyle w:val="20"/>
        <w:rPr>
          <w:rFonts w:hint="eastAsia" w:ascii="宋体" w:hAnsi="宋体"/>
          <w:b/>
          <w:color w:val="000000"/>
          <w:sz w:val="32"/>
          <w:szCs w:val="32"/>
          <w:lang w:eastAsia="zh-CN"/>
        </w:rPr>
      </w:pPr>
    </w:p>
    <w:p>
      <w:pPr>
        <w:pStyle w:val="20"/>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44"/>
          <w:szCs w:val="44"/>
        </w:rPr>
      </w:pPr>
      <w:r>
        <w:rPr>
          <w:rFonts w:hint="eastAsia" w:ascii="宋体" w:hAnsi="宋体"/>
          <w:b/>
          <w:color w:val="000000"/>
          <w:sz w:val="32"/>
          <w:szCs w:val="32"/>
          <w:lang w:val="en-US" w:eastAsia="zh-CN"/>
        </w:rPr>
        <w:t xml:space="preserve">八  </w:t>
      </w:r>
      <w:r>
        <w:rPr>
          <w:rFonts w:hint="eastAsia" w:ascii="宋体" w:hAnsi="宋体"/>
          <w:b/>
          <w:color w:val="000000"/>
          <w:sz w:val="32"/>
          <w:szCs w:val="32"/>
        </w:rPr>
        <w:t>售后服务承诺及方案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承诺书</w:t>
      </w:r>
    </w:p>
    <w:p>
      <w:pPr>
        <w:pageBreakBefore w:val="0"/>
        <w:widowControl w:val="0"/>
        <w:overflowPunct/>
        <w:topLinePunct w:val="0"/>
        <w:autoSpaceDE w:val="0"/>
        <w:autoSpaceDN w:val="0"/>
        <w:bidi w:val="0"/>
        <w:adjustRightInd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）按照国家验收标准执行</w:t>
      </w: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cstheme="minorEastAsia"/>
          <w:color w:val="000000"/>
          <w:sz w:val="24"/>
          <w:szCs w:val="24"/>
          <w:lang w:eastAsia="zh-CN"/>
        </w:rPr>
        <w:t>或盖章</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p>
    <w:p>
      <w:pPr>
        <w:pageBreakBefore w:val="0"/>
        <w:widowControl w:val="0"/>
        <w:overflowPunct/>
        <w:topLinePunct w:val="0"/>
        <w:bidi w:val="0"/>
        <w:spacing w:beforeAutospacing="0" w:afterAutospacing="0" w:line="400" w:lineRule="exact"/>
        <w:ind w:firstLine="3120" w:firstLineChars="1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val="en-US" w:eastAsia="zh-CN"/>
        </w:rPr>
      </w:pPr>
    </w:p>
    <w:p>
      <w:pPr>
        <w:pStyle w:val="53"/>
        <w:pageBreakBefore/>
        <w:spacing w:line="360" w:lineRule="auto"/>
        <w:jc w:val="center"/>
        <w:rPr>
          <w:rFonts w:hint="eastAsia" w:ascii="宋体" w:hAnsi="宋体" w:eastAsia="宋体" w:cs="Times New Roman"/>
          <w:b/>
          <w:sz w:val="28"/>
          <w:szCs w:val="28"/>
          <w:highlight w:val="none"/>
          <w:lang w:val="en-GB"/>
        </w:rPr>
      </w:pPr>
      <w:r>
        <w:rPr>
          <w:rFonts w:hint="eastAsia" w:asciiTheme="minorEastAsia" w:hAnsiTheme="minorEastAsia" w:cstheme="minorEastAsia"/>
          <w:b/>
          <w:bCs/>
          <w:sz w:val="36"/>
          <w:szCs w:val="36"/>
          <w:lang w:val="en-US" w:eastAsia="zh-CN"/>
        </w:rPr>
        <w:t>九</w:t>
      </w:r>
      <w:r>
        <w:rPr>
          <w:rFonts w:hint="eastAsia" w:asciiTheme="minorEastAsia" w:hAnsiTheme="minorEastAsia" w:eastAsiaTheme="minorEastAsia" w:cstheme="minorEastAsia"/>
          <w:b/>
          <w:bCs/>
          <w:sz w:val="36"/>
          <w:szCs w:val="36"/>
          <w:lang w:val="en-US" w:eastAsia="zh-CN"/>
        </w:rPr>
        <w:t xml:space="preserve">  </w:t>
      </w:r>
      <w:r>
        <w:rPr>
          <w:rFonts w:hint="eastAsia" w:ascii="宋体" w:hAnsi="宋体" w:eastAsia="宋体" w:cs="Times New Roman"/>
          <w:b/>
          <w:sz w:val="28"/>
          <w:szCs w:val="28"/>
          <w:highlight w:val="none"/>
          <w:lang w:val="en-GB"/>
        </w:rPr>
        <w:t>中小企业声明函（</w:t>
      </w:r>
      <w:r>
        <w:rPr>
          <w:rFonts w:hint="eastAsia" w:ascii="宋体" w:hAnsi="宋体" w:eastAsia="宋体" w:cs="Times New Roman"/>
          <w:b/>
          <w:sz w:val="28"/>
          <w:szCs w:val="28"/>
          <w:highlight w:val="none"/>
          <w:lang w:val="en-GB" w:eastAsia="zh-CN"/>
        </w:rPr>
        <w:t>服务</w:t>
      </w:r>
      <w:r>
        <w:rPr>
          <w:rFonts w:hint="eastAsia" w:ascii="宋体" w:hAnsi="宋体" w:eastAsia="宋体" w:cs="Times New Roman"/>
          <w:b/>
          <w:sz w:val="28"/>
          <w:szCs w:val="28"/>
          <w:highlight w:val="none"/>
          <w:lang w:val="en-GB"/>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本公司（联合体）郑重声明，根据《政府采购促进中小企业发展管理办法》（财库﹝2020﹞46号）的规定，本公司（联合体）参加</w:t>
      </w:r>
      <w:r>
        <w:rPr>
          <w:rFonts w:ascii="宋体" w:hAnsi="宋体" w:eastAsia="宋体" w:cs="宋体"/>
          <w:i/>
          <w:iCs/>
          <w:sz w:val="24"/>
          <w:szCs w:val="24"/>
          <w:u w:val="single"/>
        </w:rPr>
        <w:t>（单位名称）</w:t>
      </w:r>
      <w:r>
        <w:rPr>
          <w:rFonts w:hint="eastAsia" w:ascii="宋体" w:hAnsi="宋体" w:eastAsia="宋体" w:cs="宋体"/>
          <w:i/>
          <w:iCs/>
          <w:sz w:val="24"/>
          <w:szCs w:val="24"/>
          <w:u w:val="single"/>
          <w:lang w:val="en-US" w:eastAsia="zh-CN"/>
        </w:rPr>
        <w:t xml:space="preserve"> </w:t>
      </w:r>
      <w:r>
        <w:rPr>
          <w:rFonts w:ascii="宋体" w:hAnsi="宋体" w:eastAsia="宋体" w:cs="宋体"/>
          <w:sz w:val="24"/>
          <w:szCs w:val="24"/>
        </w:rPr>
        <w:t>的</w:t>
      </w:r>
      <w:r>
        <w:rPr>
          <w:rFonts w:ascii="宋体" w:hAnsi="宋体" w:eastAsia="宋体" w:cs="宋体"/>
          <w:i/>
          <w:iCs/>
          <w:sz w:val="24"/>
          <w:szCs w:val="24"/>
          <w:u w:val="single"/>
        </w:rPr>
        <w:t>（项目名称）</w:t>
      </w:r>
      <w:r>
        <w:rPr>
          <w:rFonts w:hint="eastAsia" w:ascii="宋体" w:hAnsi="宋体" w:eastAsia="宋体" w:cs="宋体"/>
          <w:i/>
          <w:iCs/>
          <w:sz w:val="24"/>
          <w:szCs w:val="24"/>
          <w:u w:val="single"/>
          <w:lang w:val="en-US" w:eastAsia="zh-CN"/>
        </w:rPr>
        <w:t xml:space="preserve"> </w:t>
      </w:r>
      <w:r>
        <w:rPr>
          <w:rFonts w:ascii="宋体" w:hAnsi="宋体" w:eastAsia="宋体" w:cs="宋体"/>
          <w:sz w:val="24"/>
          <w:szCs w:val="24"/>
        </w:rPr>
        <w:t>采购活动，</w:t>
      </w:r>
      <w:r>
        <w:rPr>
          <w:rFonts w:hint="eastAsia" w:ascii="宋体" w:hAnsi="宋体" w:eastAsia="宋体" w:cs="宋体"/>
          <w:sz w:val="24"/>
          <w:szCs w:val="24"/>
          <w:lang w:eastAsia="zh-CN"/>
        </w:rPr>
        <w:t>服务全部由</w:t>
      </w:r>
      <w:r>
        <w:rPr>
          <w:rFonts w:ascii="宋体" w:hAnsi="宋体" w:eastAsia="宋体" w:cs="宋体"/>
          <w:sz w:val="24"/>
          <w:szCs w:val="24"/>
        </w:rPr>
        <w:t>符合政策要求的中小企业</w:t>
      </w:r>
      <w:r>
        <w:rPr>
          <w:rFonts w:hint="eastAsia" w:ascii="宋体" w:hAnsi="宋体" w:eastAsia="宋体" w:cs="宋体"/>
          <w:sz w:val="24"/>
          <w:szCs w:val="24"/>
          <w:lang w:eastAsia="zh-CN"/>
        </w:rPr>
        <w:t>承接</w:t>
      </w:r>
      <w:r>
        <w:rPr>
          <w:rFonts w:ascii="宋体" w:hAnsi="宋体" w:eastAsia="宋体" w:cs="宋体"/>
          <w:sz w:val="24"/>
          <w:szCs w:val="24"/>
        </w:rPr>
        <w:t>。相关企业 （含联合体中的中小企业、签订分包意向协议的中小企业）的具体情况如下：</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w:t>
      </w:r>
      <w:r>
        <w:rPr>
          <w:rFonts w:hint="eastAsia" w:ascii="宋体" w:hAnsi="宋体" w:eastAsia="宋体" w:cs="宋体"/>
          <w:sz w:val="24"/>
          <w:szCs w:val="24"/>
          <w:lang w:eastAsia="zh-CN"/>
        </w:rPr>
        <w:t>承接企业</w:t>
      </w:r>
      <w:r>
        <w:rPr>
          <w:rFonts w:ascii="宋体" w:hAnsi="宋体" w:eastAsia="宋体" w:cs="宋体"/>
          <w:sz w:val="24"/>
          <w:szCs w:val="24"/>
        </w:rPr>
        <w:t>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w:t>
      </w:r>
      <w:r>
        <w:rPr>
          <w:rFonts w:hint="eastAsia" w:ascii="宋体" w:hAnsi="宋体" w:eastAsia="宋体" w:cs="宋体"/>
          <w:sz w:val="24"/>
          <w:szCs w:val="24"/>
          <w:lang w:eastAsia="zh-CN"/>
        </w:rPr>
        <w:t>承接企业</w:t>
      </w:r>
      <w:r>
        <w:rPr>
          <w:rFonts w:ascii="宋体" w:hAnsi="宋体" w:eastAsia="宋体" w:cs="宋体"/>
          <w:sz w:val="24"/>
          <w:szCs w:val="24"/>
        </w:rPr>
        <w:t>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以上企业</w:t>
      </w:r>
      <w:r>
        <w:rPr>
          <w:rFonts w:hint="eastAsia" w:ascii="宋体" w:hAnsi="宋体" w:eastAsia="宋体" w:cs="宋体"/>
          <w:sz w:val="24"/>
          <w:szCs w:val="24"/>
          <w:lang w:eastAsia="zh-CN"/>
        </w:rPr>
        <w:t>，</w:t>
      </w:r>
      <w:r>
        <w:rPr>
          <w:rFonts w:ascii="宋体" w:hAnsi="宋体" w:eastAsia="宋体" w:cs="宋体"/>
          <w:sz w:val="24"/>
          <w:szCs w:val="24"/>
        </w:rPr>
        <w:t>不属于大企业的分支机构</w:t>
      </w:r>
      <w:r>
        <w:rPr>
          <w:rFonts w:hint="eastAsia" w:ascii="宋体" w:hAnsi="宋体" w:eastAsia="宋体" w:cs="宋体"/>
          <w:sz w:val="24"/>
          <w:szCs w:val="24"/>
          <w:lang w:eastAsia="zh-CN"/>
        </w:rPr>
        <w:t>，</w:t>
      </w:r>
      <w:r>
        <w:rPr>
          <w:rFonts w:ascii="宋体" w:hAnsi="宋体" w:eastAsia="宋体" w:cs="宋体"/>
          <w:sz w:val="24"/>
          <w:szCs w:val="24"/>
        </w:rPr>
        <w:t>不存在控股股东为大企业的情形，也不存在与大企业的负责人为同一人的情形。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pPr>
        <w:rPr>
          <w:rFonts w:hint="eastAsia"/>
          <w:lang w:eastAsia="zh-CN"/>
        </w:rPr>
      </w:pPr>
    </w:p>
    <w:p>
      <w:pPr>
        <w:rPr>
          <w:rFonts w:hint="eastAsia"/>
          <w:lang w:eastAsia="zh-CN"/>
        </w:rPr>
      </w:pPr>
      <w:r>
        <w:rPr>
          <w:rFonts w:hint="eastAsia"/>
          <w:lang w:eastAsia="zh-CN"/>
        </w:rPr>
        <w:t>（注：从业人员、营业收入、资产总额填报上一年度数据，无上一年度数据的新成立企业可不填报。）</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both"/>
        <w:textAlignment w:val="auto"/>
        <w:rPr>
          <w:rFonts w:hint="eastAsia" w:ascii="宋体" w:hAnsi="宋体" w:eastAsia="宋体" w:cs="宋体"/>
          <w:sz w:val="24"/>
          <w:szCs w:val="24"/>
          <w:lang w:eastAsia="zh-CN"/>
        </w:rPr>
      </w:pPr>
      <w:r>
        <w:rPr>
          <w:rFonts w:ascii="宋体" w:hAnsi="宋体" w:eastAsia="宋体" w:cs="宋体"/>
          <w:sz w:val="24"/>
          <w:szCs w:val="24"/>
        </w:rPr>
        <w:t>企业名称（盖章）</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left"/>
        <w:textAlignment w:val="auto"/>
        <w:rPr>
          <w:rFonts w:hint="eastAsia" w:eastAsia="宋体"/>
          <w:lang w:eastAsia="zh-CN"/>
        </w:rPr>
      </w:pPr>
      <w:r>
        <w:rPr>
          <w:rFonts w:ascii="宋体" w:hAnsi="宋体" w:eastAsia="宋体" w:cs="宋体"/>
          <w:sz w:val="24"/>
          <w:szCs w:val="24"/>
        </w:rPr>
        <w:t xml:space="preserve">日 期： </w:t>
      </w:r>
    </w:p>
    <w:p>
      <w:pPr>
        <w:rPr>
          <w:rFonts w:hint="eastAsia" w:asciiTheme="minorEastAsia" w:hAnsiTheme="minorEastAsia" w:eastAsiaTheme="minorEastAsia" w:cstheme="minorEastAsia"/>
          <w:sz w:val="24"/>
          <w:szCs w:val="24"/>
        </w:rPr>
      </w:pPr>
    </w:p>
    <w:p>
      <w:pPr>
        <w:rPr>
          <w:sz w:val="24"/>
          <w:szCs w:val="24"/>
        </w:rPr>
      </w:pPr>
    </w:p>
    <w:p>
      <w:pPr>
        <w:pStyle w:val="37"/>
        <w:spacing w:line="360" w:lineRule="auto"/>
        <w:jc w:val="both"/>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both"/>
        <w:rPr>
          <w:sz w:val="24"/>
          <w:szCs w:val="24"/>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残疾人福利性单位声明函</w:t>
      </w:r>
    </w:p>
    <w:p>
      <w:pPr>
        <w:pStyle w:val="37"/>
        <w:spacing w:line="360" w:lineRule="auto"/>
        <w:jc w:val="center"/>
        <w:rPr>
          <w:rFonts w:ascii="宋体" w:hAnsi="宋体"/>
          <w:b/>
          <w:spacing w:val="6"/>
          <w:sz w:val="28"/>
          <w:szCs w:val="28"/>
        </w:rPr>
      </w:pPr>
    </w:p>
    <w:p>
      <w:pPr>
        <w:pStyle w:val="37"/>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7"/>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7"/>
        <w:spacing w:line="360" w:lineRule="auto"/>
        <w:ind w:firstLine="504" w:firstLineChars="200"/>
        <w:rPr>
          <w:rFonts w:ascii="宋体" w:hAnsi="宋体"/>
          <w:color w:val="993300"/>
          <w:spacing w:val="6"/>
          <w:sz w:val="24"/>
        </w:rPr>
      </w:pPr>
    </w:p>
    <w:p>
      <w:pPr>
        <w:pStyle w:val="37"/>
        <w:tabs>
          <w:tab w:val="left" w:pos="4860"/>
        </w:tabs>
        <w:spacing w:line="360" w:lineRule="auto"/>
        <w:ind w:right="1560" w:firstLine="504" w:firstLineChars="200"/>
        <w:jc w:val="center"/>
        <w:rPr>
          <w:rFonts w:ascii="宋体" w:hAnsi="宋体"/>
          <w:spacing w:val="6"/>
          <w:sz w:val="24"/>
        </w:rPr>
      </w:pPr>
    </w:p>
    <w:p>
      <w:pPr>
        <w:pStyle w:val="37"/>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both"/>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center"/>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7"/>
        <w:spacing w:line="360" w:lineRule="auto"/>
        <w:jc w:val="center"/>
        <w:rPr>
          <w:rFonts w:hint="eastAsia" w:asciiTheme="minorEastAsia" w:hAnsiTheme="minorEastAsia" w:cstheme="minorEastAsia"/>
          <w:b/>
          <w:bCs/>
          <w:sz w:val="36"/>
          <w:szCs w:val="36"/>
          <w:lang w:eastAsia="zh-CN"/>
        </w:rPr>
      </w:pPr>
      <w:r>
        <w:rPr>
          <w:rFonts w:hint="eastAsia" w:ascii="宋体" w:hAnsi="宋体"/>
          <w:b/>
          <w:spacing w:val="6"/>
          <w:sz w:val="28"/>
          <w:szCs w:val="28"/>
        </w:rPr>
        <w:t>备注：如不是享受此优惠，响应文件可以不做此项。</w:t>
      </w:r>
    </w:p>
    <w:p>
      <w:pPr>
        <w:spacing w:line="360" w:lineRule="auto"/>
        <w:jc w:val="both"/>
        <w:rPr>
          <w:rFonts w:hint="eastAsia" w:asciiTheme="minorEastAsia" w:hAnsiTheme="minorEastAsia" w:cstheme="minorEastAsia"/>
          <w:b/>
          <w:bCs/>
          <w:sz w:val="36"/>
          <w:szCs w:val="36"/>
          <w:lang w:eastAsia="zh-CN"/>
        </w:rPr>
      </w:pPr>
    </w:p>
    <w:p>
      <w:pPr>
        <w:pStyle w:val="37"/>
        <w:spacing w:line="360" w:lineRule="auto"/>
        <w:jc w:val="both"/>
        <w:rPr>
          <w:sz w:val="24"/>
          <w:szCs w:val="24"/>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Light">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宋体" w:hAnsi="宋体"/>
      </w:rPr>
    </w:pPr>
    <w:r>
      <w:rPr>
        <w:rFonts w:hint="eastAsia"/>
      </w:rPr>
      <w:t xml:space="preserve">                                             </w:t>
    </w:r>
    <w:r>
      <w:rPr>
        <w:rFonts w:hint="eastAsia" w:ascii="宋体" w:hAnsi="宋体"/>
      </w:rPr>
      <w:t xml:space="preserve"> </w:t>
    </w:r>
    <w:r>
      <w:rPr>
        <w:rStyle w:val="25"/>
        <w:rFonts w:hint="eastAsia" w:ascii="宋体" w:hAnsi="宋体"/>
      </w:rPr>
      <w:t>第</w:t>
    </w:r>
    <w:r>
      <w:rPr>
        <w:rFonts w:ascii="宋体" w:hAnsi="宋体"/>
      </w:rPr>
      <w:fldChar w:fldCharType="begin"/>
    </w:r>
    <w:r>
      <w:rPr>
        <w:rStyle w:val="25"/>
        <w:rFonts w:ascii="宋体" w:hAnsi="宋体"/>
      </w:rPr>
      <w:instrText xml:space="preserve"> PAGE </w:instrText>
    </w:r>
    <w:r>
      <w:rPr>
        <w:rFonts w:ascii="宋体" w:hAnsi="宋体"/>
      </w:rPr>
      <w:fldChar w:fldCharType="separate"/>
    </w:r>
    <w:r>
      <w:rPr>
        <w:rStyle w:val="25"/>
        <w:rFonts w:ascii="宋体" w:hAnsi="宋体"/>
      </w:rPr>
      <w:t>60</w:t>
    </w:r>
    <w:r>
      <w:rPr>
        <w:rFonts w:ascii="宋体" w:hAnsi="宋体"/>
      </w:rPr>
      <w:fldChar w:fldCharType="end"/>
    </w:r>
    <w:r>
      <w:rPr>
        <w:rStyle w:val="25"/>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宋体" w:hAnsi="宋体"/>
      </w:rPr>
    </w:pPr>
    <w:r>
      <w:rPr>
        <w:rFonts w:hint="eastAsia"/>
      </w:rPr>
      <w:t xml:space="preserve">                                             </w:t>
    </w:r>
    <w:r>
      <w:rPr>
        <w:rFonts w:hint="eastAsia" w:ascii="宋体" w:hAnsi="宋体"/>
      </w:rPr>
      <w:t xml:space="preserve"> </w:t>
    </w:r>
    <w:r>
      <w:rPr>
        <w:rStyle w:val="25"/>
        <w:rFonts w:hint="eastAsia" w:ascii="宋体" w:hAnsi="宋体"/>
      </w:rPr>
      <w:t>第</w:t>
    </w:r>
    <w:r>
      <w:rPr>
        <w:rFonts w:ascii="宋体" w:hAnsi="宋体"/>
      </w:rPr>
      <w:fldChar w:fldCharType="begin"/>
    </w:r>
    <w:r>
      <w:rPr>
        <w:rStyle w:val="25"/>
        <w:rFonts w:ascii="宋体" w:hAnsi="宋体"/>
      </w:rPr>
      <w:instrText xml:space="preserve"> PAGE </w:instrText>
    </w:r>
    <w:r>
      <w:rPr>
        <w:rFonts w:ascii="宋体" w:hAnsi="宋体"/>
      </w:rPr>
      <w:fldChar w:fldCharType="separate"/>
    </w:r>
    <w:r>
      <w:rPr>
        <w:rStyle w:val="25"/>
        <w:rFonts w:ascii="宋体" w:hAnsi="宋体"/>
      </w:rPr>
      <w:t>60</w:t>
    </w:r>
    <w:r>
      <w:rPr>
        <w:rFonts w:ascii="宋体" w:hAnsi="宋体"/>
      </w:rPr>
      <w:fldChar w:fldCharType="end"/>
    </w:r>
    <w:r>
      <w:rPr>
        <w:rStyle w:val="25"/>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宋体" w:hAnsi="宋体"/>
      </w:rPr>
    </w:pPr>
    <w:r>
      <w:rPr>
        <w:rFonts w:hint="eastAsia"/>
      </w:rPr>
      <w:t xml:space="preserve">                                             </w:t>
    </w:r>
    <w:r>
      <w:rPr>
        <w:rFonts w:hint="eastAsia" w:ascii="宋体" w:hAnsi="宋体"/>
      </w:rPr>
      <w:t xml:space="preserve"> </w:t>
    </w:r>
    <w:r>
      <w:rPr>
        <w:rStyle w:val="25"/>
        <w:rFonts w:hint="eastAsia" w:ascii="宋体" w:hAnsi="宋体"/>
      </w:rPr>
      <w:t>第</w:t>
    </w:r>
    <w:r>
      <w:rPr>
        <w:rFonts w:ascii="宋体" w:hAnsi="宋体"/>
      </w:rPr>
      <w:fldChar w:fldCharType="begin"/>
    </w:r>
    <w:r>
      <w:rPr>
        <w:rStyle w:val="25"/>
        <w:rFonts w:ascii="宋体" w:hAnsi="宋体"/>
      </w:rPr>
      <w:instrText xml:space="preserve"> PAGE </w:instrText>
    </w:r>
    <w:r>
      <w:rPr>
        <w:rFonts w:ascii="宋体" w:hAnsi="宋体"/>
      </w:rPr>
      <w:fldChar w:fldCharType="separate"/>
    </w:r>
    <w:r>
      <w:rPr>
        <w:rStyle w:val="25"/>
        <w:rFonts w:ascii="宋体" w:hAnsi="宋体"/>
      </w:rPr>
      <w:t>60</w:t>
    </w:r>
    <w:r>
      <w:rPr>
        <w:rFonts w:ascii="宋体" w:hAnsi="宋体"/>
      </w:rPr>
      <w:fldChar w:fldCharType="end"/>
    </w:r>
    <w:r>
      <w:rPr>
        <w:rStyle w:val="25"/>
        <w:rFonts w:hint="eastAsia" w:ascii="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宋体" w:hAnsi="宋体"/>
      </w:rPr>
    </w:pPr>
    <w:r>
      <w:rPr>
        <w:rFonts w:hint="eastAsia"/>
      </w:rPr>
      <w:t xml:space="preserve">                                             </w:t>
    </w:r>
    <w:r>
      <w:rPr>
        <w:rFonts w:hint="eastAsia" w:ascii="宋体" w:hAnsi="宋体"/>
      </w:rPr>
      <w:t xml:space="preserve"> </w:t>
    </w:r>
    <w:r>
      <w:rPr>
        <w:rStyle w:val="25"/>
        <w:rFonts w:hint="eastAsia" w:ascii="宋体" w:hAnsi="宋体"/>
      </w:rPr>
      <w:t>第</w:t>
    </w:r>
    <w:r>
      <w:rPr>
        <w:rFonts w:ascii="宋体" w:hAnsi="宋体"/>
      </w:rPr>
      <w:fldChar w:fldCharType="begin"/>
    </w:r>
    <w:r>
      <w:rPr>
        <w:rStyle w:val="25"/>
        <w:rFonts w:ascii="宋体" w:hAnsi="宋体"/>
      </w:rPr>
      <w:instrText xml:space="preserve"> PAGE </w:instrText>
    </w:r>
    <w:r>
      <w:rPr>
        <w:rFonts w:ascii="宋体" w:hAnsi="宋体"/>
      </w:rPr>
      <w:fldChar w:fldCharType="separate"/>
    </w:r>
    <w:r>
      <w:rPr>
        <w:rStyle w:val="25"/>
        <w:rFonts w:ascii="宋体" w:hAnsi="宋体"/>
      </w:rPr>
      <w:t>97</w:t>
    </w:r>
    <w:r>
      <w:rPr>
        <w:rFonts w:ascii="宋体" w:hAnsi="宋体"/>
      </w:rPr>
      <w:fldChar w:fldCharType="end"/>
    </w:r>
    <w:r>
      <w:rPr>
        <w:rStyle w:val="25"/>
        <w:rFonts w:hint="eastAsia" w:ascii="宋体" w:hAnsi="宋体"/>
      </w:rPr>
      <w:t>页，共</w:t>
    </w:r>
    <w:r>
      <w:rPr>
        <w:rFonts w:ascii="宋体" w:hAnsi="宋体"/>
      </w:rPr>
      <w:fldChar w:fldCharType="begin"/>
    </w:r>
    <w:r>
      <w:rPr>
        <w:rStyle w:val="25"/>
        <w:rFonts w:ascii="宋体" w:hAnsi="宋体"/>
      </w:rPr>
      <w:instrText xml:space="preserve"> NUMPAGES </w:instrText>
    </w:r>
    <w:r>
      <w:rPr>
        <w:rFonts w:ascii="宋体" w:hAnsi="宋体"/>
      </w:rPr>
      <w:fldChar w:fldCharType="separate"/>
    </w:r>
    <w:r>
      <w:rPr>
        <w:rStyle w:val="25"/>
        <w:rFonts w:ascii="宋体" w:hAnsi="宋体"/>
      </w:rPr>
      <w:t>97</w:t>
    </w:r>
    <w:r>
      <w:rPr>
        <w:rFonts w:ascii="宋体" w:hAnsi="宋体"/>
      </w:rPr>
      <w:fldChar w:fldCharType="end"/>
    </w:r>
    <w:r>
      <w:rPr>
        <w:rStyle w:val="25"/>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D"/>
    <w:multiLevelType w:val="multilevel"/>
    <w:tmpl w:val="0000005D"/>
    <w:lvl w:ilvl="0" w:tentative="0">
      <w:start w:val="1"/>
      <w:numFmt w:val="decimal"/>
      <w:suff w:val="space"/>
      <w:lvlText w:val="第%1章"/>
      <w:lvlJc w:val="left"/>
      <w:pPr>
        <w:ind w:left="0" w:firstLine="0"/>
      </w:pPr>
      <w:rPr>
        <w:rFonts w:hint="eastAsia" w:ascii="黑体" w:hAnsi="黑体" w:eastAsia="黑体"/>
        <w:b/>
        <w:bCs w:val="0"/>
        <w:i w:val="0"/>
        <w:iCs w:val="0"/>
        <w:caps w:val="0"/>
        <w:smallCaps w:val="0"/>
        <w:vanish w:val="0"/>
        <w:spacing w:val="0"/>
        <w:position w:val="0"/>
        <w:sz w:val="3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suff w:val="space"/>
      <w:lvlText w:val="%1.%2"/>
      <w:lvlJc w:val="left"/>
      <w:pPr>
        <w:ind w:left="0" w:firstLine="0"/>
      </w:pPr>
      <w:rPr>
        <w:rFonts w:hint="eastAsia" w:ascii="宋体" w:hAnsi="黑体" w:eastAsia="宋体"/>
        <w:b w:val="0"/>
        <w:i w:val="0"/>
        <w:sz w:val="24"/>
      </w:rPr>
    </w:lvl>
    <w:lvl w:ilvl="2" w:tentative="0">
      <w:start w:val="1"/>
      <w:numFmt w:val="decimal"/>
      <w:suff w:val="space"/>
      <w:lvlText w:val="%3"/>
      <w:lvlJc w:val="left"/>
      <w:pPr>
        <w:ind w:left="0" w:firstLine="0"/>
      </w:pPr>
      <w:rPr>
        <w:rFonts w:ascii="黑体" w:hAnsi="黑体" w:eastAsia="黑体" w:cs="DengXian"/>
        <w:b/>
        <w:bCs w:val="0"/>
        <w:i w:val="0"/>
        <w:iCs w:val="0"/>
        <w:caps w:val="0"/>
        <w:smallCaps w:val="0"/>
        <w:vanish w:val="0"/>
        <w:color w:val="000000"/>
        <w:spacing w:val="0"/>
        <w:position w:val="0"/>
        <w:sz w:val="28"/>
        <w:u w:val="none"/>
        <w:vertAlign w:val="baseline"/>
      </w:rPr>
    </w:lvl>
    <w:lvl w:ilvl="3" w:tentative="0">
      <w:start w:val="1"/>
      <w:numFmt w:val="decimal"/>
      <w:pStyle w:val="5"/>
      <w:suff w:val="space"/>
      <w:lvlText w:val="%1.%2.%3.%4"/>
      <w:lvlJc w:val="left"/>
      <w:pPr>
        <w:ind w:left="0" w:firstLine="0"/>
      </w:pPr>
      <w:rPr>
        <w:rFonts w:hint="eastAsia"/>
        <w:b/>
        <w:bCs w:val="0"/>
        <w:i w:val="0"/>
        <w:iCs w:val="0"/>
        <w:caps w:val="0"/>
        <w:smallCaps w:val="0"/>
        <w:vanish w:val="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suff w:val="space"/>
      <w:lvlText w:val="%1.%2.%3.%4.%5"/>
      <w:lvlJc w:val="left"/>
      <w:pPr>
        <w:ind w:left="0" w:firstLine="0"/>
      </w:pPr>
      <w:rPr>
        <w:rFonts w:hint="eastAsia" w:ascii="黑体" w:hAnsi="黑体" w:eastAsia="黑体"/>
        <w:b/>
        <w:i w:val="0"/>
        <w:sz w:val="28"/>
      </w:rPr>
    </w:lvl>
    <w:lvl w:ilvl="5" w:tentative="0">
      <w:start w:val="1"/>
      <w:numFmt w:val="decimal"/>
      <w:suff w:val="space"/>
      <w:lvlText w:val="%1.%2.%3.%4.%5.%6"/>
      <w:lvlJc w:val="left"/>
      <w:pPr>
        <w:ind w:left="0" w:firstLine="0"/>
      </w:pPr>
      <w:rPr>
        <w:rFonts w:hint="eastAsia" w:ascii="黑体" w:hAnsi="黑体" w:eastAsia="黑体"/>
        <w:b/>
        <w:i w:val="0"/>
        <w:sz w:val="28"/>
      </w:rPr>
    </w:lvl>
    <w:lvl w:ilvl="6" w:tentative="0">
      <w:start w:val="1"/>
      <w:numFmt w:val="decimal"/>
      <w:suff w:val="space"/>
      <w:lvlText w:val="%1.%2.%3.%4.%5.%6.%7"/>
      <w:lvlJc w:val="left"/>
      <w:pPr>
        <w:ind w:left="0" w:firstLine="0"/>
      </w:pPr>
      <w:rPr>
        <w:rFonts w:hint="eastAsia" w:ascii="黑体" w:hAnsi="黑体" w:eastAsia="黑体"/>
        <w:b/>
        <w:i w:val="0"/>
        <w:sz w:val="28"/>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59A303B5"/>
    <w:multiLevelType w:val="singleLevel"/>
    <w:tmpl w:val="59A303B5"/>
    <w:lvl w:ilvl="0" w:tentative="0">
      <w:start w:val="1"/>
      <w:numFmt w:val="chineseCounting"/>
      <w:suff w:val="space"/>
      <w:lvlText w:val="第%1章"/>
      <w:lvlJc w:val="left"/>
    </w:lvl>
  </w:abstractNum>
  <w:abstractNum w:abstractNumId="2">
    <w:nsid w:val="5F0E5F17"/>
    <w:multiLevelType w:val="singleLevel"/>
    <w:tmpl w:val="5F0E5F17"/>
    <w:lvl w:ilvl="0" w:tentative="0">
      <w:start w:val="1"/>
      <w:numFmt w:val="chineseCounting"/>
      <w:suff w:val="nothing"/>
      <w:lvlText w:val="（%1）"/>
      <w:lvlJc w:val="left"/>
    </w:lvl>
  </w:abstractNum>
  <w:abstractNum w:abstractNumId="3">
    <w:nsid w:val="5F0E6029"/>
    <w:multiLevelType w:val="singleLevel"/>
    <w:tmpl w:val="5F0E6029"/>
    <w:lvl w:ilvl="0" w:tentative="0">
      <w:start w:val="3"/>
      <w:numFmt w:val="chineseCounting"/>
      <w:suff w:val="nothing"/>
      <w:lvlText w:val="（%1）"/>
      <w:lvlJc w:val="left"/>
    </w:lvl>
  </w:abstractNum>
  <w:abstractNum w:abstractNumId="4">
    <w:nsid w:val="7D3E9B19"/>
    <w:multiLevelType w:val="singleLevel"/>
    <w:tmpl w:val="7D3E9B19"/>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A96CD8"/>
    <w:rsid w:val="00D95C09"/>
    <w:rsid w:val="012C5333"/>
    <w:rsid w:val="01B84108"/>
    <w:rsid w:val="01E03E44"/>
    <w:rsid w:val="02C579E0"/>
    <w:rsid w:val="03974DFC"/>
    <w:rsid w:val="03C82A7D"/>
    <w:rsid w:val="041F5976"/>
    <w:rsid w:val="049217A3"/>
    <w:rsid w:val="04D20339"/>
    <w:rsid w:val="05BC6033"/>
    <w:rsid w:val="06207CB0"/>
    <w:rsid w:val="0651755F"/>
    <w:rsid w:val="066E0BAD"/>
    <w:rsid w:val="06B81200"/>
    <w:rsid w:val="073E597E"/>
    <w:rsid w:val="08740320"/>
    <w:rsid w:val="088F1CE8"/>
    <w:rsid w:val="08D529BC"/>
    <w:rsid w:val="08FF3BEB"/>
    <w:rsid w:val="09622D36"/>
    <w:rsid w:val="096B4585"/>
    <w:rsid w:val="098C26B6"/>
    <w:rsid w:val="09CA51FE"/>
    <w:rsid w:val="09D77B2D"/>
    <w:rsid w:val="0B457893"/>
    <w:rsid w:val="0B7E0783"/>
    <w:rsid w:val="0C01614A"/>
    <w:rsid w:val="0C5343E7"/>
    <w:rsid w:val="0EC806DC"/>
    <w:rsid w:val="101F1D60"/>
    <w:rsid w:val="10931C8E"/>
    <w:rsid w:val="1151396E"/>
    <w:rsid w:val="11EC2642"/>
    <w:rsid w:val="1283643E"/>
    <w:rsid w:val="128B2067"/>
    <w:rsid w:val="12DB458C"/>
    <w:rsid w:val="13082FB7"/>
    <w:rsid w:val="13196CD2"/>
    <w:rsid w:val="131B36EE"/>
    <w:rsid w:val="134E6EF3"/>
    <w:rsid w:val="13A50064"/>
    <w:rsid w:val="140536A6"/>
    <w:rsid w:val="14C70AC6"/>
    <w:rsid w:val="15F17243"/>
    <w:rsid w:val="17BF014A"/>
    <w:rsid w:val="184B53FF"/>
    <w:rsid w:val="18876227"/>
    <w:rsid w:val="18C014B9"/>
    <w:rsid w:val="19B24C99"/>
    <w:rsid w:val="19DE06AF"/>
    <w:rsid w:val="19F93C36"/>
    <w:rsid w:val="1A346FDF"/>
    <w:rsid w:val="1A6F679B"/>
    <w:rsid w:val="1A937DFE"/>
    <w:rsid w:val="1AFA2EA9"/>
    <w:rsid w:val="1BA45F28"/>
    <w:rsid w:val="1C5B3960"/>
    <w:rsid w:val="1C9D20D0"/>
    <w:rsid w:val="1CEC3418"/>
    <w:rsid w:val="1E6543E0"/>
    <w:rsid w:val="1EF331B3"/>
    <w:rsid w:val="1F5C266B"/>
    <w:rsid w:val="1F5E46C2"/>
    <w:rsid w:val="1FB51184"/>
    <w:rsid w:val="1FFC3B2F"/>
    <w:rsid w:val="20AE1659"/>
    <w:rsid w:val="215969FF"/>
    <w:rsid w:val="21683C00"/>
    <w:rsid w:val="217F3246"/>
    <w:rsid w:val="218E58F5"/>
    <w:rsid w:val="219E3F32"/>
    <w:rsid w:val="22103FD4"/>
    <w:rsid w:val="230F0C1C"/>
    <w:rsid w:val="23B97A52"/>
    <w:rsid w:val="240262CF"/>
    <w:rsid w:val="243B0F94"/>
    <w:rsid w:val="247501C3"/>
    <w:rsid w:val="24D44CF5"/>
    <w:rsid w:val="25B57FC7"/>
    <w:rsid w:val="25F161D9"/>
    <w:rsid w:val="26801F87"/>
    <w:rsid w:val="26C87EEC"/>
    <w:rsid w:val="278A6F12"/>
    <w:rsid w:val="27DD1869"/>
    <w:rsid w:val="281828B6"/>
    <w:rsid w:val="2834714C"/>
    <w:rsid w:val="28435CD3"/>
    <w:rsid w:val="287B133B"/>
    <w:rsid w:val="29387CC1"/>
    <w:rsid w:val="293C4B55"/>
    <w:rsid w:val="29F17C07"/>
    <w:rsid w:val="2A534C56"/>
    <w:rsid w:val="2AA84367"/>
    <w:rsid w:val="2AD00B25"/>
    <w:rsid w:val="2B140C6C"/>
    <w:rsid w:val="2B2C7D39"/>
    <w:rsid w:val="2BC97CEA"/>
    <w:rsid w:val="2C6728F5"/>
    <w:rsid w:val="2CAB398E"/>
    <w:rsid w:val="2CE7704A"/>
    <w:rsid w:val="2D4C2DA6"/>
    <w:rsid w:val="2D710FB9"/>
    <w:rsid w:val="2DA22920"/>
    <w:rsid w:val="2E592FB0"/>
    <w:rsid w:val="2F316610"/>
    <w:rsid w:val="2FF97FB5"/>
    <w:rsid w:val="30364E4C"/>
    <w:rsid w:val="30EC1EED"/>
    <w:rsid w:val="320D4E91"/>
    <w:rsid w:val="329C0274"/>
    <w:rsid w:val="32EF3803"/>
    <w:rsid w:val="35B62C85"/>
    <w:rsid w:val="3624374B"/>
    <w:rsid w:val="364D18B3"/>
    <w:rsid w:val="36CC77A9"/>
    <w:rsid w:val="36EE7004"/>
    <w:rsid w:val="37797DF9"/>
    <w:rsid w:val="37A74DC9"/>
    <w:rsid w:val="38443194"/>
    <w:rsid w:val="398C45B5"/>
    <w:rsid w:val="3A412E59"/>
    <w:rsid w:val="3ABB0A1B"/>
    <w:rsid w:val="3AC52644"/>
    <w:rsid w:val="3AF84CD2"/>
    <w:rsid w:val="3B0F30BB"/>
    <w:rsid w:val="3B540E7F"/>
    <w:rsid w:val="3BD91CA3"/>
    <w:rsid w:val="3C424668"/>
    <w:rsid w:val="3D88538C"/>
    <w:rsid w:val="3E4A1F14"/>
    <w:rsid w:val="3F1D46C4"/>
    <w:rsid w:val="3F76063F"/>
    <w:rsid w:val="40772288"/>
    <w:rsid w:val="40AC0FBC"/>
    <w:rsid w:val="40D732B3"/>
    <w:rsid w:val="41154085"/>
    <w:rsid w:val="418E2239"/>
    <w:rsid w:val="41D573C5"/>
    <w:rsid w:val="422B4222"/>
    <w:rsid w:val="42CE5F42"/>
    <w:rsid w:val="44246A22"/>
    <w:rsid w:val="44BE6344"/>
    <w:rsid w:val="44D27959"/>
    <w:rsid w:val="44F7196D"/>
    <w:rsid w:val="45135943"/>
    <w:rsid w:val="45242466"/>
    <w:rsid w:val="45436EEA"/>
    <w:rsid w:val="454838F6"/>
    <w:rsid w:val="45FA1128"/>
    <w:rsid w:val="468839B0"/>
    <w:rsid w:val="4748233D"/>
    <w:rsid w:val="47883808"/>
    <w:rsid w:val="47C96E63"/>
    <w:rsid w:val="484D6FA3"/>
    <w:rsid w:val="492A54F9"/>
    <w:rsid w:val="4AB805F6"/>
    <w:rsid w:val="4AFD3876"/>
    <w:rsid w:val="4C6F2E9D"/>
    <w:rsid w:val="4C8A6549"/>
    <w:rsid w:val="4C9D77B7"/>
    <w:rsid w:val="4D2B5268"/>
    <w:rsid w:val="4D3D1CFA"/>
    <w:rsid w:val="4D6805D5"/>
    <w:rsid w:val="4E2424F7"/>
    <w:rsid w:val="4F0D7CDC"/>
    <w:rsid w:val="505F404B"/>
    <w:rsid w:val="51671822"/>
    <w:rsid w:val="517F43E6"/>
    <w:rsid w:val="51887356"/>
    <w:rsid w:val="52567DA5"/>
    <w:rsid w:val="52962030"/>
    <w:rsid w:val="531963E9"/>
    <w:rsid w:val="533A4FD1"/>
    <w:rsid w:val="53E31007"/>
    <w:rsid w:val="5425148C"/>
    <w:rsid w:val="558D15D3"/>
    <w:rsid w:val="55EB1B14"/>
    <w:rsid w:val="56654377"/>
    <w:rsid w:val="56C0562F"/>
    <w:rsid w:val="57234926"/>
    <w:rsid w:val="57F70A8E"/>
    <w:rsid w:val="57F85DD6"/>
    <w:rsid w:val="582F1881"/>
    <w:rsid w:val="58BB27A5"/>
    <w:rsid w:val="58BF4595"/>
    <w:rsid w:val="58CB7AFD"/>
    <w:rsid w:val="591034A9"/>
    <w:rsid w:val="594407E9"/>
    <w:rsid w:val="59446C96"/>
    <w:rsid w:val="594A01E8"/>
    <w:rsid w:val="5952170E"/>
    <w:rsid w:val="5A8A188C"/>
    <w:rsid w:val="5A947191"/>
    <w:rsid w:val="5A9F5B3F"/>
    <w:rsid w:val="5C132203"/>
    <w:rsid w:val="5CB1049E"/>
    <w:rsid w:val="5CFC2F0B"/>
    <w:rsid w:val="5D3C45FA"/>
    <w:rsid w:val="5DDD6E0E"/>
    <w:rsid w:val="5EA90A7C"/>
    <w:rsid w:val="5F44302A"/>
    <w:rsid w:val="60113D47"/>
    <w:rsid w:val="609D4589"/>
    <w:rsid w:val="60FE0EE5"/>
    <w:rsid w:val="618E726C"/>
    <w:rsid w:val="619A7DA5"/>
    <w:rsid w:val="61D4111E"/>
    <w:rsid w:val="6243041C"/>
    <w:rsid w:val="62C40AC2"/>
    <w:rsid w:val="62E225BB"/>
    <w:rsid w:val="637755AC"/>
    <w:rsid w:val="63D308BD"/>
    <w:rsid w:val="63EF71E3"/>
    <w:rsid w:val="641C118F"/>
    <w:rsid w:val="64585BCD"/>
    <w:rsid w:val="645D7BB1"/>
    <w:rsid w:val="6495363F"/>
    <w:rsid w:val="6660073E"/>
    <w:rsid w:val="6664356E"/>
    <w:rsid w:val="66770E5A"/>
    <w:rsid w:val="6717287C"/>
    <w:rsid w:val="671C7915"/>
    <w:rsid w:val="67AD0559"/>
    <w:rsid w:val="68037409"/>
    <w:rsid w:val="68A20C82"/>
    <w:rsid w:val="68BC2178"/>
    <w:rsid w:val="6C7E1D4F"/>
    <w:rsid w:val="6D7777F3"/>
    <w:rsid w:val="6DE55B79"/>
    <w:rsid w:val="6E0242FA"/>
    <w:rsid w:val="6E3A5686"/>
    <w:rsid w:val="6E67667A"/>
    <w:rsid w:val="6E9A5852"/>
    <w:rsid w:val="6F092244"/>
    <w:rsid w:val="6F5F0672"/>
    <w:rsid w:val="6F713DE8"/>
    <w:rsid w:val="701829EB"/>
    <w:rsid w:val="707605A0"/>
    <w:rsid w:val="710B4326"/>
    <w:rsid w:val="712651C2"/>
    <w:rsid w:val="71E90185"/>
    <w:rsid w:val="72C32A0D"/>
    <w:rsid w:val="72DC160A"/>
    <w:rsid w:val="734041BA"/>
    <w:rsid w:val="73D85379"/>
    <w:rsid w:val="74132D01"/>
    <w:rsid w:val="743702EC"/>
    <w:rsid w:val="743B3A02"/>
    <w:rsid w:val="744971C5"/>
    <w:rsid w:val="74527AEC"/>
    <w:rsid w:val="745F1574"/>
    <w:rsid w:val="74C33E55"/>
    <w:rsid w:val="7547471D"/>
    <w:rsid w:val="754A4FF6"/>
    <w:rsid w:val="75E55AAB"/>
    <w:rsid w:val="76C14EF7"/>
    <w:rsid w:val="76F92500"/>
    <w:rsid w:val="77834800"/>
    <w:rsid w:val="77A062F1"/>
    <w:rsid w:val="78663F48"/>
    <w:rsid w:val="78810655"/>
    <w:rsid w:val="789A2CD5"/>
    <w:rsid w:val="78D77983"/>
    <w:rsid w:val="78EF5DBE"/>
    <w:rsid w:val="79DA2459"/>
    <w:rsid w:val="7A1A716A"/>
    <w:rsid w:val="7A6730E5"/>
    <w:rsid w:val="7A86457F"/>
    <w:rsid w:val="7AEE083D"/>
    <w:rsid w:val="7B5D51B4"/>
    <w:rsid w:val="7B893339"/>
    <w:rsid w:val="7BEE2FE6"/>
    <w:rsid w:val="7C412075"/>
    <w:rsid w:val="7D0A1188"/>
    <w:rsid w:val="7D6F6B2D"/>
    <w:rsid w:val="7DA154C4"/>
    <w:rsid w:val="7E200FB6"/>
    <w:rsid w:val="7E45151D"/>
    <w:rsid w:val="7E884497"/>
    <w:rsid w:val="7F77224A"/>
    <w:rsid w:val="7FE6301A"/>
    <w:rsid w:val="7FFD6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150" w:beforeLines="150" w:after="150" w:afterLines="150"/>
      <w:jc w:val="center"/>
      <w:outlineLvl w:val="0"/>
    </w:pPr>
    <w:rPr>
      <w:b/>
      <w:bCs/>
      <w:kern w:val="44"/>
      <w:sz w:val="32"/>
      <w:szCs w:val="44"/>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tabs>
        <w:tab w:val="left" w:pos="851"/>
      </w:tabs>
      <w:autoSpaceDE w:val="0"/>
      <w:autoSpaceDN w:val="0"/>
      <w:adjustRightInd w:val="0"/>
      <w:snapToGrid w:val="0"/>
      <w:ind w:firstLine="0" w:firstLineChars="0"/>
      <w:outlineLvl w:val="2"/>
    </w:pPr>
    <w:rPr>
      <w:rFonts w:ascii="宋体"/>
      <w:kern w:val="0"/>
      <w:sz w:val="21"/>
      <w:szCs w:val="20"/>
      <w:lang w:val="zh-CN" w:eastAsia="zh-CN"/>
    </w:rPr>
  </w:style>
  <w:style w:type="paragraph" w:styleId="5">
    <w:name w:val="heading 4"/>
    <w:basedOn w:val="1"/>
    <w:next w:val="1"/>
    <w:unhideWhenUsed/>
    <w:qFormat/>
    <w:uiPriority w:val="9"/>
    <w:pPr>
      <w:keepNext/>
      <w:keepLines/>
      <w:numPr>
        <w:ilvl w:val="3"/>
        <w:numId w:val="1"/>
      </w:numPr>
      <w:spacing w:before="240" w:after="240"/>
      <w:ind w:firstLineChars="0"/>
      <w:jc w:val="left"/>
      <w:outlineLvl w:val="3"/>
    </w:pPr>
    <w:rPr>
      <w:rFonts w:ascii="黑体" w:hAnsi="DengXian Light" w:eastAsia="黑体" w:cs="Times New Roman"/>
      <w:b/>
      <w:kern w:val="0"/>
      <w:szCs w:val="28"/>
    </w:rPr>
  </w:style>
  <w:style w:type="paragraph" w:styleId="6">
    <w:name w:val="heading 5"/>
    <w:basedOn w:val="1"/>
    <w:next w:val="1"/>
    <w:qFormat/>
    <w:uiPriority w:val="1"/>
    <w:pPr>
      <w:ind w:left="212"/>
      <w:outlineLvl w:val="5"/>
    </w:pPr>
    <w:rPr>
      <w:rFonts w:ascii="楷体" w:hAnsi="楷体" w:eastAsia="楷体" w:cs="楷体"/>
      <w:b/>
      <w:bCs/>
      <w:sz w:val="28"/>
      <w:szCs w:val="28"/>
      <w:lang w:val="zh-CN" w:eastAsia="zh-CN" w:bidi="zh-CN"/>
    </w:rPr>
  </w:style>
  <w:style w:type="character" w:default="1" w:styleId="23">
    <w:name w:val="Default Paragraph Font"/>
    <w:link w:val="24"/>
    <w:semiHidden/>
    <w:qFormat/>
    <w:uiPriority w:val="0"/>
    <w:rPr>
      <w:rFonts w:ascii="Times New Roman" w:hAnsi="Times New Roman"/>
      <w:szCs w:val="24"/>
    </w:rPr>
  </w:style>
  <w:style w:type="table" w:default="1" w:styleId="2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7">
    <w:name w:val="List 3"/>
    <w:basedOn w:val="1"/>
    <w:qFormat/>
    <w:uiPriority w:val="0"/>
    <w:pPr>
      <w:ind w:left="1260" w:hanging="420"/>
    </w:pPr>
    <w:rPr>
      <w:rFonts w:ascii="Times New Roman" w:hAnsi="Times New Roman"/>
      <w:szCs w:val="20"/>
    </w:rPr>
  </w:style>
  <w:style w:type="paragraph" w:styleId="8">
    <w:name w:val="Normal Indent"/>
    <w:basedOn w:val="1"/>
    <w:qFormat/>
    <w:uiPriority w:val="0"/>
    <w:pPr>
      <w:ind w:firstLine="420"/>
    </w:pPr>
    <w:rPr>
      <w:rFonts w:ascii="宋体" w:hAnsi="宋体"/>
      <w:kern w:val="0"/>
      <w:sz w:val="20"/>
      <w:szCs w:val="20"/>
    </w:rPr>
  </w:style>
  <w:style w:type="paragraph" w:styleId="9">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10">
    <w:name w:val="Document Map"/>
    <w:basedOn w:val="1"/>
    <w:semiHidden/>
    <w:unhideWhenUsed/>
    <w:qFormat/>
    <w:uiPriority w:val="99"/>
    <w:pPr>
      <w:spacing w:line="240" w:lineRule="auto"/>
      <w:ind w:firstLine="0" w:firstLineChars="0"/>
    </w:pPr>
    <w:rPr>
      <w:rFonts w:ascii="Microsoft YaHei UI" w:eastAsia="Microsoft YaHei UI"/>
      <w:snapToGrid w:val="0"/>
      <w:kern w:val="21"/>
      <w:sz w:val="18"/>
      <w:szCs w:val="18"/>
    </w:rPr>
  </w:style>
  <w:style w:type="paragraph" w:styleId="11">
    <w:name w:val="annotation text"/>
    <w:basedOn w:val="1"/>
    <w:qFormat/>
    <w:uiPriority w:val="0"/>
    <w:pPr>
      <w:jc w:val="left"/>
    </w:pPr>
  </w:style>
  <w:style w:type="paragraph" w:styleId="12">
    <w:name w:val="Body Text"/>
    <w:basedOn w:val="1"/>
    <w:next w:val="1"/>
    <w:qFormat/>
    <w:uiPriority w:val="0"/>
    <w:pPr>
      <w:spacing w:after="120"/>
    </w:pPr>
    <w:rPr>
      <w:szCs w:val="24"/>
    </w:rPr>
  </w:style>
  <w:style w:type="paragraph" w:styleId="13">
    <w:name w:val="Plain Text"/>
    <w:basedOn w:val="1"/>
    <w:qFormat/>
    <w:uiPriority w:val="0"/>
    <w:rPr>
      <w:rFonts w:ascii="宋体" w:hAnsi="Courier New"/>
      <w:kern w:val="0"/>
      <w:sz w:val="20"/>
      <w:szCs w:val="20"/>
    </w:rPr>
  </w:style>
  <w:style w:type="paragraph" w:styleId="14">
    <w:name w:val="Body Text Indent 2"/>
    <w:basedOn w:val="1"/>
    <w:qFormat/>
    <w:uiPriority w:val="0"/>
    <w:pPr>
      <w:spacing w:after="120" w:line="480" w:lineRule="auto"/>
      <w:ind w:left="420" w:leftChars="200"/>
    </w:pPr>
    <w:rPr>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rPr>
      <w:rFonts w:ascii="Times New Roman" w:hAnsi="Times New Roman"/>
      <w:szCs w:val="24"/>
    </w:rPr>
  </w:style>
  <w:style w:type="paragraph" w:styleId="18">
    <w:name w:val="Subtitle"/>
    <w:basedOn w:val="1"/>
    <w:next w:val="1"/>
    <w:qFormat/>
    <w:uiPriority w:val="0"/>
    <w:pPr>
      <w:jc w:val="center"/>
    </w:pPr>
    <w:rPr>
      <w:rFonts w:ascii="Calibri" w:hAnsi="Calibri" w:eastAsia="宋体" w:cs="Times New Roman"/>
      <w:sz w:val="24"/>
      <w:szCs w:val="24"/>
      <w:lang w:val="en-US" w:eastAsia="zh-CN" w:bidi="ar-SA"/>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Body Text First Indent"/>
    <w:basedOn w:val="12"/>
    <w:qFormat/>
    <w:uiPriority w:val="0"/>
    <w:pPr>
      <w:snapToGrid w:val="0"/>
      <w:spacing w:before="40" w:after="40" w:line="288" w:lineRule="auto"/>
      <w:ind w:firstLine="482"/>
    </w:pPr>
    <w:rPr>
      <w:rFonts w:ascii="仿宋_GB2312" w:eastAsia="仿宋_GB2312"/>
      <w:sz w:val="2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Char Char Char Char Char Char"/>
    <w:basedOn w:val="1"/>
    <w:link w:val="23"/>
    <w:qFormat/>
    <w:uiPriority w:val="0"/>
    <w:rPr>
      <w:rFonts w:ascii="Times New Roman" w:hAnsi="Times New Roman"/>
      <w:szCs w:val="24"/>
    </w:rPr>
  </w:style>
  <w:style w:type="character" w:styleId="25">
    <w:name w:val="page number"/>
    <w:basedOn w:val="23"/>
    <w:qFormat/>
    <w:uiPriority w:val="0"/>
  </w:style>
  <w:style w:type="character" w:styleId="26">
    <w:name w:val="FollowedHyperlink"/>
    <w:basedOn w:val="23"/>
    <w:qFormat/>
    <w:uiPriority w:val="0"/>
    <w:rPr>
      <w:color w:val="333333"/>
      <w:u w:val="none"/>
    </w:rPr>
  </w:style>
  <w:style w:type="character" w:styleId="27">
    <w:name w:val="Hyperlink"/>
    <w:qFormat/>
    <w:uiPriority w:val="0"/>
    <w:rPr>
      <w:color w:val="0000FF"/>
      <w:u w:val="single"/>
    </w:rPr>
  </w:style>
  <w:style w:type="character" w:styleId="28">
    <w:name w:val="annotation reference"/>
    <w:basedOn w:val="23"/>
    <w:qFormat/>
    <w:uiPriority w:val="0"/>
    <w:rPr>
      <w:sz w:val="21"/>
      <w:szCs w:val="21"/>
    </w:rPr>
  </w:style>
  <w:style w:type="paragraph" w:customStyle="1" w:styleId="29">
    <w:name w:val="标题 Char Char"/>
    <w:basedOn w:val="1"/>
    <w:next w:val="18"/>
    <w:qFormat/>
    <w:uiPriority w:val="0"/>
    <w:pPr>
      <w:jc w:val="center"/>
      <w:outlineLvl w:val="0"/>
    </w:pPr>
    <w:rPr>
      <w:rFonts w:ascii="Arial" w:hAnsi="Arial"/>
      <w:b/>
      <w:sz w:val="32"/>
    </w:rPr>
  </w:style>
  <w:style w:type="paragraph" w:customStyle="1" w:styleId="30">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31">
    <w:name w:val="正文+宋体"/>
    <w:basedOn w:val="19"/>
    <w:qFormat/>
    <w:uiPriority w:val="0"/>
    <w:pPr>
      <w:shd w:val="clear" w:color="auto" w:fill="FFFFFF"/>
      <w:spacing w:before="0" w:beforeAutospacing="0" w:after="0" w:afterAutospacing="0"/>
      <w:ind w:firstLine="480" w:firstLineChars="200"/>
    </w:pPr>
    <w:rPr>
      <w:kern w:val="2"/>
    </w:rPr>
  </w:style>
  <w:style w:type="paragraph" w:customStyle="1" w:styleId="32">
    <w:name w:val=" Char Char Char Char Char Char Char"/>
    <w:basedOn w:val="1"/>
    <w:qFormat/>
    <w:uiPriority w:val="0"/>
    <w:rPr>
      <w:rFonts w:ascii="Times New Roman" w:hAnsi="Times New Roman"/>
      <w:szCs w:val="24"/>
    </w:rPr>
  </w:style>
  <w:style w:type="paragraph" w:customStyle="1" w:styleId="33">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4">
    <w:name w:val="样式3"/>
    <w:basedOn w:val="13"/>
    <w:qFormat/>
    <w:uiPriority w:val="0"/>
    <w:pPr>
      <w:spacing w:line="0" w:lineRule="atLeast"/>
      <w:outlineLvl w:val="0"/>
    </w:pPr>
    <w:rPr>
      <w:sz w:val="28"/>
    </w:rPr>
  </w:style>
  <w:style w:type="paragraph" w:customStyle="1" w:styleId="35">
    <w:name w:val="p0"/>
    <w:basedOn w:val="1"/>
    <w:qFormat/>
    <w:uiPriority w:val="0"/>
    <w:pPr>
      <w:widowControl/>
    </w:pPr>
    <w:rPr>
      <w:kern w:val="0"/>
      <w:szCs w:val="21"/>
    </w:rPr>
  </w:style>
  <w:style w:type="paragraph" w:customStyle="1" w:styleId="36">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37">
    <w:name w:val="Normal_22"/>
    <w:qFormat/>
    <w:uiPriority w:val="0"/>
    <w:rPr>
      <w:rFonts w:ascii="Times New Roman" w:hAnsi="Times New Roman" w:eastAsia="宋体" w:cs="Times New Roman"/>
      <w:kern w:val="0"/>
      <w:sz w:val="21"/>
      <w:szCs w:val="20"/>
    </w:rPr>
  </w:style>
  <w:style w:type="character" w:customStyle="1" w:styleId="38">
    <w:name w:val="p141"/>
    <w:qFormat/>
    <w:uiPriority w:val="0"/>
    <w:rPr>
      <w:sz w:val="21"/>
      <w:szCs w:val="21"/>
    </w:rPr>
  </w:style>
  <w:style w:type="character" w:customStyle="1" w:styleId="39">
    <w:name w:val="font01"/>
    <w:basedOn w:val="23"/>
    <w:qFormat/>
    <w:uiPriority w:val="0"/>
    <w:rPr>
      <w:rFonts w:hint="eastAsia" w:ascii="宋体" w:hAnsi="宋体" w:eastAsia="宋体" w:cs="宋体"/>
      <w:color w:val="000000"/>
      <w:sz w:val="24"/>
      <w:szCs w:val="24"/>
      <w:u w:val="none"/>
    </w:rPr>
  </w:style>
  <w:style w:type="paragraph" w:customStyle="1" w:styleId="40">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样式 首行缩进:  0.74 厘米"/>
    <w:basedOn w:val="1"/>
    <w:qFormat/>
    <w:uiPriority w:val="0"/>
    <w:pPr>
      <w:widowControl/>
      <w:spacing w:after="200" w:line="288" w:lineRule="auto"/>
      <w:ind w:firstLine="420" w:firstLineChars="0"/>
      <w:jc w:val="left"/>
    </w:pPr>
    <w:rPr>
      <w:rFonts w:ascii="Arial" w:hAnsi="Arial" w:eastAsia="仿宋_GB2312" w:cs="Arial"/>
      <w:bCs/>
      <w:kern w:val="0"/>
      <w:sz w:val="28"/>
      <w:szCs w:val="28"/>
    </w:rPr>
  </w:style>
  <w:style w:type="paragraph" w:customStyle="1" w:styleId="42">
    <w:name w:val="标书_正文"/>
    <w:basedOn w:val="1"/>
    <w:qFormat/>
    <w:uiPriority w:val="0"/>
    <w:pPr>
      <w:widowControl/>
      <w:spacing w:after="200"/>
      <w:ind w:firstLine="480"/>
      <w:jc w:val="left"/>
    </w:pPr>
    <w:rPr>
      <w:rFonts w:ascii="宋体" w:hAnsi="宋体"/>
      <w:kern w:val="0"/>
      <w:szCs w:val="22"/>
    </w:rPr>
  </w:style>
  <w:style w:type="paragraph" w:customStyle="1" w:styleId="43">
    <w:name w:val="首行缩进"/>
    <w:basedOn w:val="1"/>
    <w:qFormat/>
    <w:uiPriority w:val="0"/>
    <w:pPr>
      <w:ind w:firstLine="480" w:firstLineChars="200"/>
    </w:pPr>
    <w:rPr>
      <w:lang w:val="zh-CN"/>
    </w:rPr>
  </w:style>
  <w:style w:type="paragraph" w:customStyle="1" w:styleId="44">
    <w:name w:val="Body text|2"/>
    <w:basedOn w:val="1"/>
    <w:qFormat/>
    <w:uiPriority w:val="0"/>
    <w:pPr>
      <w:widowControl w:val="0"/>
      <w:shd w:val="clear" w:color="auto" w:fill="auto"/>
      <w:ind w:firstLine="520"/>
    </w:pPr>
    <w:rPr>
      <w:rFonts w:ascii="宋体" w:hAnsi="宋体" w:eastAsia="宋体" w:cs="宋体"/>
      <w:b/>
      <w:bCs/>
      <w:sz w:val="28"/>
      <w:szCs w:val="28"/>
      <w:u w:val="none"/>
      <w:shd w:val="clear" w:color="auto" w:fill="auto"/>
      <w:lang w:val="zh-TW" w:eastAsia="zh-TW" w:bidi="zh-TW"/>
    </w:rPr>
  </w:style>
  <w:style w:type="paragraph" w:customStyle="1" w:styleId="45">
    <w:name w:val="Body text|1"/>
    <w:basedOn w:val="1"/>
    <w:qFormat/>
    <w:uiPriority w:val="0"/>
    <w:pPr>
      <w:widowControl w:val="0"/>
      <w:shd w:val="clear" w:color="auto" w:fill="auto"/>
      <w:spacing w:after="100" w:line="406" w:lineRule="auto"/>
      <w:ind w:firstLine="400"/>
    </w:pPr>
    <w:rPr>
      <w:rFonts w:ascii="宋体" w:hAnsi="宋体" w:eastAsia="宋体" w:cs="宋体"/>
      <w:u w:val="none"/>
      <w:shd w:val="clear" w:color="auto" w:fill="auto"/>
      <w:lang w:val="zh-TW" w:eastAsia="zh-TW" w:bidi="zh-TW"/>
    </w:rPr>
  </w:style>
  <w:style w:type="paragraph" w:customStyle="1" w:styleId="46">
    <w:name w:val="Heading #4|1"/>
    <w:basedOn w:val="1"/>
    <w:qFormat/>
    <w:uiPriority w:val="0"/>
    <w:pPr>
      <w:widowControl w:val="0"/>
      <w:shd w:val="clear" w:color="auto" w:fill="auto"/>
      <w:spacing w:after="170" w:line="475" w:lineRule="exact"/>
      <w:ind w:left="520" w:firstLine="480"/>
      <w:outlineLvl w:val="3"/>
    </w:pPr>
    <w:rPr>
      <w:rFonts w:ascii="宋体" w:hAnsi="宋体" w:eastAsia="宋体" w:cs="宋体"/>
      <w:b/>
      <w:bCs/>
      <w:u w:val="none"/>
      <w:shd w:val="clear" w:color="auto" w:fill="auto"/>
      <w:lang w:val="zh-TW" w:eastAsia="zh-TW" w:bidi="zh-TW"/>
    </w:rPr>
  </w:style>
  <w:style w:type="paragraph" w:customStyle="1" w:styleId="47">
    <w:name w:val="TOC 标题1"/>
    <w:basedOn w:val="3"/>
    <w:next w:val="1"/>
    <w:qFormat/>
    <w:uiPriority w:val="39"/>
    <w:pPr>
      <w:tabs>
        <w:tab w:val="left" w:pos="0"/>
      </w:tabs>
      <w:spacing w:before="480" w:line="276" w:lineRule="auto"/>
      <w:outlineLvl w:val="9"/>
    </w:pPr>
    <w:rPr>
      <w:rFonts w:ascii="仿宋" w:hAnsi="仿宋" w:eastAsia="仿宋"/>
      <w:color w:val="000000"/>
      <w:sz w:val="32"/>
      <w:szCs w:val="32"/>
    </w:rPr>
  </w:style>
  <w:style w:type="paragraph" w:customStyle="1" w:styleId="48">
    <w:name w:val="Body text|3"/>
    <w:basedOn w:val="1"/>
    <w:qFormat/>
    <w:uiPriority w:val="0"/>
    <w:pPr>
      <w:widowControl w:val="0"/>
      <w:shd w:val="clear" w:color="auto" w:fill="auto"/>
      <w:spacing w:after="200" w:line="422" w:lineRule="auto"/>
    </w:pPr>
    <w:rPr>
      <w:rFonts w:ascii="宋体" w:hAnsi="宋体" w:eastAsia="宋体" w:cs="宋体"/>
      <w:color w:val="0F0F0F"/>
      <w:sz w:val="34"/>
      <w:szCs w:val="34"/>
      <w:u w:val="single"/>
      <w:shd w:val="clear" w:color="auto" w:fill="auto"/>
      <w:lang w:val="zh-TW" w:eastAsia="zh-TW" w:bidi="zh-TW"/>
    </w:rPr>
  </w:style>
  <w:style w:type="paragraph" w:customStyle="1" w:styleId="49">
    <w:name w:val="Heading #3|1"/>
    <w:basedOn w:val="1"/>
    <w:qFormat/>
    <w:uiPriority w:val="0"/>
    <w:pPr>
      <w:widowControl w:val="0"/>
      <w:shd w:val="clear" w:color="auto" w:fill="auto"/>
      <w:spacing w:after="120" w:line="494" w:lineRule="exact"/>
      <w:ind w:firstLine="420"/>
      <w:outlineLvl w:val="2"/>
    </w:pPr>
    <w:rPr>
      <w:rFonts w:ascii="宋体" w:hAnsi="宋体" w:eastAsia="宋体" w:cs="宋体"/>
      <w:b/>
      <w:bCs/>
      <w:u w:val="none"/>
      <w:shd w:val="clear" w:color="auto" w:fill="auto"/>
      <w:lang w:val="zh-TW" w:eastAsia="zh-TW" w:bidi="zh-TW"/>
    </w:rPr>
  </w:style>
  <w:style w:type="paragraph" w:customStyle="1" w:styleId="50">
    <w:name w:val="_Style 46"/>
    <w:basedOn w:val="1"/>
    <w:next w:val="1"/>
    <w:qFormat/>
    <w:uiPriority w:val="0"/>
    <w:pPr>
      <w:pBdr>
        <w:bottom w:val="single" w:color="auto" w:sz="6" w:space="1"/>
      </w:pBdr>
      <w:jc w:val="center"/>
    </w:pPr>
    <w:rPr>
      <w:rFonts w:ascii="Arial" w:eastAsia="宋体"/>
      <w:vanish/>
      <w:sz w:val="16"/>
    </w:rPr>
  </w:style>
  <w:style w:type="paragraph" w:customStyle="1" w:styleId="51">
    <w:name w:val="_Style 47"/>
    <w:basedOn w:val="1"/>
    <w:next w:val="1"/>
    <w:qFormat/>
    <w:uiPriority w:val="0"/>
    <w:pPr>
      <w:pBdr>
        <w:top w:val="single" w:color="auto" w:sz="6" w:space="1"/>
      </w:pBdr>
      <w:jc w:val="center"/>
    </w:pPr>
    <w:rPr>
      <w:rFonts w:ascii="Arial" w:eastAsia="宋体"/>
      <w:vanish/>
      <w:sz w:val="16"/>
    </w:rPr>
  </w:style>
  <w:style w:type="paragraph" w:styleId="52">
    <w:name w:val="List Paragraph"/>
    <w:basedOn w:val="1"/>
    <w:qFormat/>
    <w:uiPriority w:val="34"/>
    <w:pPr>
      <w:ind w:firstLine="420"/>
    </w:pPr>
    <w:rPr>
      <w:rFonts w:ascii="Calibri" w:hAnsi="Calibri" w:eastAsia="仿宋" w:cs="Times New Roman"/>
    </w:rPr>
  </w:style>
  <w:style w:type="paragraph" w:customStyle="1" w:styleId="53">
    <w:name w:val="正文_9"/>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21867</Words>
  <Characters>23020</Characters>
  <Lines>0</Lines>
  <Paragraphs>0</Paragraphs>
  <TotalTime>6</TotalTime>
  <ScaleCrop>false</ScaleCrop>
  <LinksUpToDate>false</LinksUpToDate>
  <CharactersWithSpaces>27005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2021-06-07T01:33:00Z</cp:lastPrinted>
  <dcterms:modified xsi:type="dcterms:W3CDTF">2021-06-08T06:51:05Z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6F481D6CB59C49F6BB006F9A30BBFFC9</vt:lpwstr>
  </property>
</Properties>
</file>