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025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项目名称：铜仁市妇幼保健院保安保洁等综合服务外包采购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铜仁红枫物业服务有限责任公司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贵州省铜仁市碧江区东太大道（时代商汇）4-M-120、121号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3991062.00元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28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铜仁市妇幼保健院保安保洁等综合服务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详见采购文件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详见采购文件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1年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详见采购文件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4"/>
          <w:szCs w:val="24"/>
          <w:lang w:eastAsia="zh-CN"/>
        </w:rPr>
        <w:t>肖璐、梁光泽、张勇、杨胜敖、梁娅玲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(采购人代表）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铜仁红枫物业服务有限责任公司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铜仁市妇幼保健院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铜仁市妇幼保健院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科长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1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8608568913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  <w:bookmarkStart w:id="14" w:name="_GoBack"/>
      <w:bookmarkEnd w:id="14"/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98F474C"/>
    <w:rsid w:val="206F68BB"/>
    <w:rsid w:val="21716621"/>
    <w:rsid w:val="28C13E65"/>
    <w:rsid w:val="4E0074D3"/>
    <w:rsid w:val="52AC4398"/>
    <w:rsid w:val="54D510FC"/>
    <w:rsid w:val="5B9A709B"/>
    <w:rsid w:val="6B6B4D1D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2021-03-01T07:17:00Z</cp:lastPrinted>
  <dcterms:modified xsi:type="dcterms:W3CDTF">2021-04-27T06:44:06Z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