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原公告的采购项目编号（</w:t>
      </w:r>
      <w:r>
        <w:rPr>
          <w:rFonts w:hint="eastAsia" w:ascii="仿宋" w:hAnsi="仿宋" w:eastAsia="仿宋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TRZFCG-2021-024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铜仁市市级社会保险基金财政专户结余资金存放管理项目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2021年2月24日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Style w:val="3"/>
        <w:tabs>
          <w:tab w:val="left" w:pos="6711"/>
        </w:tabs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招标文件中资格性符合性第九条修改为：提供法人银行授权委托书（省级分行负责人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授权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</w:rPr>
        <w:t>委托书亦可）。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2021年3月1日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3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 竞争性磋商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PPP项目： 否</w:t>
      </w:r>
      <w:bookmarkStart w:id="11" w:name="_Toc35393817"/>
      <w:bookmarkStart w:id="12" w:name="_Toc28359106"/>
      <w:bookmarkStart w:id="13" w:name="_Toc28359029"/>
      <w:bookmarkStart w:id="14" w:name="_Toc35393648"/>
    </w:p>
    <w:p>
      <w:pPr>
        <w:rPr>
          <w:rFonts w:ascii="黑体" w:hAnsi="黑体" w:cs="宋体"/>
          <w:b/>
          <w:bCs/>
          <w:sz w:val="28"/>
          <w:szCs w:val="28"/>
        </w:rPr>
      </w:pPr>
      <w:r>
        <w:rPr>
          <w:rFonts w:hint="eastAsia" w:ascii="黑体" w:hAnsi="黑体" w:cs="宋体"/>
          <w:b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030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铜仁市财政局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铜仁市碧江区花果山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0856-5223927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108"/>
      <w:bookmarkStart w:id="20" w:name="_Toc35393650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铜仁市公共服务中心四楼（铜仁市川硐教育园区麒龙国际旁）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张琰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652"/>
      <w:bookmarkStart w:id="28" w:name="_Toc35393821"/>
      <w:r>
        <w:rPr>
          <w:rFonts w:hint="eastAsia" w:ascii="黑体" w:hAnsi="黑体" w:cs="宋体"/>
          <w:b w:val="0"/>
          <w:sz w:val="28"/>
          <w:szCs w:val="28"/>
        </w:rPr>
        <w:t>五、附件</w:t>
      </w:r>
      <w:r>
        <w:rPr>
          <w:rFonts w:hint="eastAsia" w:ascii="黑体" w:hAnsi="黑体" w:eastAsia="黑体" w:cs="黑体"/>
          <w:b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黑体" w:hAnsi="黑体" w:eastAsia="黑体" w:cs="黑体"/>
          <w:b w:val="0"/>
          <w:sz w:val="28"/>
          <w:szCs w:val="28"/>
        </w:rPr>
        <w:t>）</w:t>
      </w:r>
      <w:bookmarkEnd w:id="27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344D68D6"/>
    <w:rsid w:val="441B1E1F"/>
    <w:rsid w:val="75C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丁丁猫</cp:lastModifiedBy>
  <cp:lastPrinted>2021-03-01T08:15:20Z</cp:lastPrinted>
  <dcterms:modified xsi:type="dcterms:W3CDTF">2021-03-01T08:20:18Z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