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5"/>
      <w:bookmarkStart w:id="1" w:name="OLE_LINK1"/>
      <w:bookmarkStart w:id="2" w:name="OLE_LINK3"/>
      <w:bookmarkStart w:id="3" w:name="OLE_LINK4"/>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numPr>
          <w:ilvl w:val="0"/>
          <w:numId w:val="1"/>
        </w:numPr>
        <w:rPr>
          <w:rFonts w:hint="eastAsia" w:ascii="宋体" w:hAnsi="宋体"/>
          <w:color w:val="000000"/>
          <w:sz w:val="24"/>
        </w:rPr>
      </w:pPr>
      <w:r>
        <w:rPr>
          <w:rFonts w:hint="eastAsia" w:ascii="宋体" w:hAnsi="宋体"/>
          <w:color w:val="000000"/>
          <w:sz w:val="24"/>
        </w:rPr>
        <w:t>项目名称: 铜仁市第六中学和仁山学校标准化考点设施设备</w:t>
      </w:r>
    </w:p>
    <w:p>
      <w:pPr>
        <w:numPr>
          <w:numId w:val="0"/>
        </w:numPr>
        <w:rPr>
          <w:rFonts w:hint="default" w:ascii="宋体" w:hAnsi="宋体" w:eastAsia="宋体"/>
          <w:color w:val="000000"/>
          <w:sz w:val="24"/>
          <w:lang w:val="en-US" w:eastAsia="zh-CN"/>
        </w:rPr>
      </w:pPr>
      <w:r>
        <w:rPr>
          <w:rFonts w:hint="eastAsia" w:ascii="宋体" w:hAnsi="宋体"/>
          <w:color w:val="000000"/>
          <w:sz w:val="24"/>
        </w:rPr>
        <w:t>2、项目编号:</w:t>
      </w:r>
      <w:r>
        <w:rPr>
          <w:rFonts w:hint="eastAsia" w:ascii="宋体" w:hAnsi="宋体" w:eastAsia="宋体" w:cs="宋体"/>
          <w:color w:val="333333"/>
          <w:kern w:val="2"/>
          <w:sz w:val="24"/>
          <w:szCs w:val="24"/>
          <w:shd w:val="clear" w:fill="FFFFFF"/>
          <w:lang w:val="en-US" w:eastAsia="zh-CN" w:bidi="ar"/>
        </w:rPr>
        <w:t>TRZFCG-2020-</w:t>
      </w:r>
      <w:r>
        <w:rPr>
          <w:rFonts w:hint="eastAsia" w:ascii="宋体" w:hAnsi="宋体" w:cs="宋体"/>
          <w:color w:val="333333"/>
          <w:kern w:val="2"/>
          <w:sz w:val="24"/>
          <w:szCs w:val="24"/>
          <w:shd w:val="clear" w:fill="FFFFFF"/>
          <w:lang w:val="en-US" w:eastAsia="zh-CN" w:bidi="ar"/>
        </w:rPr>
        <w:t>174</w:t>
      </w:r>
    </w:p>
    <w:p>
      <w:pPr>
        <w:rPr>
          <w:rFonts w:hint="default" w:ascii="宋体" w:hAnsi="宋体" w:eastAsia="宋体"/>
          <w:color w:val="000000"/>
          <w:sz w:val="24"/>
          <w:lang w:val="en-US" w:eastAsia="zh-CN"/>
        </w:rPr>
      </w:pPr>
      <w:r>
        <w:rPr>
          <w:rFonts w:hint="eastAsia" w:ascii="宋体" w:hAnsi="宋体"/>
          <w:color w:val="000000"/>
          <w:sz w:val="24"/>
        </w:rPr>
        <w:t>3、项目序列号:</w:t>
      </w:r>
      <w:r>
        <w:rPr>
          <w:rFonts w:hint="eastAsia" w:ascii="宋体" w:hAnsi="宋体" w:eastAsia="宋体" w:cs="宋体"/>
          <w:color w:val="333333"/>
          <w:kern w:val="2"/>
          <w:sz w:val="24"/>
          <w:szCs w:val="24"/>
          <w:shd w:val="clear" w:fill="FFFFFF"/>
          <w:lang w:val="en-US" w:eastAsia="zh-CN" w:bidi="ar"/>
        </w:rPr>
        <w:t>TRZFCG-2020-</w:t>
      </w:r>
      <w:r>
        <w:rPr>
          <w:rFonts w:hint="eastAsia" w:ascii="宋体" w:hAnsi="宋体" w:cs="宋体"/>
          <w:color w:val="333333"/>
          <w:kern w:val="2"/>
          <w:sz w:val="24"/>
          <w:szCs w:val="24"/>
          <w:shd w:val="clear" w:fill="FFFFFF"/>
          <w:lang w:val="en-US" w:eastAsia="zh-CN" w:bidi="ar"/>
        </w:rPr>
        <w:t>174</w:t>
      </w:r>
    </w:p>
    <w:p>
      <w:pPr>
        <w:rPr>
          <w:rFonts w:hint="eastAsia" w:ascii="宋体" w:hAnsi="宋体"/>
          <w:color w:val="000000"/>
          <w:sz w:val="24"/>
        </w:rPr>
      </w:pPr>
      <w:r>
        <w:rPr>
          <w:rFonts w:hint="eastAsia" w:ascii="宋体" w:hAnsi="宋体"/>
          <w:color w:val="000000"/>
          <w:sz w:val="24"/>
        </w:rPr>
        <w:t xml:space="preserve">4、项目联系人: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5、项目联系电话: 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7、采购方式: 竞争性谈判</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11</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11</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18</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李宗雄，张东虞，刘海燕</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11</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18</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1</w:t>
            </w:r>
          </w:p>
        </w:tc>
        <w:tc>
          <w:tcPr>
            <w:tcW w:w="2611" w:type="dxa"/>
          </w:tcPr>
          <w:p>
            <w:pPr>
              <w:rPr>
                <w:rFonts w:hint="eastAsia" w:ascii="宋体" w:hAnsi="宋体" w:eastAsia="宋体"/>
                <w:color w:val="000000"/>
                <w:sz w:val="24"/>
                <w:lang w:eastAsia="zh-CN"/>
              </w:rPr>
            </w:pPr>
            <w:r>
              <w:rPr>
                <w:rFonts w:hint="eastAsia" w:ascii="宋体" w:hAnsi="宋体" w:eastAsia="宋体"/>
                <w:color w:val="000000"/>
                <w:sz w:val="24"/>
                <w:lang w:eastAsia="zh-CN"/>
              </w:rPr>
              <w:t>贵州铜仁帝豪装饰有限公司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贵州省铜仁市碧江区河西时代天街6栋303</w:t>
            </w:r>
          </w:p>
        </w:tc>
        <w:tc>
          <w:tcPr>
            <w:tcW w:w="1705" w:type="dxa"/>
          </w:tcPr>
          <w:p>
            <w:pPr>
              <w:rPr>
                <w:rFonts w:hint="eastAsia" w:ascii="宋体" w:hAnsi="宋体"/>
                <w:color w:val="000000"/>
                <w:sz w:val="24"/>
                <w:lang w:val="en-US" w:eastAsia="zh-CN"/>
              </w:rPr>
            </w:pPr>
          </w:p>
          <w:p>
            <w:pPr>
              <w:rPr>
                <w:rFonts w:hint="eastAsia" w:ascii="宋体" w:hAnsi="宋体" w:eastAsia="宋体"/>
                <w:color w:val="000000"/>
                <w:sz w:val="24"/>
                <w:lang w:val="en-US" w:eastAsia="zh-CN"/>
              </w:rPr>
            </w:pPr>
            <w:r>
              <w:rPr>
                <w:rFonts w:hint="eastAsia" w:ascii="宋体" w:hAnsi="宋体"/>
                <w:color w:val="000000"/>
                <w:sz w:val="24"/>
              </w:rPr>
              <w:t>标准化考点设施设备</w:t>
            </w:r>
          </w:p>
        </w:tc>
        <w:tc>
          <w:tcPr>
            <w:tcW w:w="1705" w:type="dxa"/>
          </w:tcPr>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801750.00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ascii="宋体" w:hAnsi="宋体"/>
          <w:sz w:val="24"/>
          <w:lang w:eastAsia="zh-CN"/>
        </w:rPr>
        <w:t>铜仁市万山区教育局</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 xml:space="preserve">联系地址: </w:t>
      </w:r>
      <w:r>
        <w:rPr>
          <w:rFonts w:hint="eastAsia" w:ascii="宋体" w:hAnsi="宋体"/>
          <w:sz w:val="24"/>
          <w:lang w:eastAsia="zh-CN"/>
        </w:rPr>
        <w:t>铜仁市万山区教育局</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 xml:space="preserve">项目联系人: </w:t>
      </w:r>
      <w:r>
        <w:rPr>
          <w:rFonts w:hint="eastAsia" w:ascii="宋体" w:hAnsi="宋体"/>
          <w:sz w:val="24"/>
          <w:lang w:eastAsia="zh-CN"/>
        </w:rPr>
        <w:t>吴老师</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w:t>
      </w:r>
      <w:r>
        <w:rPr>
          <w:rFonts w:hint="eastAsia" w:ascii="宋体" w:hAnsi="宋体"/>
          <w:sz w:val="24"/>
          <w:lang w:val="en-US" w:eastAsia="zh-CN"/>
        </w:rPr>
        <w:t>13985345857</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u w:val="single"/>
                <w:lang w:val="en-US" w:eastAsia="zh-CN"/>
              </w:rPr>
              <w:t xml:space="preserve"> </w:t>
            </w:r>
            <w:r>
              <w:rPr>
                <w:rFonts w:hint="eastAsia" w:ascii="宋体" w:hAnsi="宋体" w:eastAsia="宋体"/>
                <w:color w:val="000000"/>
                <w:sz w:val="24"/>
                <w:u w:val="single"/>
                <w:lang w:eastAsia="zh-CN"/>
              </w:rPr>
              <w:t>贵州铜仁帝豪装饰有限公司</w:t>
            </w:r>
            <w:r>
              <w:rPr>
                <w:rFonts w:hint="eastAsia" w:ascii="宋体" w:hAnsi="宋体"/>
                <w:color w:val="000000"/>
                <w:sz w:val="24"/>
                <w:u w:val="single"/>
                <w:lang w:val="en-US" w:eastAsia="zh-CN"/>
              </w:rPr>
              <w:t xml:space="preserve"> </w:t>
            </w:r>
            <w:r>
              <w:rPr>
                <w:rFonts w:hint="eastAsia" w:ascii="宋体" w:hAnsi="宋体"/>
                <w:color w:val="000000"/>
                <w:sz w:val="24"/>
              </w:rPr>
              <w:t>成为拟成交供应商。</w:t>
            </w:r>
            <w:bookmarkStart w:id="5" w:name="_GoBack"/>
            <w:bookmarkEnd w:id="5"/>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BABF6"/>
    <w:multiLevelType w:val="singleLevel"/>
    <w:tmpl w:val="D64BAB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7242E0"/>
    <w:rsid w:val="04BE2528"/>
    <w:rsid w:val="06A06118"/>
    <w:rsid w:val="078E3DAC"/>
    <w:rsid w:val="08556685"/>
    <w:rsid w:val="0A301983"/>
    <w:rsid w:val="0CAC5399"/>
    <w:rsid w:val="13225724"/>
    <w:rsid w:val="14082D5A"/>
    <w:rsid w:val="16AF1A5A"/>
    <w:rsid w:val="198E0F06"/>
    <w:rsid w:val="19A87563"/>
    <w:rsid w:val="1AD956E4"/>
    <w:rsid w:val="1E5E49E6"/>
    <w:rsid w:val="227D2DEC"/>
    <w:rsid w:val="22E173AF"/>
    <w:rsid w:val="242328A8"/>
    <w:rsid w:val="24496C2D"/>
    <w:rsid w:val="255F4CEA"/>
    <w:rsid w:val="26942F21"/>
    <w:rsid w:val="2B03310B"/>
    <w:rsid w:val="2B0535FC"/>
    <w:rsid w:val="2B1B51D7"/>
    <w:rsid w:val="2C922CD4"/>
    <w:rsid w:val="2E1B60B4"/>
    <w:rsid w:val="2E26174E"/>
    <w:rsid w:val="33AD14F4"/>
    <w:rsid w:val="348D1A49"/>
    <w:rsid w:val="35AC0A1F"/>
    <w:rsid w:val="374B266C"/>
    <w:rsid w:val="39CC2866"/>
    <w:rsid w:val="3A6E5020"/>
    <w:rsid w:val="3BB13880"/>
    <w:rsid w:val="3E990E42"/>
    <w:rsid w:val="3F6C4A3B"/>
    <w:rsid w:val="40701C3C"/>
    <w:rsid w:val="41116CE9"/>
    <w:rsid w:val="414C3BCE"/>
    <w:rsid w:val="430E5E19"/>
    <w:rsid w:val="431D50E9"/>
    <w:rsid w:val="455E6928"/>
    <w:rsid w:val="478F6002"/>
    <w:rsid w:val="4A283D90"/>
    <w:rsid w:val="52C9040C"/>
    <w:rsid w:val="54EC7E62"/>
    <w:rsid w:val="552978EE"/>
    <w:rsid w:val="55BD711E"/>
    <w:rsid w:val="57555947"/>
    <w:rsid w:val="59DB4F93"/>
    <w:rsid w:val="5B053B3E"/>
    <w:rsid w:val="5CBA0F63"/>
    <w:rsid w:val="5D072817"/>
    <w:rsid w:val="63D42434"/>
    <w:rsid w:val="63EE01C9"/>
    <w:rsid w:val="6711297C"/>
    <w:rsid w:val="681867C3"/>
    <w:rsid w:val="69A47C91"/>
    <w:rsid w:val="6DBF694E"/>
    <w:rsid w:val="70E74E96"/>
    <w:rsid w:val="71D411BF"/>
    <w:rsid w:val="72124892"/>
    <w:rsid w:val="725401AB"/>
    <w:rsid w:val="73773BC7"/>
    <w:rsid w:val="73A43BB2"/>
    <w:rsid w:val="75854918"/>
    <w:rsid w:val="75C24BE3"/>
    <w:rsid w:val="79611D4A"/>
    <w:rsid w:val="796E0A35"/>
    <w:rsid w:val="79743A4C"/>
    <w:rsid w:val="7A810AE6"/>
    <w:rsid w:val="7B200DFB"/>
    <w:rsid w:val="7D493096"/>
    <w:rsid w:val="7DFD5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333333"/>
      <w:u w:val="none"/>
    </w:rPr>
  </w:style>
  <w:style w:type="character" w:styleId="9">
    <w:name w:val="Hyperlink"/>
    <w:basedOn w:val="7"/>
    <w:unhideWhenUsed/>
    <w:qFormat/>
    <w:uiPriority w:val="99"/>
    <w:rPr>
      <w:color w:val="333333"/>
      <w:u w:val="none"/>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TotalTime>0</TotalTime>
  <ScaleCrop>false</ScaleCrop>
  <LinksUpToDate>false</LinksUpToDate>
  <CharactersWithSpaces>728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2020-05-22T06:31:00Z</cp:lastPrinted>
  <dcterms:modified xsi:type="dcterms:W3CDTF">2020-11-18T03:14:53Z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