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eastAsiaTheme="minorEastAsia"/>
          <w:b/>
          <w:bCs/>
          <w:color w:val="000000"/>
          <w:sz w:val="28"/>
          <w:szCs w:val="28"/>
          <w:lang w:val="en-US" w:eastAsia="zh-CN"/>
        </w:rPr>
      </w:pPr>
      <w:bookmarkStart w:id="0" w:name="OLE_LINK2"/>
      <w:bookmarkStart w:id="1" w:name="OLE_LINK1"/>
      <w:bookmarkStart w:id="2" w:name="OLE_LINK4"/>
      <w:r>
        <w:rPr>
          <w:rFonts w:hint="eastAsia" w:ascii="宋体" w:hAnsi="宋体" w:cs="宋体"/>
          <w:b/>
          <w:bCs/>
          <w:color w:val="000000"/>
          <w:sz w:val="28"/>
          <w:szCs w:val="28"/>
          <w:lang w:val="en-US" w:eastAsia="zh-CN"/>
        </w:rPr>
        <w:t>1.项目名称：铜仁市万山区2020年第二批公务用车政府采购项目</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2.项目编号：TRZFCG-2020-154</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eastAsiaTheme="minorEastAsia"/>
          <w:b/>
          <w:bCs/>
          <w:color w:val="000000"/>
          <w:sz w:val="28"/>
          <w:szCs w:val="28"/>
          <w:lang w:val="en-US" w:eastAsia="zh-CN"/>
        </w:rPr>
      </w:pPr>
      <w:r>
        <w:rPr>
          <w:rFonts w:hint="eastAsia" w:ascii="宋体" w:hAnsi="宋体" w:cs="宋体"/>
          <w:b/>
          <w:bCs/>
          <w:color w:val="000000"/>
          <w:sz w:val="28"/>
          <w:szCs w:val="28"/>
          <w:lang w:val="en-US" w:eastAsia="zh-CN"/>
        </w:rPr>
        <w:t>3.采购方式：竞争性谈判</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4.公示期限（不少于2个工作日）：</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2020年10月12日-2020年10月13日</w:t>
      </w:r>
    </w:p>
    <w:p>
      <w:pPr>
        <w:keepNext w:val="0"/>
        <w:keepLines w:val="0"/>
        <w:pageBreakBefore w:val="0"/>
        <w:widowControl/>
        <w:numPr>
          <w:ilvl w:val="0"/>
          <w:numId w:val="2"/>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采购预算：676000.00元（最高限价：</w:t>
      </w:r>
      <w:bookmarkStart w:id="3" w:name="_GoBack"/>
      <w:bookmarkEnd w:id="3"/>
      <w:r>
        <w:rPr>
          <w:rFonts w:hint="eastAsia" w:ascii="宋体" w:hAnsi="宋体" w:cs="宋体"/>
          <w:b/>
          <w:bCs/>
          <w:color w:val="000000"/>
          <w:sz w:val="28"/>
          <w:szCs w:val="28"/>
          <w:lang w:val="en-US" w:eastAsia="zh-CN"/>
        </w:rPr>
        <w:t>676000.00元）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6.采购预算确定依据：</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铜仁市万山区政府采购实施计划备案表</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eastAsiaTheme="minorEastAsia"/>
          <w:b/>
          <w:bCs/>
          <w:color w:val="000000"/>
          <w:sz w:val="28"/>
          <w:szCs w:val="28"/>
          <w:lang w:val="en-US" w:eastAsia="zh-CN"/>
        </w:rPr>
      </w:pPr>
      <w:r>
        <w:rPr>
          <w:rFonts w:hint="eastAsia" w:ascii="宋体" w:hAnsi="宋体" w:cs="宋体"/>
          <w:b/>
          <w:bCs/>
          <w:color w:val="000000"/>
          <w:sz w:val="28"/>
          <w:szCs w:val="28"/>
          <w:lang w:val="en-US" w:eastAsia="zh-CN"/>
        </w:rPr>
        <w:t xml:space="preserve">7.采购人名称：铜仁市万山区机关事务中心                                                                     </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 xml:space="preserve">联系地址：铜仁市万山区机关事务中心                                                                     </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eastAsiaTheme="minorEastAsia"/>
          <w:b/>
          <w:bCs/>
          <w:color w:val="000000"/>
          <w:sz w:val="28"/>
          <w:szCs w:val="28"/>
          <w:lang w:val="en-US" w:eastAsia="zh-CN"/>
        </w:rPr>
      </w:pPr>
      <w:r>
        <w:rPr>
          <w:rFonts w:hint="eastAsia" w:ascii="宋体" w:hAnsi="宋体" w:cs="宋体"/>
          <w:b/>
          <w:bCs/>
          <w:color w:val="000000"/>
          <w:sz w:val="28"/>
          <w:szCs w:val="28"/>
          <w:lang w:val="en-US" w:eastAsia="zh-CN"/>
        </w:rPr>
        <w:t>项目联系人：冷先生</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联系电话：13017006671</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8.采购代理机构全称:铜仁市公共资源交易中心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联系地址:铜仁市公共服务中心四楼（川硐麒龙国际会展城）</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项目联系人:杨惠茹</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联系电话:0856-3912921</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任何单位和个人对本项目采购文件需求公示有异议的，可在公示期限内，反馈意见给代理机构。</w:t>
      </w:r>
      <w:bookmarkEnd w:id="0"/>
      <w:bookmarkEnd w:id="1"/>
      <w:bookmarkEnd w:id="2"/>
    </w:p>
    <w:p>
      <w:pPr>
        <w:pStyle w:val="2"/>
        <w:keepNext w:val="0"/>
        <w:keepLines w:val="0"/>
        <w:pageBreakBefore w:val="0"/>
        <w:kinsoku/>
        <w:wordWrap/>
        <w:overflowPunct/>
        <w:topLinePunct w:val="0"/>
        <w:autoSpaceDE/>
        <w:autoSpaceDN/>
        <w:bidi w:val="0"/>
        <w:adjustRightInd/>
        <w:snapToGrid/>
        <w:spacing w:line="460" w:lineRule="exact"/>
        <w:textAlignment w:val="auto"/>
        <w:rPr>
          <w:rFonts w:hint="eastAsia"/>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2"/>
        <w:keepNext w:val="0"/>
        <w:keepLines w:val="0"/>
        <w:pageBreakBefore w:val="0"/>
        <w:kinsoku/>
        <w:wordWrap/>
        <w:overflowPunct/>
        <w:topLinePunct w:val="0"/>
        <w:autoSpaceDE/>
        <w:autoSpaceDN/>
        <w:bidi w:val="0"/>
        <w:adjustRightInd/>
        <w:snapToGrid/>
        <w:spacing w:line="460" w:lineRule="exact"/>
        <w:textAlignment w:val="auto"/>
        <w:rPr>
          <w:rFonts w:hint="eastAsia"/>
          <w:lang w:val="en-US" w:eastAsia="zh-CN"/>
        </w:rPr>
        <w:sectPr>
          <w:type w:val="continuous"/>
          <w:pgSz w:w="11906" w:h="16838"/>
          <w:pgMar w:top="1440" w:right="1800" w:bottom="1440" w:left="1800" w:header="851" w:footer="992" w:gutter="0"/>
          <w:cols w:space="425" w:num="1"/>
          <w:docGrid w:type="lines" w:linePitch="312" w:charSpace="0"/>
        </w:sectPr>
      </w:pPr>
    </w:p>
    <w:p>
      <w:pPr>
        <w:pStyle w:val="16"/>
        <w:ind w:left="0" w:leftChars="0" w:firstLine="0" w:firstLineChars="0"/>
        <w:jc w:val="center"/>
        <w:rPr>
          <w:rFonts w:hint="eastAsia" w:ascii="宋体" w:hAnsi="宋体" w:cs="宋体"/>
          <w:b/>
          <w:bCs/>
          <w:color w:val="000000"/>
          <w:sz w:val="44"/>
          <w:szCs w:val="44"/>
          <w:lang w:val="en-US" w:eastAsia="zh-CN"/>
        </w:rPr>
      </w:pPr>
    </w:p>
    <w:p>
      <w:pPr>
        <w:pStyle w:val="16"/>
        <w:ind w:left="0" w:leftChars="0" w:firstLine="0" w:firstLineChars="0"/>
        <w:jc w:val="center"/>
        <w:rPr>
          <w:rFonts w:hint="eastAsia" w:ascii="宋体" w:hAnsi="宋体" w:cs="宋体" w:eastAsiaTheme="minorEastAsia"/>
          <w:b/>
          <w:bCs/>
          <w:color w:val="000000"/>
          <w:kern w:val="2"/>
          <w:sz w:val="44"/>
          <w:szCs w:val="44"/>
          <w:lang w:val="en-US" w:eastAsia="zh-CN" w:bidi="ar-SA"/>
        </w:rPr>
      </w:pPr>
      <w:r>
        <w:rPr>
          <w:rFonts w:hint="eastAsia" w:ascii="宋体" w:hAnsi="宋体" w:cs="宋体"/>
          <w:b/>
          <w:bCs/>
          <w:color w:val="000000"/>
          <w:sz w:val="44"/>
          <w:szCs w:val="44"/>
          <w:lang w:val="en-US" w:eastAsia="zh-CN"/>
        </w:rPr>
        <w:t>铜仁市万山区2020年第二批公务用车政府采购项目</w:t>
      </w:r>
      <w:r>
        <w:rPr>
          <w:rFonts w:hint="eastAsia" w:ascii="宋体" w:hAnsi="宋体" w:cs="宋体" w:eastAsiaTheme="minorEastAsia"/>
          <w:b/>
          <w:bCs/>
          <w:color w:val="000000"/>
          <w:kern w:val="2"/>
          <w:sz w:val="44"/>
          <w:szCs w:val="44"/>
          <w:lang w:val="en-US" w:eastAsia="zh-CN" w:bidi="ar-SA"/>
        </w:rPr>
        <w:t>参数</w:t>
      </w:r>
    </w:p>
    <w:tbl>
      <w:tblPr>
        <w:tblStyle w:val="17"/>
        <w:tblW w:w="9611" w:type="dxa"/>
        <w:tblInd w:w="-432" w:type="dxa"/>
        <w:tblLayout w:type="fixed"/>
        <w:tblCellMar>
          <w:top w:w="0" w:type="dxa"/>
          <w:left w:w="0" w:type="dxa"/>
          <w:bottom w:w="0" w:type="dxa"/>
          <w:right w:w="0" w:type="dxa"/>
        </w:tblCellMar>
      </w:tblPr>
      <w:tblGrid>
        <w:gridCol w:w="3155"/>
        <w:gridCol w:w="6456"/>
      </w:tblGrid>
      <w:tr>
        <w:tblPrEx>
          <w:tblCellMar>
            <w:top w:w="0" w:type="dxa"/>
            <w:left w:w="0" w:type="dxa"/>
            <w:bottom w:w="0" w:type="dxa"/>
            <w:right w:w="0" w:type="dxa"/>
          </w:tblCellMar>
        </w:tblPrEx>
        <w:trPr>
          <w:trHeight w:val="960" w:hRule="atLeast"/>
        </w:trPr>
        <w:tc>
          <w:tcPr>
            <w:tcW w:w="961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FF0000"/>
                <w:sz w:val="52"/>
                <w:szCs w:val="52"/>
              </w:rPr>
            </w:pPr>
            <w:r>
              <w:rPr>
                <w:rFonts w:hint="eastAsia" w:ascii="宋体" w:hAnsi="宋体" w:cs="宋体"/>
                <w:b/>
                <w:color w:val="FF0000"/>
                <w:kern w:val="0"/>
                <w:sz w:val="52"/>
                <w:szCs w:val="52"/>
              </w:rPr>
              <w:t>多功能车技术参数（数量：1台）</w:t>
            </w:r>
          </w:p>
        </w:tc>
      </w:tr>
      <w:tr>
        <w:tblPrEx>
          <w:tblCellMar>
            <w:top w:w="0" w:type="dxa"/>
            <w:left w:w="0" w:type="dxa"/>
            <w:bottom w:w="0" w:type="dxa"/>
            <w:right w:w="0" w:type="dxa"/>
          </w:tblCellMar>
        </w:tblPrEx>
        <w:trPr>
          <w:trHeight w:val="360" w:hRule="atLeast"/>
        </w:trPr>
        <w:tc>
          <w:tcPr>
            <w:tcW w:w="961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FF0000"/>
                <w:sz w:val="28"/>
                <w:szCs w:val="28"/>
              </w:rPr>
            </w:pPr>
            <w:r>
              <w:rPr>
                <w:rFonts w:hint="eastAsia" w:ascii="宋体" w:hAnsi="宋体" w:cs="宋体"/>
                <w:sz w:val="24"/>
              </w:rPr>
              <w:t>长</w:t>
            </w:r>
            <w:r>
              <w:rPr>
                <w:rFonts w:hint="eastAsia" w:ascii="宋体" w:hAnsi="宋体" w:cs="宋体"/>
                <w:sz w:val="24"/>
                <w:lang w:val="en-US" w:eastAsia="zh-CN"/>
              </w:rPr>
              <w:t>×</w:t>
            </w:r>
            <w:r>
              <w:rPr>
                <w:rFonts w:hint="eastAsia" w:ascii="宋体" w:hAnsi="宋体" w:cs="宋体"/>
                <w:sz w:val="24"/>
              </w:rPr>
              <w:t>宽</w:t>
            </w:r>
            <w:r>
              <w:rPr>
                <w:rFonts w:hint="eastAsia" w:ascii="宋体" w:hAnsi="宋体" w:cs="宋体"/>
                <w:sz w:val="24"/>
                <w:lang w:val="en-US" w:eastAsia="zh-CN"/>
              </w:rPr>
              <w:t>×</w:t>
            </w:r>
            <w:r>
              <w:rPr>
                <w:rFonts w:hint="eastAsia" w:ascii="宋体" w:hAnsi="宋体" w:cs="宋体"/>
                <w:sz w:val="24"/>
              </w:rPr>
              <w:t>高：4643mm</w:t>
            </w:r>
            <w:r>
              <w:rPr>
                <w:rFonts w:hint="eastAsia" w:ascii="宋体" w:hAnsi="宋体" w:cs="宋体"/>
                <w:sz w:val="24"/>
                <w:lang w:val="en-US" w:eastAsia="zh-CN"/>
              </w:rPr>
              <w:t>×</w:t>
            </w:r>
            <w:r>
              <w:rPr>
                <w:rFonts w:hint="eastAsia" w:ascii="宋体" w:hAnsi="宋体" w:cs="宋体"/>
                <w:sz w:val="24"/>
              </w:rPr>
              <w:t>1974mm</w:t>
            </w:r>
            <w:r>
              <w:rPr>
                <w:rFonts w:hint="eastAsia" w:ascii="宋体" w:hAnsi="宋体" w:cs="宋体"/>
                <w:sz w:val="24"/>
                <w:lang w:val="en-US" w:eastAsia="zh-CN"/>
              </w:rPr>
              <w:t>×</w:t>
            </w:r>
            <w:r>
              <w:rPr>
                <w:rFonts w:hint="eastAsia" w:ascii="宋体" w:hAnsi="宋体" w:cs="宋体"/>
                <w:sz w:val="24"/>
              </w:rPr>
              <w:t>2398mm</w:t>
            </w:r>
          </w:p>
        </w:tc>
      </w:tr>
      <w:tr>
        <w:tblPrEx>
          <w:tblCellMar>
            <w:top w:w="0" w:type="dxa"/>
            <w:left w:w="0" w:type="dxa"/>
            <w:bottom w:w="0" w:type="dxa"/>
            <w:right w:w="0" w:type="dxa"/>
          </w:tblCellMar>
        </w:tblPrEx>
        <w:trPr>
          <w:trHeight w:val="360" w:hRule="atLeast"/>
        </w:trPr>
        <w:tc>
          <w:tcPr>
            <w:tcW w:w="3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4"/>
              </w:rPr>
            </w:pPr>
            <w:r>
              <w:rPr>
                <w:rFonts w:hint="eastAsia" w:ascii="宋体" w:hAnsi="宋体" w:cs="宋体"/>
                <w:sz w:val="24"/>
              </w:rPr>
              <w:t>发动机：2.2T L4</w:t>
            </w:r>
          </w:p>
        </w:tc>
        <w:tc>
          <w:tcPr>
            <w:tcW w:w="64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4"/>
              </w:rPr>
            </w:pPr>
            <w:r>
              <w:rPr>
                <w:rFonts w:hint="eastAsia" w:ascii="宋体" w:hAnsi="宋体" w:cs="宋体"/>
                <w:sz w:val="24"/>
              </w:rPr>
              <w:t>进气形式：涡轮增压</w:t>
            </w:r>
          </w:p>
        </w:tc>
      </w:tr>
      <w:tr>
        <w:tblPrEx>
          <w:tblCellMar>
            <w:top w:w="0" w:type="dxa"/>
            <w:left w:w="0" w:type="dxa"/>
            <w:bottom w:w="0" w:type="dxa"/>
            <w:right w:w="0" w:type="dxa"/>
          </w:tblCellMar>
        </w:tblPrEx>
        <w:trPr>
          <w:trHeight w:val="360" w:hRule="atLeast"/>
        </w:trPr>
        <w:tc>
          <w:tcPr>
            <w:tcW w:w="3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4"/>
              </w:rPr>
            </w:pPr>
            <w:r>
              <w:rPr>
                <w:rFonts w:hint="eastAsia" w:ascii="宋体" w:hAnsi="宋体" w:cs="宋体"/>
                <w:sz w:val="24"/>
              </w:rPr>
              <w:t>最大马力：140PS/3750rpm</w:t>
            </w:r>
          </w:p>
        </w:tc>
        <w:tc>
          <w:tcPr>
            <w:tcW w:w="64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4"/>
              </w:rPr>
            </w:pPr>
            <w:r>
              <w:rPr>
                <w:rFonts w:hint="eastAsia" w:ascii="宋体" w:hAnsi="宋体" w:cs="宋体"/>
                <w:sz w:val="24"/>
              </w:rPr>
              <w:t>变 速 箱：6挡手动</w:t>
            </w:r>
          </w:p>
        </w:tc>
      </w:tr>
      <w:tr>
        <w:tblPrEx>
          <w:tblCellMar>
            <w:top w:w="0" w:type="dxa"/>
            <w:left w:w="0" w:type="dxa"/>
            <w:bottom w:w="0" w:type="dxa"/>
            <w:right w:w="0" w:type="dxa"/>
          </w:tblCellMar>
        </w:tblPrEx>
        <w:trPr>
          <w:trHeight w:val="360" w:hRule="atLeast"/>
        </w:trPr>
        <w:tc>
          <w:tcPr>
            <w:tcW w:w="3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4"/>
              </w:rPr>
            </w:pPr>
            <w:r>
              <w:rPr>
                <w:rFonts w:hint="eastAsia" w:ascii="宋体" w:hAnsi="宋体" w:cs="宋体"/>
                <w:sz w:val="24"/>
              </w:rPr>
              <w:t>最大扭矩：360N·m/1500-2000rpm</w:t>
            </w:r>
          </w:p>
        </w:tc>
        <w:tc>
          <w:tcPr>
            <w:tcW w:w="64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4"/>
              </w:rPr>
            </w:pPr>
            <w:r>
              <w:rPr>
                <w:rFonts w:hint="eastAsia" w:ascii="宋体" w:hAnsi="宋体" w:cs="宋体"/>
                <w:sz w:val="24"/>
              </w:rPr>
              <w:t>燃料：柴油</w:t>
            </w:r>
          </w:p>
        </w:tc>
      </w:tr>
      <w:tr>
        <w:tblPrEx>
          <w:tblCellMar>
            <w:top w:w="0" w:type="dxa"/>
            <w:left w:w="0" w:type="dxa"/>
            <w:bottom w:w="0" w:type="dxa"/>
            <w:right w:w="0" w:type="dxa"/>
          </w:tblCellMar>
        </w:tblPrEx>
        <w:trPr>
          <w:trHeight w:val="360" w:hRule="atLeast"/>
        </w:trPr>
        <w:tc>
          <w:tcPr>
            <w:tcW w:w="3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sz w:val="24"/>
              </w:rPr>
            </w:pPr>
            <w:r>
              <w:rPr>
                <w:rFonts w:hint="eastAsia" w:ascii="宋体" w:hAnsi="宋体" w:cs="宋体"/>
                <w:sz w:val="24"/>
              </w:rPr>
              <w:t>整备质量：</w:t>
            </w:r>
          </w:p>
        </w:tc>
        <w:tc>
          <w:tcPr>
            <w:tcW w:w="6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4"/>
              </w:rPr>
            </w:pPr>
            <w:r>
              <w:rPr>
                <w:rFonts w:hint="eastAsia" w:ascii="宋体" w:hAnsi="宋体" w:cs="宋体"/>
                <w:sz w:val="24"/>
              </w:rPr>
              <w:t>制动系统前：通风盘式；后：盘式</w:t>
            </w:r>
          </w:p>
        </w:tc>
      </w:tr>
      <w:tr>
        <w:tblPrEx>
          <w:tblCellMar>
            <w:top w:w="0" w:type="dxa"/>
            <w:left w:w="0" w:type="dxa"/>
            <w:bottom w:w="0" w:type="dxa"/>
            <w:right w:w="0" w:type="dxa"/>
          </w:tblCellMar>
        </w:tblPrEx>
        <w:trPr>
          <w:trHeight w:val="619" w:hRule="atLeast"/>
        </w:trPr>
        <w:tc>
          <w:tcPr>
            <w:tcW w:w="3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4"/>
              </w:rPr>
            </w:pPr>
            <w:r>
              <w:rPr>
                <w:rFonts w:hint="eastAsia" w:ascii="宋体" w:hAnsi="宋体" w:cs="宋体"/>
                <w:sz w:val="24"/>
              </w:rPr>
              <w:t>车身类型:5门6座用车</w:t>
            </w:r>
          </w:p>
        </w:tc>
        <w:tc>
          <w:tcPr>
            <w:tcW w:w="6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4"/>
                <w:lang w:eastAsia="zh-CN"/>
              </w:rPr>
            </w:pPr>
            <w:r>
              <w:rPr>
                <w:rFonts w:hint="eastAsia" w:ascii="宋体" w:hAnsi="宋体" w:cs="宋体"/>
                <w:sz w:val="24"/>
              </w:rPr>
              <w:t>轴距</w:t>
            </w:r>
            <w:r>
              <w:rPr>
                <w:rFonts w:hint="eastAsia" w:ascii="宋体" w:hAnsi="宋体" w:cs="宋体"/>
                <w:sz w:val="24"/>
                <w:lang w:eastAsia="zh-CN"/>
              </w:rPr>
              <w:t>：</w:t>
            </w:r>
            <w:r>
              <w:rPr>
                <w:rFonts w:hint="eastAsia" w:ascii="宋体" w:hAnsi="宋体" w:cs="宋体"/>
                <w:sz w:val="24"/>
              </w:rPr>
              <w:t>2933mm</w:t>
            </w:r>
          </w:p>
        </w:tc>
      </w:tr>
    </w:tbl>
    <w:p>
      <w:pPr>
        <w:keepNext w:val="0"/>
        <w:keepLines w:val="0"/>
        <w:widowControl/>
        <w:suppressLineNumbers w:val="0"/>
        <w:jc w:val="left"/>
      </w:pPr>
    </w:p>
    <w:tbl>
      <w:tblPr>
        <w:tblStyle w:val="17"/>
        <w:tblpPr w:leftFromText="180" w:rightFromText="180" w:vertAnchor="text" w:horzAnchor="page" w:tblpX="1512" w:tblpY="18"/>
        <w:tblOverlap w:val="never"/>
        <w:tblW w:w="9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60"/>
        <w:gridCol w:w="5290"/>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noWrap w:val="0"/>
            <w:vAlign w:val="top"/>
          </w:tcPr>
          <w:p>
            <w:pPr>
              <w:jc w:val="center"/>
              <w:rPr>
                <w:rFonts w:hint="eastAsia" w:ascii="宋体" w:hAnsi="宋体" w:cs="宋体"/>
                <w:sz w:val="24"/>
              </w:rPr>
            </w:pPr>
            <w:r>
              <w:rPr>
                <w:rFonts w:hint="eastAsia" w:ascii="宋体" w:hAnsi="宋体" w:cs="宋体"/>
                <w:sz w:val="24"/>
              </w:rPr>
              <w:t>序号</w:t>
            </w:r>
          </w:p>
        </w:tc>
        <w:tc>
          <w:tcPr>
            <w:tcW w:w="2160" w:type="dxa"/>
            <w:noWrap w:val="0"/>
            <w:vAlign w:val="top"/>
          </w:tcPr>
          <w:p>
            <w:pPr>
              <w:jc w:val="center"/>
              <w:rPr>
                <w:rFonts w:hint="eastAsia" w:ascii="宋体" w:hAnsi="宋体" w:cs="宋体"/>
                <w:sz w:val="24"/>
              </w:rPr>
            </w:pPr>
            <w:r>
              <w:rPr>
                <w:rFonts w:hint="eastAsia" w:ascii="宋体" w:hAnsi="宋体" w:cs="宋体"/>
                <w:sz w:val="24"/>
              </w:rPr>
              <w:t>配置名称</w:t>
            </w:r>
          </w:p>
        </w:tc>
        <w:tc>
          <w:tcPr>
            <w:tcW w:w="5290" w:type="dxa"/>
            <w:noWrap w:val="0"/>
            <w:vAlign w:val="top"/>
          </w:tcPr>
          <w:p>
            <w:pPr>
              <w:jc w:val="center"/>
              <w:rPr>
                <w:rFonts w:hint="eastAsia" w:ascii="宋体" w:hAnsi="宋体" w:cs="宋体"/>
                <w:sz w:val="24"/>
              </w:rPr>
            </w:pPr>
            <w:r>
              <w:rPr>
                <w:rFonts w:hint="eastAsia" w:ascii="宋体" w:hAnsi="宋体" w:cs="宋体"/>
                <w:sz w:val="24"/>
              </w:rPr>
              <w:t>技术规格参数</w:t>
            </w:r>
          </w:p>
        </w:tc>
        <w:tc>
          <w:tcPr>
            <w:tcW w:w="1173" w:type="dxa"/>
            <w:noWrap w:val="0"/>
            <w:vAlign w:val="top"/>
          </w:tcPr>
          <w:p>
            <w:pPr>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noWrap w:val="0"/>
            <w:vAlign w:val="top"/>
          </w:tcPr>
          <w:p>
            <w:pPr>
              <w:jc w:val="center"/>
              <w:rPr>
                <w:rFonts w:hint="eastAsia" w:ascii="宋体" w:hAnsi="宋体" w:cs="宋体"/>
                <w:sz w:val="24"/>
              </w:rPr>
            </w:pPr>
          </w:p>
          <w:p>
            <w:pPr>
              <w:jc w:val="center"/>
              <w:rPr>
                <w:rFonts w:hint="eastAsia" w:ascii="宋体" w:hAnsi="宋体" w:cs="宋体"/>
                <w:sz w:val="24"/>
              </w:rPr>
            </w:pPr>
            <w:r>
              <w:rPr>
                <w:rFonts w:hint="eastAsia" w:ascii="宋体" w:hAnsi="宋体" w:cs="宋体"/>
                <w:sz w:val="24"/>
              </w:rPr>
              <w:t>1</w:t>
            </w:r>
          </w:p>
        </w:tc>
        <w:tc>
          <w:tcPr>
            <w:tcW w:w="2160" w:type="dxa"/>
            <w:noWrap w:val="0"/>
            <w:vAlign w:val="top"/>
          </w:tcPr>
          <w:p>
            <w:pPr>
              <w:jc w:val="center"/>
              <w:rPr>
                <w:rFonts w:hint="eastAsia" w:ascii="宋体" w:hAnsi="宋体" w:cs="宋体"/>
                <w:sz w:val="24"/>
              </w:rPr>
            </w:pPr>
            <w:r>
              <w:rPr>
                <w:rFonts w:hint="eastAsia" w:ascii="宋体" w:hAnsi="宋体" w:cs="宋体"/>
                <w:sz w:val="24"/>
              </w:rPr>
              <w:t>前悬挂类型</w:t>
            </w:r>
          </w:p>
        </w:tc>
        <w:tc>
          <w:tcPr>
            <w:tcW w:w="5290" w:type="dxa"/>
            <w:noWrap w:val="0"/>
            <w:vAlign w:val="top"/>
          </w:tcPr>
          <w:p>
            <w:pPr>
              <w:jc w:val="center"/>
              <w:rPr>
                <w:rFonts w:hint="eastAsia" w:ascii="宋体" w:hAnsi="宋体" w:cs="宋体"/>
                <w:sz w:val="24"/>
              </w:rPr>
            </w:pPr>
            <w:r>
              <w:rPr>
                <w:rFonts w:hint="eastAsia" w:ascii="宋体" w:hAnsi="宋体" w:cs="宋体"/>
                <w:sz w:val="24"/>
              </w:rPr>
              <w:t>麦弗逊式独立悬挂</w:t>
            </w:r>
          </w:p>
        </w:tc>
        <w:tc>
          <w:tcPr>
            <w:tcW w:w="1173" w:type="dxa"/>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noWrap w:val="0"/>
            <w:vAlign w:val="top"/>
          </w:tcPr>
          <w:p>
            <w:pPr>
              <w:jc w:val="center"/>
              <w:rPr>
                <w:rFonts w:hint="eastAsia" w:ascii="宋体" w:hAnsi="宋体" w:cs="宋体"/>
                <w:sz w:val="24"/>
              </w:rPr>
            </w:pPr>
            <w:r>
              <w:rPr>
                <w:rFonts w:hint="eastAsia" w:ascii="宋体" w:hAnsi="宋体" w:cs="宋体"/>
                <w:sz w:val="24"/>
              </w:rPr>
              <w:t>2</w:t>
            </w:r>
          </w:p>
        </w:tc>
        <w:tc>
          <w:tcPr>
            <w:tcW w:w="2160" w:type="dxa"/>
            <w:noWrap w:val="0"/>
            <w:vAlign w:val="top"/>
          </w:tcPr>
          <w:p>
            <w:pPr>
              <w:spacing w:line="360" w:lineRule="auto"/>
              <w:jc w:val="center"/>
              <w:rPr>
                <w:rFonts w:hint="eastAsia" w:ascii="宋体" w:hAnsi="宋体" w:cs="宋体"/>
                <w:sz w:val="24"/>
              </w:rPr>
            </w:pPr>
            <w:r>
              <w:rPr>
                <w:rFonts w:hint="eastAsia" w:ascii="宋体" w:hAnsi="宋体" w:cs="宋体"/>
                <w:sz w:val="24"/>
              </w:rPr>
              <w:t>后悬挂类型</w:t>
            </w:r>
          </w:p>
        </w:tc>
        <w:tc>
          <w:tcPr>
            <w:tcW w:w="5290" w:type="dxa"/>
            <w:noWrap w:val="0"/>
            <w:vAlign w:val="top"/>
          </w:tcPr>
          <w:p>
            <w:pPr>
              <w:spacing w:line="360" w:lineRule="auto"/>
              <w:jc w:val="center"/>
              <w:rPr>
                <w:rFonts w:hint="eastAsia" w:ascii="宋体" w:hAnsi="宋体" w:cs="宋体"/>
                <w:sz w:val="24"/>
              </w:rPr>
            </w:pPr>
            <w:r>
              <w:rPr>
                <w:rFonts w:hint="eastAsia" w:ascii="宋体" w:hAnsi="宋体" w:cs="宋体"/>
                <w:sz w:val="24"/>
              </w:rPr>
              <w:t>霍奇基斯悬架</w:t>
            </w:r>
          </w:p>
        </w:tc>
        <w:tc>
          <w:tcPr>
            <w:tcW w:w="1173" w:type="dxa"/>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2" w:type="dxa"/>
            <w:noWrap w:val="0"/>
            <w:vAlign w:val="top"/>
          </w:tcPr>
          <w:p>
            <w:pPr>
              <w:jc w:val="center"/>
              <w:rPr>
                <w:rFonts w:hint="eastAsia" w:ascii="宋体" w:hAnsi="宋体" w:cs="宋体"/>
                <w:sz w:val="24"/>
              </w:rPr>
            </w:pPr>
            <w:r>
              <w:rPr>
                <w:rFonts w:hint="eastAsia" w:ascii="宋体" w:hAnsi="宋体" w:cs="宋体"/>
                <w:sz w:val="24"/>
              </w:rPr>
              <w:t>3</w:t>
            </w:r>
          </w:p>
        </w:tc>
        <w:tc>
          <w:tcPr>
            <w:tcW w:w="2160" w:type="dxa"/>
            <w:noWrap w:val="0"/>
            <w:vAlign w:val="top"/>
          </w:tcPr>
          <w:p>
            <w:pPr>
              <w:spacing w:line="360" w:lineRule="auto"/>
              <w:jc w:val="center"/>
              <w:rPr>
                <w:rFonts w:hint="eastAsia" w:ascii="宋体" w:hAnsi="宋体" w:cs="宋体"/>
                <w:sz w:val="24"/>
              </w:rPr>
            </w:pPr>
            <w:r>
              <w:rPr>
                <w:rFonts w:hint="eastAsia" w:ascii="宋体" w:hAnsi="宋体" w:cs="宋体"/>
                <w:sz w:val="24"/>
              </w:rPr>
              <w:t>车体结构</w:t>
            </w:r>
          </w:p>
        </w:tc>
        <w:tc>
          <w:tcPr>
            <w:tcW w:w="5290" w:type="dxa"/>
            <w:noWrap w:val="0"/>
            <w:vAlign w:val="top"/>
          </w:tcPr>
          <w:p>
            <w:pPr>
              <w:spacing w:line="360" w:lineRule="auto"/>
              <w:jc w:val="center"/>
              <w:rPr>
                <w:rFonts w:hint="eastAsia" w:ascii="宋体" w:hAnsi="宋体" w:cs="宋体"/>
                <w:sz w:val="24"/>
              </w:rPr>
            </w:pPr>
            <w:r>
              <w:rPr>
                <w:rFonts w:hint="eastAsia" w:ascii="宋体" w:hAnsi="宋体" w:cs="宋体"/>
                <w:sz w:val="24"/>
              </w:rPr>
              <w:t>承载式</w:t>
            </w:r>
          </w:p>
        </w:tc>
        <w:tc>
          <w:tcPr>
            <w:tcW w:w="1173" w:type="dxa"/>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noWrap w:val="0"/>
            <w:vAlign w:val="top"/>
          </w:tcPr>
          <w:p>
            <w:pPr>
              <w:jc w:val="center"/>
              <w:rPr>
                <w:rFonts w:hint="eastAsia" w:ascii="宋体" w:hAnsi="宋体" w:cs="宋体"/>
                <w:sz w:val="24"/>
              </w:rPr>
            </w:pPr>
            <w:r>
              <w:rPr>
                <w:rFonts w:hint="eastAsia" w:ascii="宋体" w:hAnsi="宋体" w:cs="宋体"/>
                <w:sz w:val="24"/>
              </w:rPr>
              <w:t>4</w:t>
            </w:r>
          </w:p>
        </w:tc>
        <w:tc>
          <w:tcPr>
            <w:tcW w:w="2160" w:type="dxa"/>
            <w:noWrap w:val="0"/>
            <w:vAlign w:val="top"/>
          </w:tcPr>
          <w:p>
            <w:pPr>
              <w:jc w:val="center"/>
              <w:rPr>
                <w:rFonts w:hint="eastAsia" w:ascii="宋体" w:hAnsi="宋体" w:cs="宋体"/>
                <w:sz w:val="24"/>
              </w:rPr>
            </w:pPr>
            <w:r>
              <w:rPr>
                <w:rFonts w:hint="eastAsia" w:ascii="宋体" w:hAnsi="宋体" w:cs="宋体"/>
                <w:sz w:val="24"/>
              </w:rPr>
              <w:t>驻车制动类型</w:t>
            </w:r>
          </w:p>
        </w:tc>
        <w:tc>
          <w:tcPr>
            <w:tcW w:w="5290" w:type="dxa"/>
            <w:noWrap w:val="0"/>
            <w:vAlign w:val="top"/>
          </w:tcPr>
          <w:p>
            <w:pPr>
              <w:widowControl/>
              <w:jc w:val="center"/>
              <w:rPr>
                <w:rFonts w:hint="eastAsia" w:ascii="宋体" w:hAnsi="宋体" w:cs="宋体"/>
                <w:sz w:val="24"/>
              </w:rPr>
            </w:pPr>
            <w:r>
              <w:rPr>
                <w:rFonts w:hint="eastAsia" w:ascii="宋体" w:hAnsi="宋体" w:cs="宋体"/>
                <w:sz w:val="24"/>
              </w:rPr>
              <w:t>手刹</w:t>
            </w:r>
          </w:p>
        </w:tc>
        <w:tc>
          <w:tcPr>
            <w:tcW w:w="1173" w:type="dxa"/>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noWrap w:val="0"/>
            <w:vAlign w:val="top"/>
          </w:tcPr>
          <w:p>
            <w:pPr>
              <w:jc w:val="center"/>
              <w:rPr>
                <w:rFonts w:hint="eastAsia" w:ascii="宋体" w:hAnsi="宋体" w:cs="宋体"/>
                <w:sz w:val="24"/>
              </w:rPr>
            </w:pPr>
            <w:r>
              <w:rPr>
                <w:rFonts w:hint="eastAsia" w:ascii="宋体" w:hAnsi="宋体" w:cs="宋体"/>
                <w:sz w:val="24"/>
              </w:rPr>
              <w:t>5</w:t>
            </w:r>
          </w:p>
        </w:tc>
        <w:tc>
          <w:tcPr>
            <w:tcW w:w="2160" w:type="dxa"/>
            <w:noWrap w:val="0"/>
            <w:vAlign w:val="top"/>
          </w:tcPr>
          <w:p>
            <w:pPr>
              <w:jc w:val="center"/>
              <w:rPr>
                <w:rFonts w:hint="eastAsia" w:ascii="宋体" w:hAnsi="宋体" w:cs="宋体"/>
                <w:sz w:val="24"/>
              </w:rPr>
            </w:pPr>
            <w:r>
              <w:rPr>
                <w:rFonts w:hint="eastAsia" w:ascii="宋体" w:hAnsi="宋体" w:cs="宋体"/>
                <w:sz w:val="24"/>
              </w:rPr>
              <w:t>前轮胎规格</w:t>
            </w:r>
          </w:p>
        </w:tc>
        <w:tc>
          <w:tcPr>
            <w:tcW w:w="5290" w:type="dxa"/>
            <w:noWrap w:val="0"/>
            <w:vAlign w:val="top"/>
          </w:tcPr>
          <w:p>
            <w:pPr>
              <w:widowControl/>
              <w:jc w:val="center"/>
              <w:rPr>
                <w:rFonts w:hint="eastAsia" w:ascii="宋体" w:hAnsi="宋体" w:cs="宋体"/>
                <w:sz w:val="24"/>
              </w:rPr>
            </w:pPr>
            <w:r>
              <w:rPr>
                <w:rFonts w:hint="eastAsia" w:ascii="宋体" w:hAnsi="宋体" w:cs="宋体"/>
                <w:sz w:val="24"/>
              </w:rPr>
              <w:t>215/75 R16</w:t>
            </w:r>
          </w:p>
        </w:tc>
        <w:tc>
          <w:tcPr>
            <w:tcW w:w="1173" w:type="dxa"/>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noWrap w:val="0"/>
            <w:vAlign w:val="top"/>
          </w:tcPr>
          <w:p>
            <w:pPr>
              <w:jc w:val="center"/>
              <w:rPr>
                <w:rFonts w:hint="eastAsia" w:ascii="宋体" w:hAnsi="宋体" w:cs="宋体"/>
                <w:sz w:val="24"/>
              </w:rPr>
            </w:pPr>
            <w:r>
              <w:rPr>
                <w:rFonts w:hint="eastAsia" w:ascii="宋体" w:hAnsi="宋体" w:cs="宋体"/>
                <w:sz w:val="24"/>
              </w:rPr>
              <w:t>6</w:t>
            </w:r>
          </w:p>
        </w:tc>
        <w:tc>
          <w:tcPr>
            <w:tcW w:w="2160" w:type="dxa"/>
            <w:noWrap w:val="0"/>
            <w:vAlign w:val="top"/>
          </w:tcPr>
          <w:p>
            <w:pPr>
              <w:jc w:val="center"/>
              <w:rPr>
                <w:rFonts w:hint="eastAsia" w:ascii="宋体" w:hAnsi="宋体" w:cs="宋体"/>
                <w:sz w:val="24"/>
              </w:rPr>
            </w:pPr>
            <w:r>
              <w:rPr>
                <w:rFonts w:hint="eastAsia" w:ascii="宋体" w:hAnsi="宋体" w:cs="宋体"/>
                <w:sz w:val="24"/>
              </w:rPr>
              <w:t>后轮胎规格</w:t>
            </w:r>
          </w:p>
        </w:tc>
        <w:tc>
          <w:tcPr>
            <w:tcW w:w="5290" w:type="dxa"/>
            <w:noWrap w:val="0"/>
            <w:vAlign w:val="top"/>
          </w:tcPr>
          <w:p>
            <w:pPr>
              <w:widowControl/>
              <w:jc w:val="center"/>
              <w:rPr>
                <w:rFonts w:hint="eastAsia" w:ascii="宋体" w:hAnsi="宋体" w:cs="宋体"/>
                <w:sz w:val="24"/>
              </w:rPr>
            </w:pPr>
            <w:r>
              <w:rPr>
                <w:rFonts w:hint="eastAsia" w:ascii="宋体" w:hAnsi="宋体" w:cs="宋体"/>
                <w:sz w:val="24"/>
              </w:rPr>
              <w:t>215/75 R16</w:t>
            </w:r>
          </w:p>
        </w:tc>
        <w:tc>
          <w:tcPr>
            <w:tcW w:w="1173" w:type="dxa"/>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noWrap w:val="0"/>
            <w:vAlign w:val="top"/>
          </w:tcPr>
          <w:p>
            <w:pPr>
              <w:jc w:val="center"/>
              <w:rPr>
                <w:rFonts w:hint="eastAsia" w:ascii="宋体" w:hAnsi="宋体" w:cs="宋体"/>
                <w:sz w:val="24"/>
              </w:rPr>
            </w:pPr>
            <w:r>
              <w:rPr>
                <w:rFonts w:hint="eastAsia" w:ascii="宋体" w:hAnsi="宋体" w:cs="宋体"/>
                <w:sz w:val="24"/>
              </w:rPr>
              <w:t>7</w:t>
            </w:r>
          </w:p>
        </w:tc>
        <w:tc>
          <w:tcPr>
            <w:tcW w:w="2160" w:type="dxa"/>
            <w:noWrap w:val="0"/>
            <w:vAlign w:val="top"/>
          </w:tcPr>
          <w:p>
            <w:pPr>
              <w:jc w:val="center"/>
              <w:rPr>
                <w:rFonts w:hint="eastAsia" w:ascii="宋体" w:hAnsi="宋体" w:cs="宋体"/>
                <w:sz w:val="24"/>
              </w:rPr>
            </w:pPr>
            <w:r>
              <w:rPr>
                <w:rFonts w:hint="eastAsia" w:ascii="宋体" w:hAnsi="宋体" w:cs="宋体"/>
                <w:sz w:val="24"/>
              </w:rPr>
              <w:t>ABS防抱死</w:t>
            </w:r>
          </w:p>
        </w:tc>
        <w:tc>
          <w:tcPr>
            <w:tcW w:w="5290" w:type="dxa"/>
            <w:noWrap w:val="0"/>
            <w:vAlign w:val="top"/>
          </w:tcPr>
          <w:p>
            <w:pPr>
              <w:widowControl/>
              <w:jc w:val="center"/>
              <w:rPr>
                <w:rFonts w:hint="eastAsia" w:ascii="宋体" w:hAnsi="宋体" w:cs="宋体"/>
                <w:sz w:val="24"/>
              </w:rPr>
            </w:pPr>
            <w:r>
              <w:rPr>
                <w:rFonts w:hint="eastAsia" w:ascii="宋体" w:hAnsi="宋体" w:cs="宋体"/>
                <w:sz w:val="24"/>
              </w:rPr>
              <w:t>有</w:t>
            </w:r>
          </w:p>
        </w:tc>
        <w:tc>
          <w:tcPr>
            <w:tcW w:w="1173" w:type="dxa"/>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32" w:type="dxa"/>
            <w:noWrap w:val="0"/>
            <w:vAlign w:val="top"/>
          </w:tcPr>
          <w:p>
            <w:pPr>
              <w:jc w:val="center"/>
              <w:rPr>
                <w:rFonts w:hint="eastAsia" w:ascii="宋体" w:hAnsi="宋体" w:cs="宋体"/>
                <w:sz w:val="24"/>
              </w:rPr>
            </w:pPr>
          </w:p>
          <w:p>
            <w:pPr>
              <w:jc w:val="center"/>
              <w:rPr>
                <w:rFonts w:hint="eastAsia" w:ascii="宋体" w:hAnsi="宋体" w:cs="宋体"/>
                <w:sz w:val="24"/>
              </w:rPr>
            </w:pPr>
            <w:r>
              <w:rPr>
                <w:rFonts w:hint="eastAsia" w:ascii="宋体" w:hAnsi="宋体" w:cs="宋体"/>
                <w:sz w:val="24"/>
              </w:rPr>
              <w:t>8</w:t>
            </w:r>
          </w:p>
        </w:tc>
        <w:tc>
          <w:tcPr>
            <w:tcW w:w="2160" w:type="dxa"/>
            <w:noWrap w:val="0"/>
            <w:vAlign w:val="top"/>
          </w:tcPr>
          <w:p>
            <w:pPr>
              <w:jc w:val="center"/>
              <w:rPr>
                <w:rFonts w:hint="eastAsia" w:ascii="宋体" w:hAnsi="宋体" w:cs="宋体"/>
                <w:sz w:val="24"/>
              </w:rPr>
            </w:pPr>
          </w:p>
          <w:p>
            <w:pPr>
              <w:jc w:val="center"/>
              <w:rPr>
                <w:rFonts w:hint="eastAsia" w:ascii="宋体" w:hAnsi="宋体" w:cs="宋体"/>
                <w:sz w:val="24"/>
              </w:rPr>
            </w:pPr>
            <w:r>
              <w:rPr>
                <w:rFonts w:hint="eastAsia" w:ascii="宋体" w:hAnsi="宋体" w:cs="宋体"/>
                <w:sz w:val="24"/>
              </w:rPr>
              <w:t>制动力分配(EBD/CBC等)</w:t>
            </w:r>
          </w:p>
        </w:tc>
        <w:tc>
          <w:tcPr>
            <w:tcW w:w="5290" w:type="dxa"/>
            <w:noWrap w:val="0"/>
            <w:vAlign w:val="top"/>
          </w:tcPr>
          <w:p>
            <w:pPr>
              <w:widowControl/>
              <w:jc w:val="center"/>
              <w:rPr>
                <w:rFonts w:hint="eastAsia" w:ascii="宋体" w:hAnsi="宋体" w:cs="宋体"/>
                <w:sz w:val="24"/>
              </w:rPr>
            </w:pPr>
          </w:p>
          <w:p>
            <w:pPr>
              <w:widowControl/>
              <w:jc w:val="center"/>
              <w:rPr>
                <w:rFonts w:hint="eastAsia" w:ascii="宋体" w:hAnsi="宋体" w:cs="宋体"/>
                <w:sz w:val="24"/>
              </w:rPr>
            </w:pPr>
            <w:r>
              <w:rPr>
                <w:rFonts w:hint="eastAsia" w:ascii="宋体" w:hAnsi="宋体" w:cs="宋体"/>
                <w:sz w:val="24"/>
              </w:rPr>
              <w:t>有</w:t>
            </w:r>
          </w:p>
        </w:tc>
        <w:tc>
          <w:tcPr>
            <w:tcW w:w="1173" w:type="dxa"/>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noWrap w:val="0"/>
            <w:vAlign w:val="top"/>
          </w:tcPr>
          <w:p>
            <w:pPr>
              <w:jc w:val="center"/>
              <w:rPr>
                <w:rFonts w:hint="eastAsia" w:ascii="宋体" w:hAnsi="宋体" w:cs="宋体"/>
                <w:sz w:val="24"/>
              </w:rPr>
            </w:pPr>
            <w:r>
              <w:rPr>
                <w:rFonts w:hint="eastAsia" w:ascii="宋体" w:hAnsi="宋体" w:cs="宋体"/>
                <w:sz w:val="24"/>
              </w:rPr>
              <w:t>9</w:t>
            </w:r>
          </w:p>
        </w:tc>
        <w:tc>
          <w:tcPr>
            <w:tcW w:w="2160" w:type="dxa"/>
            <w:noWrap w:val="0"/>
            <w:vAlign w:val="top"/>
          </w:tcPr>
          <w:p>
            <w:pPr>
              <w:jc w:val="center"/>
              <w:rPr>
                <w:rFonts w:hint="eastAsia" w:ascii="宋体" w:hAnsi="宋体" w:cs="宋体"/>
                <w:sz w:val="24"/>
              </w:rPr>
            </w:pPr>
            <w:r>
              <w:rPr>
                <w:rFonts w:hint="eastAsia" w:ascii="宋体" w:hAnsi="宋体" w:cs="宋体"/>
                <w:sz w:val="24"/>
              </w:rPr>
              <w:t>前排正面安全气囊</w:t>
            </w:r>
          </w:p>
        </w:tc>
        <w:tc>
          <w:tcPr>
            <w:tcW w:w="5290" w:type="dxa"/>
            <w:noWrap w:val="0"/>
            <w:vAlign w:val="top"/>
          </w:tcPr>
          <w:p>
            <w:pPr>
              <w:jc w:val="center"/>
              <w:rPr>
                <w:rFonts w:hint="eastAsia" w:ascii="宋体" w:hAnsi="宋体" w:cs="宋体"/>
                <w:sz w:val="24"/>
              </w:rPr>
            </w:pPr>
            <w:r>
              <w:rPr>
                <w:rFonts w:hint="eastAsia" w:ascii="宋体" w:hAnsi="宋体" w:cs="宋体"/>
                <w:sz w:val="24"/>
              </w:rPr>
              <w:t>主驾驶</w:t>
            </w:r>
          </w:p>
        </w:tc>
        <w:tc>
          <w:tcPr>
            <w:tcW w:w="1173" w:type="dxa"/>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noWrap w:val="0"/>
            <w:vAlign w:val="top"/>
          </w:tcPr>
          <w:p>
            <w:pPr>
              <w:jc w:val="center"/>
              <w:rPr>
                <w:rFonts w:hint="eastAsia" w:ascii="宋体" w:hAnsi="宋体" w:cs="宋体"/>
                <w:sz w:val="24"/>
              </w:rPr>
            </w:pPr>
            <w:r>
              <w:rPr>
                <w:rFonts w:hint="eastAsia" w:ascii="宋体" w:hAnsi="宋体" w:cs="宋体"/>
                <w:sz w:val="24"/>
              </w:rPr>
              <w:t>10</w:t>
            </w:r>
          </w:p>
        </w:tc>
        <w:tc>
          <w:tcPr>
            <w:tcW w:w="2160" w:type="dxa"/>
            <w:noWrap w:val="0"/>
            <w:vAlign w:val="top"/>
          </w:tcPr>
          <w:p>
            <w:pPr>
              <w:jc w:val="center"/>
              <w:rPr>
                <w:rFonts w:hint="eastAsia" w:ascii="宋体" w:hAnsi="宋体" w:cs="宋体"/>
                <w:sz w:val="24"/>
              </w:rPr>
            </w:pPr>
            <w:r>
              <w:rPr>
                <w:rFonts w:hint="eastAsia" w:ascii="宋体" w:hAnsi="宋体" w:cs="宋体"/>
                <w:sz w:val="24"/>
              </w:rPr>
              <w:t>车内中控锁</w:t>
            </w:r>
          </w:p>
        </w:tc>
        <w:tc>
          <w:tcPr>
            <w:tcW w:w="5290" w:type="dxa"/>
            <w:noWrap w:val="0"/>
            <w:vAlign w:val="top"/>
          </w:tcPr>
          <w:p>
            <w:pPr>
              <w:widowControl/>
              <w:jc w:val="center"/>
              <w:rPr>
                <w:rFonts w:hint="eastAsia" w:ascii="宋体" w:hAnsi="宋体" w:cs="宋体"/>
                <w:sz w:val="24"/>
              </w:rPr>
            </w:pPr>
            <w:r>
              <w:rPr>
                <w:rFonts w:hint="eastAsia" w:ascii="宋体" w:hAnsi="宋体" w:cs="宋体"/>
                <w:sz w:val="24"/>
              </w:rPr>
              <w:t>有</w:t>
            </w:r>
          </w:p>
        </w:tc>
        <w:tc>
          <w:tcPr>
            <w:tcW w:w="1173" w:type="dxa"/>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noWrap w:val="0"/>
            <w:vAlign w:val="top"/>
          </w:tcPr>
          <w:p>
            <w:pPr>
              <w:jc w:val="center"/>
              <w:rPr>
                <w:rFonts w:hint="eastAsia" w:ascii="宋体" w:hAnsi="宋体" w:cs="宋体"/>
                <w:sz w:val="24"/>
              </w:rPr>
            </w:pPr>
            <w:r>
              <w:rPr>
                <w:rFonts w:hint="eastAsia" w:ascii="宋体" w:hAnsi="宋体" w:cs="宋体"/>
                <w:sz w:val="24"/>
              </w:rPr>
              <w:t>11</w:t>
            </w:r>
          </w:p>
        </w:tc>
        <w:tc>
          <w:tcPr>
            <w:tcW w:w="2160" w:type="dxa"/>
            <w:noWrap w:val="0"/>
            <w:vAlign w:val="top"/>
          </w:tcPr>
          <w:p>
            <w:pPr>
              <w:jc w:val="center"/>
              <w:rPr>
                <w:rFonts w:hint="eastAsia" w:ascii="宋体" w:hAnsi="宋体" w:cs="宋体"/>
                <w:sz w:val="24"/>
              </w:rPr>
            </w:pPr>
            <w:r>
              <w:rPr>
                <w:rFonts w:hint="eastAsia" w:ascii="宋体" w:hAnsi="宋体" w:cs="宋体"/>
                <w:sz w:val="24"/>
              </w:rPr>
              <w:t>钥匙类型</w:t>
            </w:r>
          </w:p>
        </w:tc>
        <w:tc>
          <w:tcPr>
            <w:tcW w:w="5290" w:type="dxa"/>
            <w:noWrap w:val="0"/>
            <w:vAlign w:val="top"/>
          </w:tcPr>
          <w:p>
            <w:pPr>
              <w:widowControl/>
              <w:jc w:val="center"/>
              <w:rPr>
                <w:rFonts w:hint="eastAsia" w:ascii="宋体" w:hAnsi="宋体" w:cs="宋体"/>
                <w:sz w:val="24"/>
              </w:rPr>
            </w:pPr>
            <w:r>
              <w:rPr>
                <w:rFonts w:hint="eastAsia" w:ascii="宋体" w:hAnsi="宋体" w:cs="宋体"/>
                <w:sz w:val="24"/>
              </w:rPr>
              <w:t>遥控钥匙</w:t>
            </w:r>
          </w:p>
        </w:tc>
        <w:tc>
          <w:tcPr>
            <w:tcW w:w="1173" w:type="dxa"/>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noWrap w:val="0"/>
            <w:vAlign w:val="top"/>
          </w:tcPr>
          <w:p>
            <w:pPr>
              <w:jc w:val="center"/>
              <w:rPr>
                <w:rFonts w:hint="eastAsia" w:ascii="宋体" w:hAnsi="宋体" w:cs="宋体"/>
                <w:sz w:val="24"/>
              </w:rPr>
            </w:pPr>
            <w:r>
              <w:rPr>
                <w:rFonts w:hint="eastAsia" w:ascii="宋体" w:hAnsi="宋体" w:cs="宋体"/>
                <w:sz w:val="24"/>
              </w:rPr>
              <w:t>12</w:t>
            </w:r>
          </w:p>
        </w:tc>
        <w:tc>
          <w:tcPr>
            <w:tcW w:w="2160" w:type="dxa"/>
            <w:noWrap w:val="0"/>
            <w:vAlign w:val="top"/>
          </w:tcPr>
          <w:p>
            <w:pPr>
              <w:jc w:val="center"/>
              <w:rPr>
                <w:rFonts w:hint="eastAsia" w:ascii="宋体" w:hAnsi="宋体" w:cs="宋体"/>
                <w:sz w:val="24"/>
              </w:rPr>
            </w:pPr>
            <w:r>
              <w:rPr>
                <w:rFonts w:hint="eastAsia" w:ascii="宋体" w:hAnsi="宋体" w:cs="宋体"/>
                <w:sz w:val="24"/>
              </w:rPr>
              <w:t>雷达</w:t>
            </w:r>
          </w:p>
        </w:tc>
        <w:tc>
          <w:tcPr>
            <w:tcW w:w="5290" w:type="dxa"/>
            <w:noWrap w:val="0"/>
            <w:vAlign w:val="top"/>
          </w:tcPr>
          <w:p>
            <w:pPr>
              <w:widowControl/>
              <w:jc w:val="center"/>
              <w:rPr>
                <w:rFonts w:hint="eastAsia" w:ascii="宋体" w:hAnsi="宋体" w:cs="宋体"/>
                <w:sz w:val="24"/>
              </w:rPr>
            </w:pPr>
            <w:r>
              <w:rPr>
                <w:rFonts w:hint="eastAsia" w:ascii="宋体" w:hAnsi="宋体" w:cs="宋体"/>
                <w:sz w:val="24"/>
              </w:rPr>
              <w:t>后</w:t>
            </w:r>
          </w:p>
        </w:tc>
        <w:tc>
          <w:tcPr>
            <w:tcW w:w="1173" w:type="dxa"/>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noWrap w:val="0"/>
            <w:vAlign w:val="top"/>
          </w:tcPr>
          <w:p>
            <w:pPr>
              <w:jc w:val="center"/>
              <w:rPr>
                <w:rFonts w:hint="eastAsia" w:ascii="宋体" w:hAnsi="宋体" w:cs="宋体"/>
                <w:sz w:val="24"/>
              </w:rPr>
            </w:pPr>
            <w:r>
              <w:rPr>
                <w:rFonts w:hint="eastAsia" w:ascii="宋体" w:hAnsi="宋体" w:cs="宋体"/>
                <w:sz w:val="24"/>
              </w:rPr>
              <w:t>13</w:t>
            </w:r>
          </w:p>
        </w:tc>
        <w:tc>
          <w:tcPr>
            <w:tcW w:w="2160" w:type="dxa"/>
            <w:noWrap w:val="0"/>
            <w:vAlign w:val="top"/>
          </w:tcPr>
          <w:p>
            <w:pPr>
              <w:jc w:val="center"/>
              <w:rPr>
                <w:rFonts w:hint="eastAsia" w:ascii="宋体" w:hAnsi="宋体" w:cs="宋体"/>
                <w:sz w:val="24"/>
              </w:rPr>
            </w:pPr>
            <w:r>
              <w:rPr>
                <w:rFonts w:hint="eastAsia" w:ascii="宋体" w:hAnsi="宋体" w:cs="宋体"/>
                <w:sz w:val="24"/>
              </w:rPr>
              <w:t>侧滑门</w:t>
            </w:r>
          </w:p>
        </w:tc>
        <w:tc>
          <w:tcPr>
            <w:tcW w:w="5290" w:type="dxa"/>
            <w:noWrap w:val="0"/>
            <w:vAlign w:val="top"/>
          </w:tcPr>
          <w:p>
            <w:pPr>
              <w:widowControl/>
              <w:jc w:val="center"/>
              <w:rPr>
                <w:rFonts w:hint="eastAsia" w:ascii="宋体" w:hAnsi="宋体" w:cs="宋体"/>
                <w:sz w:val="24"/>
              </w:rPr>
            </w:pPr>
            <w:r>
              <w:rPr>
                <w:rFonts w:hint="eastAsia" w:ascii="宋体" w:hAnsi="宋体" w:cs="宋体"/>
                <w:sz w:val="24"/>
              </w:rPr>
              <w:t>右侧手动</w:t>
            </w:r>
          </w:p>
        </w:tc>
        <w:tc>
          <w:tcPr>
            <w:tcW w:w="1173" w:type="dxa"/>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noWrap w:val="0"/>
            <w:vAlign w:val="top"/>
          </w:tcPr>
          <w:p>
            <w:pPr>
              <w:jc w:val="center"/>
              <w:rPr>
                <w:rFonts w:hint="eastAsia" w:ascii="宋体" w:hAnsi="宋体" w:cs="宋体"/>
                <w:sz w:val="24"/>
              </w:rPr>
            </w:pPr>
            <w:r>
              <w:rPr>
                <w:rFonts w:hint="eastAsia" w:ascii="宋体" w:hAnsi="宋体" w:cs="宋体"/>
                <w:sz w:val="24"/>
              </w:rPr>
              <w:t>14</w:t>
            </w:r>
          </w:p>
        </w:tc>
        <w:tc>
          <w:tcPr>
            <w:tcW w:w="2160" w:type="dxa"/>
            <w:noWrap w:val="0"/>
            <w:vAlign w:val="top"/>
          </w:tcPr>
          <w:p>
            <w:pPr>
              <w:jc w:val="center"/>
              <w:rPr>
                <w:rFonts w:hint="eastAsia" w:ascii="宋体" w:hAnsi="宋体" w:cs="宋体"/>
                <w:sz w:val="24"/>
              </w:rPr>
            </w:pPr>
            <w:r>
              <w:rPr>
                <w:rFonts w:hint="eastAsia" w:ascii="宋体" w:hAnsi="宋体" w:cs="宋体"/>
                <w:sz w:val="24"/>
              </w:rPr>
              <w:t>方向盘材质</w:t>
            </w:r>
          </w:p>
        </w:tc>
        <w:tc>
          <w:tcPr>
            <w:tcW w:w="5290" w:type="dxa"/>
            <w:noWrap w:val="0"/>
            <w:vAlign w:val="top"/>
          </w:tcPr>
          <w:p>
            <w:pPr>
              <w:widowControl/>
              <w:jc w:val="center"/>
              <w:rPr>
                <w:rFonts w:hint="eastAsia" w:ascii="宋体" w:hAnsi="宋体" w:cs="宋体"/>
                <w:sz w:val="24"/>
              </w:rPr>
            </w:pPr>
            <w:r>
              <w:rPr>
                <w:rFonts w:hint="eastAsia" w:ascii="宋体" w:hAnsi="宋体" w:cs="宋体"/>
                <w:sz w:val="24"/>
              </w:rPr>
              <w:t>塑料</w:t>
            </w:r>
          </w:p>
        </w:tc>
        <w:tc>
          <w:tcPr>
            <w:tcW w:w="1173" w:type="dxa"/>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noWrap w:val="0"/>
            <w:vAlign w:val="top"/>
          </w:tcPr>
          <w:p>
            <w:pPr>
              <w:jc w:val="center"/>
              <w:rPr>
                <w:rFonts w:hint="eastAsia" w:ascii="宋体" w:hAnsi="宋体" w:cs="宋体"/>
                <w:sz w:val="24"/>
              </w:rPr>
            </w:pPr>
            <w:r>
              <w:rPr>
                <w:rFonts w:hint="eastAsia" w:ascii="宋体" w:hAnsi="宋体" w:cs="宋体"/>
                <w:sz w:val="24"/>
              </w:rPr>
              <w:t>15</w:t>
            </w:r>
          </w:p>
        </w:tc>
        <w:tc>
          <w:tcPr>
            <w:tcW w:w="2160" w:type="dxa"/>
            <w:noWrap w:val="0"/>
            <w:vAlign w:val="top"/>
          </w:tcPr>
          <w:p>
            <w:pPr>
              <w:jc w:val="center"/>
              <w:rPr>
                <w:rFonts w:hint="eastAsia" w:ascii="宋体" w:hAnsi="宋体" w:cs="宋体"/>
                <w:sz w:val="24"/>
              </w:rPr>
            </w:pPr>
            <w:r>
              <w:rPr>
                <w:rFonts w:hint="eastAsia" w:ascii="宋体" w:hAnsi="宋体" w:cs="宋体"/>
                <w:sz w:val="24"/>
              </w:rPr>
              <w:t>前排座椅高低调节</w:t>
            </w:r>
          </w:p>
        </w:tc>
        <w:tc>
          <w:tcPr>
            <w:tcW w:w="5290" w:type="dxa"/>
            <w:noWrap w:val="0"/>
            <w:vAlign w:val="top"/>
          </w:tcPr>
          <w:p>
            <w:pPr>
              <w:jc w:val="center"/>
              <w:rPr>
                <w:rFonts w:hint="eastAsia" w:ascii="宋体" w:hAnsi="宋体" w:cs="宋体"/>
                <w:sz w:val="24"/>
              </w:rPr>
            </w:pPr>
            <w:r>
              <w:rPr>
                <w:rFonts w:hint="eastAsia" w:ascii="宋体" w:hAnsi="宋体" w:cs="宋体"/>
                <w:sz w:val="24"/>
              </w:rPr>
              <w:t>驾驶席</w:t>
            </w:r>
          </w:p>
        </w:tc>
        <w:tc>
          <w:tcPr>
            <w:tcW w:w="1173" w:type="dxa"/>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noWrap w:val="0"/>
            <w:vAlign w:val="top"/>
          </w:tcPr>
          <w:p>
            <w:pPr>
              <w:jc w:val="center"/>
              <w:rPr>
                <w:rFonts w:hint="eastAsia" w:ascii="宋体" w:hAnsi="宋体" w:cs="宋体"/>
                <w:sz w:val="24"/>
              </w:rPr>
            </w:pPr>
            <w:r>
              <w:rPr>
                <w:rFonts w:hint="eastAsia" w:ascii="宋体" w:hAnsi="宋体" w:cs="宋体"/>
                <w:sz w:val="24"/>
              </w:rPr>
              <w:t>16</w:t>
            </w:r>
          </w:p>
        </w:tc>
        <w:tc>
          <w:tcPr>
            <w:tcW w:w="2160" w:type="dxa"/>
            <w:noWrap w:val="0"/>
            <w:vAlign w:val="top"/>
          </w:tcPr>
          <w:p>
            <w:pPr>
              <w:jc w:val="center"/>
              <w:rPr>
                <w:rFonts w:hint="eastAsia" w:ascii="宋体" w:hAnsi="宋体" w:cs="宋体"/>
                <w:sz w:val="24"/>
              </w:rPr>
            </w:pPr>
            <w:r>
              <w:rPr>
                <w:rFonts w:hint="eastAsia" w:ascii="宋体" w:hAnsi="宋体" w:cs="宋体"/>
                <w:sz w:val="24"/>
              </w:rPr>
              <w:t>空调</w:t>
            </w:r>
          </w:p>
        </w:tc>
        <w:tc>
          <w:tcPr>
            <w:tcW w:w="5290" w:type="dxa"/>
            <w:noWrap w:val="0"/>
            <w:vAlign w:val="top"/>
          </w:tcPr>
          <w:p>
            <w:pPr>
              <w:widowControl/>
              <w:jc w:val="center"/>
              <w:rPr>
                <w:rFonts w:hint="eastAsia" w:ascii="宋体" w:hAnsi="宋体" w:cs="宋体"/>
                <w:sz w:val="24"/>
              </w:rPr>
            </w:pPr>
            <w:r>
              <w:rPr>
                <w:rFonts w:hint="eastAsia" w:ascii="宋体" w:hAnsi="宋体" w:cs="宋体"/>
                <w:sz w:val="24"/>
              </w:rPr>
              <w:t>手动</w:t>
            </w:r>
          </w:p>
        </w:tc>
        <w:tc>
          <w:tcPr>
            <w:tcW w:w="1173" w:type="dxa"/>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noWrap w:val="0"/>
            <w:vAlign w:val="top"/>
          </w:tcPr>
          <w:p>
            <w:pPr>
              <w:jc w:val="center"/>
              <w:rPr>
                <w:rFonts w:hint="eastAsia" w:ascii="宋体" w:hAnsi="宋体" w:cs="宋体"/>
                <w:sz w:val="24"/>
              </w:rPr>
            </w:pPr>
            <w:r>
              <w:rPr>
                <w:rFonts w:hint="eastAsia" w:ascii="宋体" w:hAnsi="宋体" w:cs="宋体"/>
                <w:sz w:val="24"/>
              </w:rPr>
              <w:t>17</w:t>
            </w:r>
          </w:p>
        </w:tc>
        <w:tc>
          <w:tcPr>
            <w:tcW w:w="2160" w:type="dxa"/>
            <w:noWrap w:val="0"/>
            <w:vAlign w:val="top"/>
          </w:tcPr>
          <w:p>
            <w:pPr>
              <w:jc w:val="center"/>
              <w:rPr>
                <w:rFonts w:hint="eastAsia" w:ascii="宋体" w:hAnsi="宋体" w:cs="宋体"/>
                <w:sz w:val="24"/>
              </w:rPr>
            </w:pPr>
            <w:r>
              <w:rPr>
                <w:rFonts w:hint="eastAsia" w:ascii="宋体" w:hAnsi="宋体" w:cs="宋体"/>
                <w:sz w:val="24"/>
              </w:rPr>
              <w:t>近光灯光源</w:t>
            </w:r>
          </w:p>
        </w:tc>
        <w:tc>
          <w:tcPr>
            <w:tcW w:w="5290" w:type="dxa"/>
            <w:noWrap w:val="0"/>
            <w:vAlign w:val="top"/>
          </w:tcPr>
          <w:p>
            <w:pPr>
              <w:widowControl/>
              <w:jc w:val="center"/>
              <w:rPr>
                <w:rFonts w:hint="eastAsia" w:ascii="宋体" w:hAnsi="宋体" w:cs="宋体"/>
                <w:sz w:val="24"/>
              </w:rPr>
            </w:pPr>
            <w:r>
              <w:rPr>
                <w:rFonts w:hint="eastAsia" w:ascii="宋体" w:hAnsi="宋体" w:cs="宋体"/>
                <w:sz w:val="24"/>
              </w:rPr>
              <w:t>卤素</w:t>
            </w:r>
          </w:p>
        </w:tc>
        <w:tc>
          <w:tcPr>
            <w:tcW w:w="1173" w:type="dxa"/>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noWrap w:val="0"/>
            <w:vAlign w:val="top"/>
          </w:tcPr>
          <w:p>
            <w:pPr>
              <w:jc w:val="center"/>
              <w:rPr>
                <w:rFonts w:hint="eastAsia" w:ascii="宋体" w:hAnsi="宋体" w:cs="宋体"/>
                <w:sz w:val="24"/>
              </w:rPr>
            </w:pPr>
            <w:r>
              <w:rPr>
                <w:rFonts w:hint="eastAsia" w:ascii="宋体" w:hAnsi="宋体" w:cs="宋体"/>
                <w:sz w:val="24"/>
              </w:rPr>
              <w:t>18</w:t>
            </w:r>
          </w:p>
        </w:tc>
        <w:tc>
          <w:tcPr>
            <w:tcW w:w="2160" w:type="dxa"/>
            <w:noWrap w:val="0"/>
            <w:vAlign w:val="top"/>
          </w:tcPr>
          <w:p>
            <w:pPr>
              <w:jc w:val="center"/>
              <w:rPr>
                <w:rFonts w:hint="eastAsia" w:ascii="宋体" w:hAnsi="宋体" w:cs="宋体"/>
                <w:sz w:val="24"/>
              </w:rPr>
            </w:pPr>
            <w:r>
              <w:rPr>
                <w:rFonts w:hint="eastAsia" w:ascii="宋体" w:hAnsi="宋体" w:cs="宋体"/>
                <w:sz w:val="24"/>
              </w:rPr>
              <w:t>远光灯光源</w:t>
            </w:r>
          </w:p>
        </w:tc>
        <w:tc>
          <w:tcPr>
            <w:tcW w:w="5290" w:type="dxa"/>
            <w:noWrap w:val="0"/>
            <w:vAlign w:val="top"/>
          </w:tcPr>
          <w:p>
            <w:pPr>
              <w:jc w:val="center"/>
              <w:rPr>
                <w:rFonts w:hint="eastAsia" w:ascii="宋体" w:hAnsi="宋体" w:cs="宋体"/>
                <w:sz w:val="24"/>
              </w:rPr>
            </w:pPr>
            <w:r>
              <w:rPr>
                <w:rFonts w:hint="eastAsia" w:ascii="宋体" w:hAnsi="宋体" w:cs="宋体"/>
                <w:sz w:val="24"/>
              </w:rPr>
              <w:t>卤素</w:t>
            </w:r>
          </w:p>
        </w:tc>
        <w:tc>
          <w:tcPr>
            <w:tcW w:w="1173" w:type="dxa"/>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noWrap w:val="0"/>
            <w:vAlign w:val="top"/>
          </w:tcPr>
          <w:p>
            <w:pPr>
              <w:jc w:val="center"/>
              <w:rPr>
                <w:rFonts w:hint="eastAsia" w:ascii="宋体" w:hAnsi="宋体" w:cs="宋体"/>
                <w:sz w:val="24"/>
              </w:rPr>
            </w:pPr>
            <w:r>
              <w:rPr>
                <w:rFonts w:hint="eastAsia" w:ascii="宋体" w:hAnsi="宋体" w:cs="宋体"/>
                <w:sz w:val="24"/>
              </w:rPr>
              <w:t>19</w:t>
            </w:r>
          </w:p>
        </w:tc>
        <w:tc>
          <w:tcPr>
            <w:tcW w:w="2160" w:type="dxa"/>
            <w:noWrap w:val="0"/>
            <w:vAlign w:val="top"/>
          </w:tcPr>
          <w:p>
            <w:pPr>
              <w:jc w:val="center"/>
              <w:rPr>
                <w:rFonts w:hint="eastAsia" w:ascii="宋体" w:hAnsi="宋体" w:cs="宋体"/>
                <w:sz w:val="24"/>
              </w:rPr>
            </w:pPr>
            <w:r>
              <w:rPr>
                <w:rFonts w:hint="eastAsia" w:ascii="宋体" w:hAnsi="宋体" w:cs="宋体"/>
                <w:sz w:val="24"/>
              </w:rPr>
              <w:t>大灯高度可调</w:t>
            </w:r>
          </w:p>
        </w:tc>
        <w:tc>
          <w:tcPr>
            <w:tcW w:w="5290" w:type="dxa"/>
            <w:noWrap w:val="0"/>
            <w:vAlign w:val="top"/>
          </w:tcPr>
          <w:p>
            <w:pPr>
              <w:jc w:val="center"/>
              <w:rPr>
                <w:rFonts w:hint="eastAsia" w:ascii="宋体" w:hAnsi="宋体" w:cs="宋体"/>
                <w:sz w:val="24"/>
              </w:rPr>
            </w:pPr>
            <w:r>
              <w:rPr>
                <w:rFonts w:hint="eastAsia" w:ascii="宋体" w:hAnsi="宋体" w:cs="宋体"/>
                <w:sz w:val="24"/>
              </w:rPr>
              <w:t>有</w:t>
            </w:r>
          </w:p>
        </w:tc>
        <w:tc>
          <w:tcPr>
            <w:tcW w:w="1173" w:type="dxa"/>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noWrap w:val="0"/>
            <w:vAlign w:val="top"/>
          </w:tcPr>
          <w:p>
            <w:pPr>
              <w:jc w:val="center"/>
              <w:rPr>
                <w:rFonts w:hint="eastAsia" w:ascii="宋体" w:hAnsi="宋体" w:cs="宋体"/>
                <w:sz w:val="24"/>
              </w:rPr>
            </w:pPr>
            <w:r>
              <w:rPr>
                <w:rFonts w:hint="eastAsia" w:ascii="宋体" w:hAnsi="宋体" w:cs="宋体"/>
                <w:sz w:val="24"/>
              </w:rPr>
              <w:t>20</w:t>
            </w:r>
          </w:p>
        </w:tc>
        <w:tc>
          <w:tcPr>
            <w:tcW w:w="2160" w:type="dxa"/>
            <w:noWrap w:val="0"/>
            <w:vAlign w:val="top"/>
          </w:tcPr>
          <w:p>
            <w:pPr>
              <w:jc w:val="center"/>
              <w:rPr>
                <w:rFonts w:hint="eastAsia" w:ascii="宋体" w:hAnsi="宋体" w:cs="宋体"/>
                <w:sz w:val="24"/>
              </w:rPr>
            </w:pPr>
            <w:r>
              <w:rPr>
                <w:rFonts w:hint="eastAsia" w:ascii="宋体" w:hAnsi="宋体" w:cs="宋体"/>
                <w:sz w:val="24"/>
              </w:rPr>
              <w:t>电动车窗</w:t>
            </w:r>
          </w:p>
        </w:tc>
        <w:tc>
          <w:tcPr>
            <w:tcW w:w="5290" w:type="dxa"/>
            <w:noWrap w:val="0"/>
            <w:vAlign w:val="top"/>
          </w:tcPr>
          <w:p>
            <w:pPr>
              <w:jc w:val="center"/>
              <w:rPr>
                <w:rFonts w:hint="eastAsia" w:ascii="宋体" w:hAnsi="宋体" w:cs="宋体"/>
                <w:sz w:val="24"/>
              </w:rPr>
            </w:pPr>
            <w:r>
              <w:rPr>
                <w:rFonts w:hint="eastAsia" w:ascii="宋体" w:hAnsi="宋体" w:cs="宋体"/>
                <w:sz w:val="24"/>
              </w:rPr>
              <w:t>前排</w:t>
            </w:r>
          </w:p>
        </w:tc>
        <w:tc>
          <w:tcPr>
            <w:tcW w:w="1173" w:type="dxa"/>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noWrap w:val="0"/>
            <w:vAlign w:val="top"/>
          </w:tcPr>
          <w:p>
            <w:pPr>
              <w:jc w:val="center"/>
              <w:rPr>
                <w:rFonts w:hint="eastAsia" w:ascii="宋体" w:hAnsi="宋体" w:cs="宋体"/>
                <w:sz w:val="24"/>
              </w:rPr>
            </w:pPr>
            <w:r>
              <w:rPr>
                <w:rFonts w:hint="eastAsia" w:ascii="宋体" w:hAnsi="宋体" w:cs="宋体"/>
                <w:sz w:val="24"/>
              </w:rPr>
              <w:t>21</w:t>
            </w:r>
          </w:p>
        </w:tc>
        <w:tc>
          <w:tcPr>
            <w:tcW w:w="2160" w:type="dxa"/>
            <w:noWrap w:val="0"/>
            <w:vAlign w:val="top"/>
          </w:tcPr>
          <w:p>
            <w:pPr>
              <w:jc w:val="center"/>
              <w:rPr>
                <w:rFonts w:hint="eastAsia" w:ascii="宋体" w:hAnsi="宋体" w:cs="宋体"/>
                <w:sz w:val="24"/>
              </w:rPr>
            </w:pPr>
            <w:r>
              <w:rPr>
                <w:rFonts w:hint="eastAsia" w:ascii="宋体" w:hAnsi="宋体" w:cs="宋体"/>
                <w:sz w:val="24"/>
              </w:rPr>
              <w:t>扬声器数量</w:t>
            </w:r>
          </w:p>
        </w:tc>
        <w:tc>
          <w:tcPr>
            <w:tcW w:w="5290" w:type="dxa"/>
            <w:noWrap w:val="0"/>
            <w:vAlign w:val="top"/>
          </w:tcPr>
          <w:p>
            <w:pPr>
              <w:jc w:val="center"/>
              <w:rPr>
                <w:rFonts w:hint="eastAsia" w:ascii="宋体" w:hAnsi="宋体" w:cs="宋体"/>
                <w:sz w:val="24"/>
              </w:rPr>
            </w:pPr>
            <w:r>
              <w:rPr>
                <w:rFonts w:hint="eastAsia" w:ascii="宋体" w:hAnsi="宋体" w:cs="宋体"/>
                <w:sz w:val="24"/>
              </w:rPr>
              <w:t>4个</w:t>
            </w:r>
          </w:p>
        </w:tc>
        <w:tc>
          <w:tcPr>
            <w:tcW w:w="1173" w:type="dxa"/>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noWrap w:val="0"/>
            <w:vAlign w:val="top"/>
          </w:tcPr>
          <w:p>
            <w:pPr>
              <w:jc w:val="center"/>
              <w:rPr>
                <w:rFonts w:hint="default" w:ascii="宋体" w:hAnsi="宋体" w:eastAsia="宋体" w:cs="宋体"/>
                <w:sz w:val="24"/>
                <w:lang w:val="en-US" w:eastAsia="zh-CN"/>
              </w:rPr>
            </w:pPr>
            <w:r>
              <w:rPr>
                <w:rFonts w:hint="eastAsia" w:ascii="宋体" w:hAnsi="宋体" w:cs="宋体"/>
                <w:sz w:val="24"/>
                <w:lang w:val="en-US" w:eastAsia="zh-CN"/>
              </w:rPr>
              <w:t>22</w:t>
            </w:r>
          </w:p>
        </w:tc>
        <w:tc>
          <w:tcPr>
            <w:tcW w:w="7450" w:type="dxa"/>
            <w:gridSpan w:val="2"/>
            <w:noWrap w:val="0"/>
            <w:vAlign w:val="top"/>
          </w:tcPr>
          <w:p>
            <w:pPr>
              <w:jc w:val="center"/>
              <w:rPr>
                <w:rFonts w:hint="eastAsia" w:ascii="宋体" w:hAnsi="宋体" w:cs="宋体"/>
                <w:sz w:val="24"/>
              </w:rPr>
            </w:pPr>
            <w:r>
              <w:rPr>
                <w:rFonts w:hint="eastAsia" w:ascii="宋体" w:hAnsi="宋体" w:cs="宋体"/>
                <w:sz w:val="24"/>
              </w:rPr>
              <w:t>★为保障车辆本地售后服务工作，提供车辆底盘厂商在当地正式授权的服务网点出具的售后服务承诺书原件</w:t>
            </w:r>
          </w:p>
        </w:tc>
        <w:tc>
          <w:tcPr>
            <w:tcW w:w="1173" w:type="dxa"/>
            <w:noWrap w:val="0"/>
            <w:vAlign w:val="top"/>
          </w:tcPr>
          <w:p>
            <w:pPr>
              <w:jc w:val="center"/>
              <w:rPr>
                <w:rFonts w:hint="eastAsia" w:ascii="宋体" w:hAnsi="宋体" w:cs="宋体"/>
                <w:sz w:val="24"/>
              </w:rPr>
            </w:pPr>
          </w:p>
        </w:tc>
      </w:tr>
    </w:tbl>
    <w:tbl>
      <w:tblPr>
        <w:tblStyle w:val="17"/>
        <w:tblW w:w="10465" w:type="dxa"/>
        <w:tblInd w:w="-432" w:type="dxa"/>
        <w:tblLayout w:type="fixed"/>
        <w:tblCellMar>
          <w:top w:w="0" w:type="dxa"/>
          <w:left w:w="0" w:type="dxa"/>
          <w:bottom w:w="0" w:type="dxa"/>
          <w:right w:w="0" w:type="dxa"/>
        </w:tblCellMar>
      </w:tblPr>
      <w:tblGrid>
        <w:gridCol w:w="5365"/>
        <w:gridCol w:w="5093"/>
      </w:tblGrid>
      <w:tr>
        <w:tblPrEx>
          <w:tblCellMar>
            <w:top w:w="0" w:type="dxa"/>
            <w:left w:w="0" w:type="dxa"/>
            <w:bottom w:w="0" w:type="dxa"/>
            <w:right w:w="0" w:type="dxa"/>
          </w:tblCellMar>
        </w:tblPrEx>
        <w:trPr>
          <w:trHeight w:val="927" w:hRule="atLeast"/>
        </w:trPr>
        <w:tc>
          <w:tcPr>
            <w:tcW w:w="1045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FF0000"/>
                <w:sz w:val="52"/>
                <w:szCs w:val="52"/>
              </w:rPr>
            </w:pPr>
            <w:r>
              <w:rPr>
                <w:rFonts w:hint="eastAsia" w:ascii="宋体" w:hAnsi="宋体" w:cs="宋体"/>
                <w:b/>
                <w:color w:val="000000"/>
                <w:kern w:val="0"/>
                <w:sz w:val="52"/>
                <w:szCs w:val="52"/>
                <w:lang w:val="en-US" w:eastAsia="zh-CN"/>
              </w:rPr>
              <w:t>长轴中顶柴油国六救护车</w:t>
            </w:r>
            <w:r>
              <w:rPr>
                <w:rFonts w:hint="eastAsia" w:ascii="宋体" w:hAnsi="宋体" w:eastAsia="宋体" w:cs="宋体"/>
                <w:b/>
                <w:color w:val="FF0000"/>
                <w:kern w:val="0"/>
                <w:sz w:val="32"/>
                <w:szCs w:val="32"/>
              </w:rPr>
              <w:t>（数量</w:t>
            </w:r>
            <w:r>
              <w:rPr>
                <w:rFonts w:hint="eastAsia" w:ascii="宋体" w:hAnsi="宋体" w:cs="宋体"/>
                <w:b/>
                <w:color w:val="FF0000"/>
                <w:kern w:val="0"/>
                <w:sz w:val="32"/>
                <w:szCs w:val="32"/>
                <w:lang w:eastAsia="zh-CN"/>
              </w:rPr>
              <w:t>：</w:t>
            </w:r>
            <w:r>
              <w:rPr>
                <w:rFonts w:hint="eastAsia" w:ascii="宋体" w:hAnsi="宋体" w:cs="宋体"/>
                <w:b/>
                <w:color w:val="FF0000"/>
                <w:kern w:val="0"/>
                <w:sz w:val="32"/>
                <w:szCs w:val="32"/>
                <w:lang w:val="en-US" w:eastAsia="zh-CN"/>
              </w:rPr>
              <w:t>2</w:t>
            </w:r>
            <w:r>
              <w:rPr>
                <w:rFonts w:hint="eastAsia" w:ascii="宋体" w:hAnsi="宋体" w:eastAsia="宋体" w:cs="宋体"/>
                <w:b/>
                <w:color w:val="FF0000"/>
                <w:kern w:val="0"/>
                <w:sz w:val="32"/>
                <w:szCs w:val="32"/>
              </w:rPr>
              <w:t>台）</w:t>
            </w:r>
          </w:p>
        </w:tc>
      </w:tr>
      <w:tr>
        <w:tblPrEx>
          <w:tblCellMar>
            <w:top w:w="0" w:type="dxa"/>
            <w:left w:w="0" w:type="dxa"/>
            <w:bottom w:w="0" w:type="dxa"/>
            <w:right w:w="0" w:type="dxa"/>
          </w:tblCellMar>
        </w:tblPrEx>
        <w:trPr>
          <w:trHeight w:val="499" w:hRule="atLeast"/>
        </w:trPr>
        <w:tc>
          <w:tcPr>
            <w:tcW w:w="1045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
                <w:color w:val="FF0000"/>
                <w:kern w:val="0"/>
                <w:sz w:val="28"/>
                <w:szCs w:val="28"/>
                <w:lang w:val="en-US" w:eastAsia="zh-CN"/>
              </w:rPr>
            </w:pPr>
            <w:r>
              <w:rPr>
                <w:rFonts w:hint="eastAsia" w:ascii="宋体" w:hAnsi="宋体" w:cs="宋体"/>
                <w:b/>
                <w:bCs/>
                <w:color w:val="000000"/>
                <w:kern w:val="0"/>
                <w:sz w:val="22"/>
                <w:szCs w:val="22"/>
                <w:highlight w:val="none"/>
                <w:lang w:val="en-US" w:eastAsia="zh-CN"/>
              </w:rPr>
              <w:t>技术参数</w:t>
            </w:r>
          </w:p>
        </w:tc>
      </w:tr>
      <w:tr>
        <w:tblPrEx>
          <w:tblCellMar>
            <w:top w:w="0" w:type="dxa"/>
            <w:left w:w="0" w:type="dxa"/>
            <w:bottom w:w="0" w:type="dxa"/>
            <w:right w:w="0" w:type="dxa"/>
          </w:tblCellMar>
        </w:tblPrEx>
        <w:trPr>
          <w:trHeight w:val="360" w:hRule="atLeast"/>
        </w:trPr>
        <w:tc>
          <w:tcPr>
            <w:tcW w:w="5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车体尺寸长×宽×高：5720mm×1972mm×2540mm</w:t>
            </w:r>
          </w:p>
        </w:tc>
        <w:tc>
          <w:tcPr>
            <w:tcW w:w="5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val="en-US" w:eastAsia="zh-CN"/>
              </w:rPr>
              <w:t>发动机型号：JX493ZLQ6</w:t>
            </w:r>
          </w:p>
        </w:tc>
      </w:tr>
      <w:tr>
        <w:tblPrEx>
          <w:tblCellMar>
            <w:top w:w="0" w:type="dxa"/>
            <w:left w:w="0" w:type="dxa"/>
            <w:bottom w:w="0" w:type="dxa"/>
            <w:right w:w="0" w:type="dxa"/>
          </w:tblCellMar>
        </w:tblPrEx>
        <w:trPr>
          <w:trHeight w:val="360" w:hRule="atLeast"/>
        </w:trPr>
        <w:tc>
          <w:tcPr>
            <w:tcW w:w="5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医疗舱尺寸 长×宽×高：3000mm×1700mm×1690mm</w:t>
            </w:r>
          </w:p>
        </w:tc>
        <w:tc>
          <w:tcPr>
            <w:tcW w:w="5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排量：2.771L柴油发动机</w:t>
            </w:r>
          </w:p>
        </w:tc>
      </w:tr>
      <w:tr>
        <w:tblPrEx>
          <w:tblCellMar>
            <w:top w:w="0" w:type="dxa"/>
            <w:left w:w="0" w:type="dxa"/>
            <w:bottom w:w="0" w:type="dxa"/>
            <w:right w:w="0" w:type="dxa"/>
          </w:tblCellMar>
        </w:tblPrEx>
        <w:trPr>
          <w:trHeight w:val="360" w:hRule="atLeast"/>
        </w:trPr>
        <w:tc>
          <w:tcPr>
            <w:tcW w:w="5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额定功率85KW</w:t>
            </w:r>
          </w:p>
        </w:tc>
        <w:tc>
          <w:tcPr>
            <w:tcW w:w="5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rPr>
              <w:t>变速箱：</w:t>
            </w:r>
            <w:r>
              <w:rPr>
                <w:rFonts w:hint="eastAsia" w:ascii="宋体" w:hAnsi="宋体" w:cs="宋体"/>
                <w:color w:val="000000"/>
                <w:kern w:val="0"/>
                <w:sz w:val="22"/>
                <w:szCs w:val="22"/>
                <w:highlight w:val="none"/>
                <w:lang w:val="en-US" w:eastAsia="zh-CN"/>
              </w:rPr>
              <w:t>5前进挡，1倒挡</w:t>
            </w:r>
          </w:p>
        </w:tc>
      </w:tr>
      <w:tr>
        <w:tblPrEx>
          <w:tblCellMar>
            <w:top w:w="0" w:type="dxa"/>
            <w:left w:w="0" w:type="dxa"/>
            <w:bottom w:w="0" w:type="dxa"/>
            <w:right w:w="0" w:type="dxa"/>
          </w:tblCellMar>
        </w:tblPrEx>
        <w:trPr>
          <w:trHeight w:val="360" w:hRule="atLeast"/>
        </w:trPr>
        <w:tc>
          <w:tcPr>
            <w:tcW w:w="5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轴距：3570</w:t>
            </w:r>
          </w:p>
        </w:tc>
        <w:tc>
          <w:tcPr>
            <w:tcW w:w="5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val="en-US" w:eastAsia="zh-CN"/>
              </w:rPr>
              <w:t>驱动型式：4*2后轮驱动</w:t>
            </w:r>
          </w:p>
        </w:tc>
      </w:tr>
      <w:tr>
        <w:tblPrEx>
          <w:tblCellMar>
            <w:top w:w="0" w:type="dxa"/>
            <w:left w:w="0" w:type="dxa"/>
            <w:bottom w:w="0" w:type="dxa"/>
            <w:right w:w="0" w:type="dxa"/>
          </w:tblCellMar>
        </w:tblPrEx>
        <w:trPr>
          <w:trHeight w:val="360" w:hRule="atLeast"/>
        </w:trPr>
        <w:tc>
          <w:tcPr>
            <w:tcW w:w="5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助力类型：齿轮齿条式、液压助力转向</w:t>
            </w:r>
          </w:p>
        </w:tc>
        <w:tc>
          <w:tcPr>
            <w:tcW w:w="5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制动型式：前盘后鼓，液压制动</w:t>
            </w:r>
          </w:p>
        </w:tc>
      </w:tr>
      <w:tr>
        <w:tblPrEx>
          <w:tblCellMar>
            <w:top w:w="0" w:type="dxa"/>
            <w:left w:w="0" w:type="dxa"/>
            <w:bottom w:w="0" w:type="dxa"/>
            <w:right w:w="0" w:type="dxa"/>
          </w:tblCellMar>
        </w:tblPrEx>
        <w:trPr>
          <w:trHeight w:val="619" w:hRule="atLeast"/>
        </w:trPr>
        <w:tc>
          <w:tcPr>
            <w:tcW w:w="5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悬挂形式：前独立悬挂/后3片钢板弹簧</w:t>
            </w:r>
          </w:p>
        </w:tc>
        <w:tc>
          <w:tcPr>
            <w:tcW w:w="5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val="en-US" w:eastAsia="zh-CN"/>
              </w:rPr>
              <w:t>外观</w:t>
            </w:r>
            <w:r>
              <w:rPr>
                <w:rFonts w:hint="eastAsia" w:ascii="宋体" w:hAnsi="宋体" w:eastAsia="宋体" w:cs="宋体"/>
                <w:color w:val="000000"/>
                <w:kern w:val="0"/>
                <w:sz w:val="22"/>
                <w:szCs w:val="22"/>
                <w:highlight w:val="none"/>
              </w:rPr>
              <w:t>颜色：白色</w:t>
            </w:r>
            <w:r>
              <w:rPr>
                <w:rFonts w:hint="eastAsia" w:ascii="宋体" w:hAnsi="宋体" w:cs="宋体"/>
                <w:color w:val="000000"/>
                <w:kern w:val="0"/>
                <w:sz w:val="22"/>
                <w:szCs w:val="22"/>
                <w:highlight w:val="none"/>
                <w:lang w:val="en-US" w:eastAsia="zh-CN"/>
              </w:rPr>
              <w:t>/红色</w:t>
            </w:r>
          </w:p>
        </w:tc>
      </w:tr>
    </w:tbl>
    <w:tbl>
      <w:tblPr>
        <w:tblStyle w:val="18"/>
        <w:tblW w:w="10465" w:type="dxa"/>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26"/>
        <w:gridCol w:w="692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pPr>
              <w:jc w:val="center"/>
              <w:rPr>
                <w:rFonts w:hint="eastAsia" w:eastAsia="宋体"/>
                <w:vertAlign w:val="baseline"/>
                <w:lang w:val="en-US" w:eastAsia="zh-CN"/>
              </w:rPr>
            </w:pPr>
            <w:r>
              <w:rPr>
                <w:rFonts w:hint="eastAsia"/>
                <w:vertAlign w:val="baseline"/>
                <w:lang w:val="en-US" w:eastAsia="zh-CN"/>
              </w:rPr>
              <w:t>序号</w:t>
            </w:r>
          </w:p>
        </w:tc>
        <w:tc>
          <w:tcPr>
            <w:tcW w:w="1526" w:type="dxa"/>
            <w:noWrap w:val="0"/>
            <w:vAlign w:val="top"/>
          </w:tcPr>
          <w:p>
            <w:pPr>
              <w:jc w:val="center"/>
              <w:rPr>
                <w:rFonts w:hint="eastAsia" w:eastAsia="宋体"/>
                <w:vertAlign w:val="baseline"/>
                <w:lang w:val="en-US" w:eastAsia="zh-CN"/>
              </w:rPr>
            </w:pPr>
            <w:r>
              <w:rPr>
                <w:rFonts w:hint="eastAsia"/>
                <w:vertAlign w:val="baseline"/>
                <w:lang w:val="en-US" w:eastAsia="zh-CN"/>
              </w:rPr>
              <w:t>配置名称</w:t>
            </w:r>
          </w:p>
        </w:tc>
        <w:tc>
          <w:tcPr>
            <w:tcW w:w="6921" w:type="dxa"/>
            <w:noWrap w:val="0"/>
            <w:vAlign w:val="top"/>
          </w:tcPr>
          <w:p>
            <w:pPr>
              <w:jc w:val="center"/>
              <w:rPr>
                <w:rFonts w:hint="default" w:eastAsia="宋体"/>
                <w:vertAlign w:val="baseline"/>
                <w:lang w:val="en-US" w:eastAsia="zh-CN"/>
              </w:rPr>
            </w:pPr>
            <w:r>
              <w:rPr>
                <w:rFonts w:hint="eastAsia"/>
                <w:vertAlign w:val="baseline"/>
                <w:lang w:val="en-US" w:eastAsia="zh-CN"/>
              </w:rPr>
              <w:t>技术规格参数</w:t>
            </w:r>
          </w:p>
        </w:tc>
        <w:tc>
          <w:tcPr>
            <w:tcW w:w="1260" w:type="dxa"/>
            <w:noWrap w:val="0"/>
            <w:vAlign w:val="top"/>
          </w:tcPr>
          <w:p>
            <w:pPr>
              <w:jc w:val="center"/>
              <w:rPr>
                <w:rFonts w:hint="eastAsia" w:eastAsia="宋体"/>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pPr>
              <w:spacing w:line="240" w:lineRule="auto"/>
              <w:jc w:val="left"/>
              <w:rPr>
                <w:rFonts w:hint="eastAsia" w:ascii="宋体" w:hAnsi="宋体" w:eastAsia="宋体" w:cs="宋体"/>
                <w:b w:val="0"/>
                <w:bCs w:val="0"/>
                <w:vertAlign w:val="baseline"/>
                <w:lang w:val="en-US" w:eastAsia="zh-CN"/>
              </w:rPr>
            </w:pPr>
          </w:p>
          <w:p>
            <w:pPr>
              <w:spacing w:line="240" w:lineRule="auto"/>
              <w:jc w:val="left"/>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w:t>
            </w:r>
          </w:p>
        </w:tc>
        <w:tc>
          <w:tcPr>
            <w:tcW w:w="1526" w:type="dxa"/>
            <w:noWrap w:val="0"/>
            <w:vAlign w:val="top"/>
          </w:tcPr>
          <w:p>
            <w:pPr>
              <w:keepNext w:val="0"/>
              <w:keepLines w:val="0"/>
              <w:widowControl/>
              <w:suppressLineNumbers w:val="0"/>
              <w:spacing w:line="240" w:lineRule="auto"/>
              <w:jc w:val="left"/>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spacing w:line="240" w:lineRule="auto"/>
              <w:jc w:val="left"/>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福星顶盖</w:t>
            </w:r>
          </w:p>
          <w:p>
            <w:pPr>
              <w:spacing w:line="240" w:lineRule="auto"/>
              <w:jc w:val="left"/>
              <w:rPr>
                <w:rFonts w:hint="eastAsia" w:ascii="宋体" w:hAnsi="宋体" w:eastAsia="宋体" w:cs="宋体"/>
                <w:b w:val="0"/>
                <w:bCs w:val="0"/>
                <w:vertAlign w:val="baseline"/>
              </w:rPr>
            </w:pPr>
          </w:p>
        </w:tc>
        <w:tc>
          <w:tcPr>
            <w:tcW w:w="6921" w:type="dxa"/>
            <w:noWrap w:val="0"/>
            <w:vAlign w:val="top"/>
          </w:tcPr>
          <w:p>
            <w:pPr>
              <w:keepNext w:val="0"/>
              <w:keepLines w:val="0"/>
              <w:widowControl/>
              <w:suppressLineNumbers w:val="0"/>
              <w:spacing w:line="240" w:lineRule="auto"/>
              <w:jc w:val="left"/>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车顶采用高分子材料制作的福星专用顶盖，流线型设计，有效降低行车风阻。</w:t>
            </w:r>
          </w:p>
          <w:p>
            <w:pPr>
              <w:spacing w:line="240" w:lineRule="auto"/>
              <w:jc w:val="left"/>
              <w:rPr>
                <w:rFonts w:hint="eastAsia" w:ascii="宋体" w:hAnsi="宋体" w:eastAsia="宋体" w:cs="宋体"/>
                <w:b w:val="0"/>
                <w:bCs w:val="0"/>
                <w:vertAlign w:val="baseline"/>
              </w:rPr>
            </w:pPr>
          </w:p>
        </w:tc>
        <w:tc>
          <w:tcPr>
            <w:tcW w:w="1260" w:type="dxa"/>
            <w:vMerge w:val="restart"/>
            <w:noWrap w:val="0"/>
            <w:vAlign w:val="top"/>
          </w:tcPr>
          <w:p>
            <w:pPr>
              <w:keepNext w:val="0"/>
              <w:keepLines w:val="0"/>
              <w:widowControl/>
              <w:suppressLineNumbers w:val="0"/>
              <w:spacing w:line="240" w:lineRule="auto"/>
              <w:jc w:val="center"/>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spacing w:line="240" w:lineRule="auto"/>
              <w:jc w:val="center"/>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spacing w:line="240" w:lineRule="auto"/>
              <w:jc w:val="center"/>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spacing w:line="240" w:lineRule="auto"/>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医</w:t>
            </w:r>
          </w:p>
          <w:p>
            <w:pPr>
              <w:keepNext w:val="0"/>
              <w:keepLines w:val="0"/>
              <w:widowControl/>
              <w:suppressLineNumbers w:val="0"/>
              <w:spacing w:line="240" w:lineRule="auto"/>
              <w:jc w:val="center"/>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spacing w:line="240" w:lineRule="auto"/>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疗</w:t>
            </w:r>
          </w:p>
          <w:p>
            <w:pPr>
              <w:keepNext w:val="0"/>
              <w:keepLines w:val="0"/>
              <w:widowControl/>
              <w:suppressLineNumbers w:val="0"/>
              <w:spacing w:line="240" w:lineRule="auto"/>
              <w:jc w:val="center"/>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spacing w:line="240" w:lineRule="auto"/>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警</w:t>
            </w:r>
          </w:p>
          <w:p>
            <w:pPr>
              <w:keepNext w:val="0"/>
              <w:keepLines w:val="0"/>
              <w:widowControl/>
              <w:suppressLineNumbers w:val="0"/>
              <w:spacing w:line="240" w:lineRule="auto"/>
              <w:jc w:val="center"/>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spacing w:line="240" w:lineRule="auto"/>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示</w:t>
            </w:r>
          </w:p>
          <w:p>
            <w:pPr>
              <w:keepNext w:val="0"/>
              <w:keepLines w:val="0"/>
              <w:widowControl/>
              <w:suppressLineNumbers w:val="0"/>
              <w:spacing w:line="240" w:lineRule="auto"/>
              <w:jc w:val="center"/>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spacing w:line="240" w:lineRule="auto"/>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外</w:t>
            </w:r>
          </w:p>
          <w:p>
            <w:pPr>
              <w:keepNext w:val="0"/>
              <w:keepLines w:val="0"/>
              <w:widowControl/>
              <w:suppressLineNumbers w:val="0"/>
              <w:spacing w:line="240" w:lineRule="auto"/>
              <w:jc w:val="center"/>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spacing w:line="240" w:lineRule="auto"/>
              <w:jc w:val="center"/>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观</w:t>
            </w:r>
          </w:p>
          <w:p>
            <w:pPr>
              <w:spacing w:line="240" w:lineRule="auto"/>
              <w:jc w:val="center"/>
              <w:rPr>
                <w:rFonts w:hint="eastAsia" w:ascii="宋体" w:hAnsi="宋体" w:eastAsia="宋体" w:cs="宋体"/>
                <w:b w:val="0"/>
                <w:bCs w:val="0"/>
                <w:vertAlign w:val="baseline"/>
              </w:rPr>
            </w:pPr>
          </w:p>
          <w:p>
            <w:pPr>
              <w:spacing w:line="240" w:lineRule="auto"/>
              <w:jc w:val="center"/>
              <w:rPr>
                <w:rFonts w:hint="eastAsia" w:ascii="宋体" w:hAnsi="宋体" w:eastAsia="宋体" w:cs="宋体"/>
                <w:b w:val="0"/>
                <w:bCs w:val="0"/>
                <w:vertAlign w:val="baseline"/>
              </w:rPr>
            </w:pPr>
          </w:p>
          <w:p>
            <w:pPr>
              <w:spacing w:line="240" w:lineRule="auto"/>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pPr>
              <w:spacing w:line="240" w:lineRule="auto"/>
              <w:jc w:val="left"/>
              <w:rPr>
                <w:rFonts w:hint="eastAsia" w:ascii="宋体" w:hAnsi="宋体" w:eastAsia="宋体" w:cs="宋体"/>
                <w:b w:val="0"/>
                <w:bCs w:val="0"/>
                <w:vertAlign w:val="baseline"/>
                <w:lang w:val="en-US" w:eastAsia="zh-CN"/>
              </w:rPr>
            </w:pPr>
          </w:p>
          <w:p>
            <w:pPr>
              <w:spacing w:line="240" w:lineRule="auto"/>
              <w:jc w:val="left"/>
              <w:rPr>
                <w:rFonts w:hint="eastAsia" w:ascii="宋体" w:hAnsi="宋体" w:eastAsia="宋体" w:cs="宋体"/>
                <w:b w:val="0"/>
                <w:bCs w:val="0"/>
                <w:vertAlign w:val="baseline"/>
                <w:lang w:val="en-US" w:eastAsia="zh-CN"/>
              </w:rPr>
            </w:pPr>
          </w:p>
          <w:p>
            <w:pPr>
              <w:spacing w:line="240" w:lineRule="auto"/>
              <w:jc w:val="left"/>
              <w:rPr>
                <w:rFonts w:hint="eastAsia" w:ascii="宋体" w:hAnsi="宋体" w:eastAsia="宋体" w:cs="宋体"/>
                <w:b w:val="0"/>
                <w:bCs w:val="0"/>
                <w:vertAlign w:val="baseline"/>
                <w:lang w:val="en-US" w:eastAsia="zh-CN"/>
              </w:rPr>
            </w:pPr>
          </w:p>
          <w:p>
            <w:pPr>
              <w:spacing w:line="240" w:lineRule="auto"/>
              <w:jc w:val="left"/>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2</w:t>
            </w:r>
          </w:p>
        </w:tc>
        <w:tc>
          <w:tcPr>
            <w:tcW w:w="1526" w:type="dxa"/>
            <w:noWrap w:val="0"/>
            <w:vAlign w:val="top"/>
          </w:tcPr>
          <w:p>
            <w:pPr>
              <w:keepNext w:val="0"/>
              <w:keepLines w:val="0"/>
              <w:widowControl/>
              <w:suppressLineNumbers w:val="0"/>
              <w:spacing w:line="360" w:lineRule="auto"/>
              <w:jc w:val="left"/>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车辆外观</w:t>
            </w:r>
          </w:p>
          <w:p>
            <w:pPr>
              <w:spacing w:line="360" w:lineRule="auto"/>
              <w:jc w:val="left"/>
              <w:rPr>
                <w:rFonts w:hint="eastAsia" w:ascii="宋体" w:hAnsi="宋体" w:eastAsia="宋体" w:cs="宋体"/>
                <w:b w:val="0"/>
                <w:bCs w:val="0"/>
                <w:vertAlign w:val="baseline"/>
              </w:rPr>
            </w:pPr>
          </w:p>
        </w:tc>
        <w:tc>
          <w:tcPr>
            <w:tcW w:w="6921" w:type="dxa"/>
            <w:noWrap w:val="0"/>
            <w:vAlign w:val="top"/>
          </w:tcPr>
          <w:p>
            <w:pPr>
              <w:keepNext w:val="0"/>
              <w:keepLines w:val="0"/>
              <w:widowControl/>
              <w:suppressLineNumbers w:val="0"/>
              <w:spacing w:line="360" w:lineRule="auto"/>
              <w:jc w:val="left"/>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车身四周红色彩条，颜色鲜艳,醒目,有效警示；车顶左右侧贴“急救120”字样；车顶前端贴“急 120救”字样；引擎盖及左右尾门上贴红十字救护标识；医疗舱左右侧玻璃窗及尾门玻璃窗贴深色色太阳膜，保护病人隐私。</w:t>
            </w:r>
          </w:p>
          <w:p>
            <w:pPr>
              <w:spacing w:line="360" w:lineRule="auto"/>
              <w:jc w:val="left"/>
              <w:rPr>
                <w:rFonts w:hint="eastAsia" w:ascii="宋体" w:hAnsi="宋体" w:eastAsia="宋体" w:cs="宋体"/>
                <w:b w:val="0"/>
                <w:bCs w:val="0"/>
                <w:vertAlign w:val="baseline"/>
              </w:rPr>
            </w:pPr>
          </w:p>
        </w:tc>
        <w:tc>
          <w:tcPr>
            <w:tcW w:w="1260" w:type="dxa"/>
            <w:vMerge w:val="continue"/>
            <w:noWrap w:val="0"/>
            <w:vAlign w:val="top"/>
          </w:tcPr>
          <w:p>
            <w:pPr>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noWrap w:val="0"/>
            <w:vAlign w:val="top"/>
          </w:tcPr>
          <w:p>
            <w:pPr>
              <w:spacing w:line="240" w:lineRule="auto"/>
              <w:jc w:val="left"/>
              <w:rPr>
                <w:rFonts w:hint="eastAsia" w:ascii="宋体" w:hAnsi="宋体" w:eastAsia="宋体" w:cs="宋体"/>
                <w:b w:val="0"/>
                <w:bCs w:val="0"/>
                <w:vertAlign w:val="baseline"/>
                <w:lang w:val="en-US" w:eastAsia="zh-CN"/>
              </w:rPr>
            </w:pPr>
          </w:p>
          <w:p>
            <w:pPr>
              <w:spacing w:line="240" w:lineRule="auto"/>
              <w:jc w:val="left"/>
              <w:rPr>
                <w:rFonts w:hint="eastAsia" w:ascii="宋体" w:hAnsi="宋体" w:eastAsia="宋体" w:cs="宋体"/>
                <w:b w:val="0"/>
                <w:bCs w:val="0"/>
                <w:vertAlign w:val="baseline"/>
                <w:lang w:val="en-US" w:eastAsia="zh-CN"/>
              </w:rPr>
            </w:pPr>
          </w:p>
          <w:p>
            <w:pPr>
              <w:spacing w:line="240" w:lineRule="auto"/>
              <w:jc w:val="left"/>
              <w:rPr>
                <w:rFonts w:hint="eastAsia" w:ascii="宋体" w:hAnsi="宋体" w:eastAsia="宋体" w:cs="宋体"/>
                <w:b w:val="0"/>
                <w:bCs w:val="0"/>
                <w:vertAlign w:val="baseline"/>
                <w:lang w:val="en-US" w:eastAsia="zh-CN"/>
              </w:rPr>
            </w:pPr>
          </w:p>
          <w:p>
            <w:pPr>
              <w:spacing w:line="240" w:lineRule="auto"/>
              <w:jc w:val="left"/>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3</w:t>
            </w:r>
          </w:p>
        </w:tc>
        <w:tc>
          <w:tcPr>
            <w:tcW w:w="1526" w:type="dxa"/>
            <w:noWrap w:val="0"/>
            <w:vAlign w:val="top"/>
          </w:tcPr>
          <w:p>
            <w:pPr>
              <w:keepNext w:val="0"/>
              <w:keepLines w:val="0"/>
              <w:widowControl/>
              <w:suppressLineNumbers w:val="0"/>
              <w:spacing w:line="360" w:lineRule="auto"/>
              <w:jc w:val="left"/>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警示灯具</w:t>
            </w:r>
          </w:p>
          <w:p>
            <w:pPr>
              <w:spacing w:line="360" w:lineRule="auto"/>
              <w:jc w:val="left"/>
              <w:rPr>
                <w:rFonts w:hint="eastAsia" w:ascii="宋体" w:hAnsi="宋体" w:eastAsia="宋体" w:cs="宋体"/>
                <w:b w:val="0"/>
                <w:bCs w:val="0"/>
                <w:vertAlign w:val="baseline"/>
              </w:rPr>
            </w:pPr>
          </w:p>
        </w:tc>
        <w:tc>
          <w:tcPr>
            <w:tcW w:w="6921" w:type="dxa"/>
            <w:noWrap w:val="0"/>
            <w:vAlign w:val="top"/>
          </w:tcPr>
          <w:p>
            <w:pPr>
              <w:keepNext w:val="0"/>
              <w:keepLines w:val="0"/>
              <w:widowControl/>
              <w:suppressLineNumbers w:val="0"/>
              <w:spacing w:line="360" w:lineRule="auto"/>
              <w:jc w:val="left"/>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车辆顶盖采用特顺长轴专用顶盖（高分子材料注塑一体成型），车顶前部装有1 套长排LED爆闪警灯总成，警报器功率100W，一体式控制器。车顶左右侧后部各安装2只LED蓝色方形爆闪灯，车顶尾部安装2只LED蓝色方形爆闪灯。</w:t>
            </w:r>
          </w:p>
          <w:p>
            <w:pPr>
              <w:spacing w:line="360" w:lineRule="auto"/>
              <w:jc w:val="left"/>
              <w:rPr>
                <w:rFonts w:hint="eastAsia" w:ascii="宋体" w:hAnsi="宋体" w:eastAsia="宋体" w:cs="宋体"/>
                <w:b w:val="0"/>
                <w:bCs w:val="0"/>
                <w:vertAlign w:val="baseline"/>
              </w:rPr>
            </w:pPr>
          </w:p>
        </w:tc>
        <w:tc>
          <w:tcPr>
            <w:tcW w:w="1260" w:type="dxa"/>
            <w:vMerge w:val="continue"/>
            <w:noWrap w:val="0"/>
            <w:vAlign w:val="top"/>
          </w:tcPr>
          <w:p>
            <w:pPr>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pPr>
              <w:jc w:val="left"/>
              <w:rPr>
                <w:rFonts w:hint="eastAsia" w:ascii="宋体" w:hAnsi="宋体" w:eastAsia="宋体" w:cs="宋体"/>
                <w:b w:val="0"/>
                <w:bCs w:val="0"/>
                <w:vertAlign w:val="baseline"/>
                <w:lang w:val="en-US" w:eastAsia="zh-CN"/>
              </w:rPr>
            </w:pPr>
          </w:p>
          <w:p>
            <w:pPr>
              <w:jc w:val="left"/>
              <w:rPr>
                <w:rFonts w:hint="eastAsia" w:ascii="宋体" w:hAnsi="宋体" w:eastAsia="宋体" w:cs="宋体"/>
                <w:b w:val="0"/>
                <w:bCs w:val="0"/>
                <w:vertAlign w:val="baseline"/>
                <w:lang w:val="en-US" w:eastAsia="zh-CN"/>
              </w:rPr>
            </w:pPr>
          </w:p>
          <w:p>
            <w:pPr>
              <w:jc w:val="left"/>
              <w:rPr>
                <w:rFonts w:hint="eastAsia" w:ascii="宋体" w:hAnsi="宋体" w:eastAsia="宋体" w:cs="宋体"/>
                <w:b w:val="0"/>
                <w:bCs w:val="0"/>
                <w:vertAlign w:val="baseline"/>
                <w:lang w:val="en-US" w:eastAsia="zh-CN"/>
              </w:rPr>
            </w:pPr>
          </w:p>
          <w:p>
            <w:pPr>
              <w:jc w:val="left"/>
              <w:rPr>
                <w:rFonts w:hint="default"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4</w:t>
            </w:r>
          </w:p>
          <w:p>
            <w:pPr>
              <w:jc w:val="left"/>
              <w:rPr>
                <w:rFonts w:hint="eastAsia" w:ascii="宋体" w:hAnsi="宋体" w:eastAsia="宋体" w:cs="宋体"/>
                <w:b w:val="0"/>
                <w:bCs w:val="0"/>
                <w:vertAlign w:val="baseline"/>
                <w:lang w:val="en-US" w:eastAsia="zh-CN"/>
              </w:rPr>
            </w:pPr>
          </w:p>
          <w:p>
            <w:pPr>
              <w:jc w:val="left"/>
              <w:rPr>
                <w:rFonts w:hint="eastAsia" w:ascii="宋体" w:hAnsi="宋体" w:eastAsia="宋体" w:cs="宋体"/>
                <w:b w:val="0"/>
                <w:bCs w:val="0"/>
                <w:vertAlign w:val="baseline"/>
                <w:lang w:val="en-US" w:eastAsia="zh-CN"/>
              </w:rPr>
            </w:pPr>
          </w:p>
          <w:p>
            <w:pPr>
              <w:jc w:val="left"/>
              <w:rPr>
                <w:rFonts w:hint="eastAsia" w:ascii="宋体" w:hAnsi="宋体" w:eastAsia="宋体" w:cs="宋体"/>
                <w:b w:val="0"/>
                <w:bCs w:val="0"/>
                <w:vertAlign w:val="baseline"/>
                <w:lang w:val="en-US" w:eastAsia="zh-CN"/>
              </w:rPr>
            </w:pPr>
          </w:p>
          <w:p>
            <w:pPr>
              <w:jc w:val="left"/>
              <w:rPr>
                <w:rFonts w:hint="eastAsia" w:ascii="宋体" w:hAnsi="宋体" w:eastAsia="宋体" w:cs="宋体"/>
                <w:b w:val="0"/>
                <w:bCs w:val="0"/>
                <w:vertAlign w:val="baseline"/>
                <w:lang w:val="en-US" w:eastAsia="zh-CN"/>
              </w:rPr>
            </w:pPr>
          </w:p>
          <w:p>
            <w:pPr>
              <w:jc w:val="left"/>
              <w:rPr>
                <w:rFonts w:hint="eastAsia" w:ascii="宋体" w:hAnsi="宋体" w:eastAsia="宋体" w:cs="宋体"/>
                <w:b w:val="0"/>
                <w:bCs w:val="0"/>
                <w:vertAlign w:val="baseline"/>
                <w:lang w:val="en-US" w:eastAsia="zh-CN"/>
              </w:rPr>
            </w:pPr>
          </w:p>
        </w:tc>
        <w:tc>
          <w:tcPr>
            <w:tcW w:w="1526" w:type="dxa"/>
            <w:noWrap w:val="0"/>
            <w:vAlign w:val="top"/>
          </w:tcPr>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救护系统</w:t>
            </w:r>
          </w:p>
          <w:p>
            <w:pPr>
              <w:jc w:val="left"/>
              <w:rPr>
                <w:rFonts w:hint="eastAsia" w:ascii="宋体" w:hAnsi="宋体" w:eastAsia="宋体" w:cs="宋体"/>
                <w:b w:val="0"/>
                <w:bCs w:val="0"/>
                <w:vertAlign w:val="baseline"/>
              </w:rPr>
            </w:pPr>
          </w:p>
        </w:tc>
        <w:tc>
          <w:tcPr>
            <w:tcW w:w="6921" w:type="dxa"/>
            <w:noWrap w:val="0"/>
            <w:vAlign w:val="top"/>
          </w:tcPr>
          <w:p>
            <w:pPr>
              <w:keepNext w:val="0"/>
              <w:keepLines w:val="0"/>
              <w:widowControl/>
              <w:suppressLineNumbers w:val="0"/>
              <w:jc w:val="left"/>
              <w:rPr>
                <w:rFonts w:hint="eastAsia" w:ascii="宋体" w:hAnsi="宋体" w:eastAsia="宋体" w:cs="宋体"/>
                <w:b w:val="0"/>
                <w:bCs w:val="0"/>
                <w:vertAlign w:val="baseline"/>
              </w:rPr>
            </w:pPr>
            <w:r>
              <w:rPr>
                <w:rFonts w:hint="eastAsia" w:ascii="宋体" w:hAnsi="宋体" w:eastAsia="宋体" w:cs="宋体"/>
                <w:b w:val="0"/>
                <w:bCs w:val="0"/>
                <w:color w:val="000000"/>
                <w:kern w:val="0"/>
                <w:sz w:val="21"/>
                <w:szCs w:val="21"/>
                <w:lang w:val="en-US" w:eastAsia="zh-CN" w:bidi="ar"/>
              </w:rPr>
              <w:t>自动上车担架：担架由高强度铝合金制成，不需要任何控制把手就能自动上下车；PVC防水海绵床垫，靠背可调节；加粗椭圆形腿管，四周均匀分布的辅助上车轮以及铝块大大增加了承重力，仅需一人便轻松完成上车过程。担架平台：采用优质铝合金材料制作，辅助担架上下车。铲式担架：担架两端中部设铰链式离合装置，可使担架分离成左右两部分，在不移动病人的情况下，迅速将病人置于担架内，运送至病床或手术台， 担架长度可以根据病人体长随意调节（4档），并可以折叠便于运输和携带。输液架：在医疗舱顶部安装1套铝合金导轨式输液架，含2个折叠挂钩。</w:t>
            </w:r>
          </w:p>
        </w:tc>
        <w:tc>
          <w:tcPr>
            <w:tcW w:w="1260" w:type="dxa"/>
            <w:vMerge w:val="restart"/>
            <w:noWrap w:val="0"/>
            <w:vAlign w:val="top"/>
          </w:tcPr>
          <w:p>
            <w:pPr>
              <w:keepNext w:val="0"/>
              <w:keepLines w:val="0"/>
              <w:widowControl/>
              <w:suppressLineNumbers w:val="0"/>
              <w:jc w:val="both"/>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医</w:t>
            </w: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疗</w:t>
            </w: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舱</w:t>
            </w: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救</w:t>
            </w: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护</w:t>
            </w: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设</w:t>
            </w: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施</w:t>
            </w:r>
          </w:p>
          <w:p>
            <w:pPr>
              <w:jc w:val="center"/>
              <w:rPr>
                <w:rFonts w:hint="eastAsia" w:ascii="宋体" w:hAnsi="宋体" w:eastAsia="宋体" w:cs="宋体"/>
                <w:b w:val="0"/>
                <w:bCs w:val="0"/>
                <w:vertAlign w:val="baseline"/>
              </w:rPr>
            </w:pPr>
          </w:p>
          <w:p>
            <w:pPr>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pPr>
              <w:jc w:val="left"/>
              <w:rPr>
                <w:rFonts w:hint="eastAsia" w:ascii="宋体" w:hAnsi="宋体" w:eastAsia="宋体" w:cs="宋体"/>
                <w:b w:val="0"/>
                <w:bCs w:val="0"/>
                <w:vertAlign w:val="baseline"/>
                <w:lang w:val="en-US" w:eastAsia="zh-CN"/>
              </w:rPr>
            </w:pPr>
          </w:p>
          <w:p>
            <w:pPr>
              <w:jc w:val="left"/>
              <w:rPr>
                <w:rFonts w:hint="eastAsia" w:ascii="宋体" w:hAnsi="宋体" w:eastAsia="宋体" w:cs="宋体"/>
                <w:b w:val="0"/>
                <w:bCs w:val="0"/>
                <w:vertAlign w:val="baseline"/>
                <w:lang w:val="en-US" w:eastAsia="zh-CN"/>
              </w:rPr>
            </w:pPr>
          </w:p>
          <w:p>
            <w:pPr>
              <w:jc w:val="left"/>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5</w:t>
            </w:r>
          </w:p>
        </w:tc>
        <w:tc>
          <w:tcPr>
            <w:tcW w:w="1526" w:type="dxa"/>
            <w:noWrap w:val="0"/>
            <w:vAlign w:val="top"/>
          </w:tcPr>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供氧系统</w:t>
            </w:r>
          </w:p>
          <w:p>
            <w:pPr>
              <w:jc w:val="left"/>
              <w:rPr>
                <w:rFonts w:hint="eastAsia" w:ascii="宋体" w:hAnsi="宋体" w:eastAsia="宋体" w:cs="宋体"/>
                <w:b w:val="0"/>
                <w:bCs w:val="0"/>
                <w:vertAlign w:val="baseline"/>
              </w:rPr>
            </w:pPr>
          </w:p>
        </w:tc>
        <w:tc>
          <w:tcPr>
            <w:tcW w:w="6921" w:type="dxa"/>
            <w:noWrap w:val="0"/>
            <w:vAlign w:val="top"/>
          </w:tcPr>
          <w:p>
            <w:pPr>
              <w:keepNext w:val="0"/>
              <w:keepLines w:val="0"/>
              <w:widowControl/>
              <w:suppressLineNumbers w:val="0"/>
              <w:jc w:val="left"/>
              <w:rPr>
                <w:rFonts w:hint="eastAsia" w:ascii="宋体" w:hAnsi="宋体" w:eastAsia="宋体" w:cs="宋体"/>
                <w:b w:val="0"/>
                <w:bCs w:val="0"/>
                <w:vertAlign w:val="baseline"/>
              </w:rPr>
            </w:pPr>
            <w:r>
              <w:rPr>
                <w:rFonts w:hint="eastAsia" w:ascii="宋体" w:hAnsi="宋体" w:eastAsia="宋体" w:cs="宋体"/>
                <w:b w:val="0"/>
                <w:bCs w:val="0"/>
                <w:color w:val="000000"/>
                <w:kern w:val="0"/>
                <w:sz w:val="21"/>
                <w:szCs w:val="21"/>
                <w:lang w:val="en-US" w:eastAsia="zh-CN" w:bidi="ar"/>
              </w:rPr>
              <w:t>2个10L铝质氧气瓶，公称压力15MPa；2个德式氧气终端，1个医用氧气吸入器，1个呼吸机接口，2个双表调压阀。</w:t>
            </w:r>
          </w:p>
        </w:tc>
        <w:tc>
          <w:tcPr>
            <w:tcW w:w="1260" w:type="dxa"/>
            <w:vMerge w:val="continue"/>
            <w:noWrap w:val="0"/>
            <w:vAlign w:val="top"/>
          </w:tcPr>
          <w:p>
            <w:pPr>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pPr>
              <w:jc w:val="left"/>
              <w:rPr>
                <w:rFonts w:hint="eastAsia" w:ascii="宋体" w:hAnsi="宋体" w:eastAsia="宋体" w:cs="宋体"/>
                <w:b w:val="0"/>
                <w:bCs w:val="0"/>
                <w:vertAlign w:val="baseline"/>
                <w:lang w:val="en-US" w:eastAsia="zh-CN"/>
              </w:rPr>
            </w:pPr>
          </w:p>
          <w:p>
            <w:pPr>
              <w:jc w:val="left"/>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6</w:t>
            </w:r>
          </w:p>
        </w:tc>
        <w:tc>
          <w:tcPr>
            <w:tcW w:w="1526" w:type="dxa"/>
            <w:noWrap w:val="0"/>
            <w:vAlign w:val="top"/>
          </w:tcPr>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逆变器</w:t>
            </w:r>
          </w:p>
          <w:p>
            <w:pPr>
              <w:jc w:val="left"/>
              <w:rPr>
                <w:rFonts w:hint="eastAsia" w:ascii="宋体" w:hAnsi="宋体" w:eastAsia="宋体" w:cs="宋体"/>
                <w:b w:val="0"/>
                <w:bCs w:val="0"/>
                <w:vertAlign w:val="baseline"/>
              </w:rPr>
            </w:pPr>
          </w:p>
        </w:tc>
        <w:tc>
          <w:tcPr>
            <w:tcW w:w="6921" w:type="dxa"/>
            <w:noWrap w:val="0"/>
            <w:vAlign w:val="top"/>
          </w:tcPr>
          <w:p>
            <w:pPr>
              <w:keepNext w:val="0"/>
              <w:keepLines w:val="0"/>
              <w:widowControl/>
              <w:suppressLineNumbers w:val="0"/>
              <w:jc w:val="left"/>
              <w:rPr>
                <w:rFonts w:hint="eastAsia" w:ascii="宋体" w:hAnsi="宋体" w:eastAsia="宋体" w:cs="宋体"/>
                <w:b w:val="0"/>
                <w:bCs w:val="0"/>
                <w:vertAlign w:val="baseline"/>
              </w:rPr>
            </w:pPr>
            <w:r>
              <w:rPr>
                <w:rFonts w:hint="eastAsia" w:ascii="宋体" w:hAnsi="宋体" w:eastAsia="宋体" w:cs="宋体"/>
                <w:b w:val="0"/>
                <w:bCs w:val="0"/>
                <w:color w:val="000000"/>
                <w:kern w:val="0"/>
                <w:sz w:val="21"/>
                <w:szCs w:val="21"/>
                <w:lang w:val="en-US" w:eastAsia="zh-CN" w:bidi="ar"/>
              </w:rPr>
              <w:t>车载正弦波逆变器 功率1200W，频率稳定，电压稳定、输出功率稳定，配有5组220V/12V交/直流插座，满足舱内医疗电器使用。</w:t>
            </w:r>
          </w:p>
        </w:tc>
        <w:tc>
          <w:tcPr>
            <w:tcW w:w="1260" w:type="dxa"/>
            <w:vMerge w:val="restart"/>
            <w:noWrap w:val="0"/>
            <w:vAlign w:val="top"/>
          </w:tcPr>
          <w:p>
            <w:pPr>
              <w:keepNext w:val="0"/>
              <w:keepLines w:val="0"/>
              <w:widowControl/>
              <w:suppressLineNumbers w:val="0"/>
              <w:spacing w:line="360" w:lineRule="auto"/>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医</w:t>
            </w:r>
          </w:p>
          <w:p>
            <w:pPr>
              <w:keepNext w:val="0"/>
              <w:keepLines w:val="0"/>
              <w:widowControl/>
              <w:suppressLineNumbers w:val="0"/>
              <w:spacing w:line="360" w:lineRule="auto"/>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疗</w:t>
            </w:r>
          </w:p>
          <w:p>
            <w:pPr>
              <w:keepNext w:val="0"/>
              <w:keepLines w:val="0"/>
              <w:widowControl/>
              <w:suppressLineNumbers w:val="0"/>
              <w:spacing w:line="360" w:lineRule="auto"/>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供</w:t>
            </w:r>
          </w:p>
          <w:p>
            <w:pPr>
              <w:keepNext w:val="0"/>
              <w:keepLines w:val="0"/>
              <w:widowControl/>
              <w:suppressLineNumbers w:val="0"/>
              <w:spacing w:line="360" w:lineRule="auto"/>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电</w:t>
            </w:r>
          </w:p>
          <w:p>
            <w:pPr>
              <w:keepNext w:val="0"/>
              <w:keepLines w:val="0"/>
              <w:widowControl/>
              <w:suppressLineNumbers w:val="0"/>
              <w:spacing w:line="360" w:lineRule="auto"/>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备</w:t>
            </w:r>
          </w:p>
          <w:p>
            <w:pPr>
              <w:keepNext w:val="0"/>
              <w:keepLines w:val="0"/>
              <w:widowControl/>
              <w:suppressLineNumbers w:val="0"/>
              <w:spacing w:line="360" w:lineRule="auto"/>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系</w:t>
            </w:r>
          </w:p>
          <w:p>
            <w:pPr>
              <w:keepNext w:val="0"/>
              <w:keepLines w:val="0"/>
              <w:widowControl/>
              <w:suppressLineNumbers w:val="0"/>
              <w:spacing w:line="360" w:lineRule="auto"/>
              <w:jc w:val="center"/>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统</w:t>
            </w:r>
          </w:p>
          <w:p>
            <w:pPr>
              <w:jc w:val="center"/>
              <w:rPr>
                <w:rFonts w:hint="eastAsia" w:ascii="宋体" w:hAnsi="宋体" w:eastAsia="宋体" w:cs="宋体"/>
                <w:b w:val="0"/>
                <w:bCs w:val="0"/>
                <w:vertAlign w:val="baseline"/>
              </w:rPr>
            </w:pPr>
          </w:p>
          <w:p>
            <w:pPr>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pPr>
              <w:jc w:val="left"/>
              <w:rPr>
                <w:rFonts w:hint="eastAsia" w:ascii="宋体" w:hAnsi="宋体" w:eastAsia="宋体" w:cs="宋体"/>
                <w:b w:val="0"/>
                <w:bCs w:val="0"/>
                <w:vertAlign w:val="baseline"/>
                <w:lang w:val="en-US" w:eastAsia="zh-CN"/>
              </w:rPr>
            </w:pPr>
          </w:p>
          <w:p>
            <w:pPr>
              <w:jc w:val="left"/>
              <w:rPr>
                <w:rFonts w:hint="eastAsia" w:ascii="宋体" w:hAnsi="宋体" w:eastAsia="宋体" w:cs="宋体"/>
                <w:b w:val="0"/>
                <w:bCs w:val="0"/>
                <w:vertAlign w:val="baseline"/>
                <w:lang w:val="en-US" w:eastAsia="zh-CN"/>
              </w:rPr>
            </w:pPr>
          </w:p>
          <w:p>
            <w:pPr>
              <w:jc w:val="left"/>
              <w:rPr>
                <w:rFonts w:hint="eastAsia" w:ascii="宋体" w:hAnsi="宋体" w:eastAsia="宋体" w:cs="宋体"/>
                <w:b w:val="0"/>
                <w:bCs w:val="0"/>
                <w:vertAlign w:val="baseline"/>
                <w:lang w:val="en-US" w:eastAsia="zh-CN"/>
              </w:rPr>
            </w:pPr>
          </w:p>
          <w:p>
            <w:pPr>
              <w:jc w:val="left"/>
              <w:rPr>
                <w:rFonts w:hint="eastAsia" w:ascii="宋体" w:hAnsi="宋体" w:eastAsia="宋体" w:cs="宋体"/>
                <w:b w:val="0"/>
                <w:bCs w:val="0"/>
                <w:vertAlign w:val="baseline"/>
                <w:lang w:val="en-US" w:eastAsia="zh-CN"/>
              </w:rPr>
            </w:pPr>
          </w:p>
          <w:p>
            <w:pPr>
              <w:jc w:val="left"/>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7</w:t>
            </w:r>
          </w:p>
        </w:tc>
        <w:tc>
          <w:tcPr>
            <w:tcW w:w="1526" w:type="dxa"/>
            <w:noWrap w:val="0"/>
            <w:vAlign w:val="top"/>
          </w:tcPr>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舱内照明</w:t>
            </w:r>
          </w:p>
          <w:p>
            <w:pPr>
              <w:jc w:val="left"/>
              <w:rPr>
                <w:rFonts w:hint="eastAsia" w:ascii="宋体" w:hAnsi="宋体" w:eastAsia="宋体" w:cs="宋体"/>
                <w:b w:val="0"/>
                <w:bCs w:val="0"/>
                <w:vertAlign w:val="baseline"/>
              </w:rPr>
            </w:pPr>
          </w:p>
        </w:tc>
        <w:tc>
          <w:tcPr>
            <w:tcW w:w="6921" w:type="dxa"/>
            <w:noWrap w:val="0"/>
            <w:vAlign w:val="top"/>
          </w:tcPr>
          <w:p>
            <w:pPr>
              <w:keepNext w:val="0"/>
              <w:keepLines w:val="0"/>
              <w:widowControl/>
              <w:suppressLineNumbers w:val="0"/>
              <w:jc w:val="left"/>
              <w:rPr>
                <w:rFonts w:hint="eastAsia" w:ascii="宋体" w:hAnsi="宋体" w:eastAsia="宋体" w:cs="宋体"/>
                <w:b w:val="0"/>
                <w:bCs w:val="0"/>
                <w:vertAlign w:val="baseline"/>
              </w:rPr>
            </w:pPr>
            <w:r>
              <w:rPr>
                <w:rFonts w:hint="eastAsia" w:ascii="宋体" w:hAnsi="宋体" w:eastAsia="宋体" w:cs="宋体"/>
                <w:b w:val="0"/>
                <w:bCs w:val="0"/>
                <w:color w:val="000000"/>
                <w:kern w:val="0"/>
                <w:sz w:val="21"/>
                <w:szCs w:val="21"/>
                <w:lang w:val="en-US" w:eastAsia="zh-CN" w:bidi="ar"/>
              </w:rPr>
              <w:t>医疗舱车顶前后两端置4盏照明灯（环保节能,嵌入式 其中二盏为门控），满足舱体正常作业照明需求，中部置1盏吸顶圆射灯，满足医疗人员救治伤员照相需求；</w:t>
            </w:r>
          </w:p>
        </w:tc>
        <w:tc>
          <w:tcPr>
            <w:tcW w:w="1260" w:type="dxa"/>
            <w:vMerge w:val="continue"/>
            <w:noWrap w:val="0"/>
            <w:vAlign w:val="top"/>
          </w:tcPr>
          <w:p>
            <w:pPr>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35" w:type="dxa"/>
            <w:noWrap w:val="0"/>
            <w:vAlign w:val="top"/>
          </w:tcPr>
          <w:p>
            <w:pPr>
              <w:jc w:val="left"/>
              <w:rPr>
                <w:rFonts w:hint="eastAsia" w:ascii="宋体" w:hAnsi="宋体" w:eastAsia="宋体" w:cs="宋体"/>
                <w:b w:val="0"/>
                <w:bCs w:val="0"/>
                <w:vertAlign w:val="baseline"/>
                <w:lang w:val="en-US" w:eastAsia="zh-CN"/>
              </w:rPr>
            </w:pPr>
          </w:p>
          <w:p>
            <w:pPr>
              <w:ind w:firstLine="210" w:firstLineChars="10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8</w:t>
            </w:r>
          </w:p>
        </w:tc>
        <w:tc>
          <w:tcPr>
            <w:tcW w:w="1526" w:type="dxa"/>
            <w:noWrap w:val="0"/>
            <w:vAlign w:val="top"/>
          </w:tcPr>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紫外线消毒灯</w:t>
            </w:r>
          </w:p>
          <w:p>
            <w:pPr>
              <w:jc w:val="left"/>
              <w:rPr>
                <w:rFonts w:hint="eastAsia" w:ascii="宋体" w:hAnsi="宋体" w:eastAsia="宋体" w:cs="宋体"/>
                <w:b w:val="0"/>
                <w:bCs w:val="0"/>
                <w:vertAlign w:val="baseline"/>
              </w:rPr>
            </w:pPr>
          </w:p>
        </w:tc>
        <w:tc>
          <w:tcPr>
            <w:tcW w:w="6921" w:type="dxa"/>
            <w:noWrap w:val="0"/>
            <w:vAlign w:val="top"/>
          </w:tcPr>
          <w:p>
            <w:pPr>
              <w:keepNext w:val="0"/>
              <w:keepLines w:val="0"/>
              <w:widowControl/>
              <w:suppressLineNumbers w:val="0"/>
              <w:jc w:val="left"/>
              <w:rPr>
                <w:rFonts w:hint="eastAsia" w:ascii="宋体" w:hAnsi="宋体" w:eastAsia="宋体" w:cs="宋体"/>
                <w:b w:val="0"/>
                <w:bCs w:val="0"/>
                <w:vertAlign w:val="baseline"/>
              </w:rPr>
            </w:pPr>
            <w:r>
              <w:rPr>
                <w:rFonts w:hint="eastAsia" w:ascii="宋体" w:hAnsi="宋体" w:eastAsia="宋体" w:cs="宋体"/>
                <w:b w:val="0"/>
                <w:bCs w:val="0"/>
                <w:color w:val="000000"/>
                <w:kern w:val="0"/>
                <w:sz w:val="21"/>
                <w:szCs w:val="21"/>
                <w:lang w:val="en-US" w:eastAsia="zh-CN" w:bidi="ar"/>
              </w:rPr>
              <w:t>在医疗舱侧拉门上方安装1盏紫外线消毒灯，消毒灯具备定时延时开启功能。</w:t>
            </w:r>
          </w:p>
        </w:tc>
        <w:tc>
          <w:tcPr>
            <w:tcW w:w="1260" w:type="dxa"/>
            <w:noWrap w:val="0"/>
            <w:vAlign w:val="top"/>
          </w:tcPr>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消毒系统</w:t>
            </w:r>
          </w:p>
          <w:p>
            <w:pPr>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pPr>
              <w:jc w:val="left"/>
              <w:rPr>
                <w:rFonts w:hint="eastAsia" w:ascii="宋体" w:hAnsi="宋体" w:eastAsia="宋体" w:cs="宋体"/>
                <w:b w:val="0"/>
                <w:bCs w:val="0"/>
                <w:vertAlign w:val="baseline"/>
                <w:lang w:val="en-US" w:eastAsia="zh-CN"/>
              </w:rPr>
            </w:pPr>
          </w:p>
          <w:p>
            <w:pPr>
              <w:ind w:firstLine="210" w:firstLineChars="10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9</w:t>
            </w:r>
          </w:p>
        </w:tc>
        <w:tc>
          <w:tcPr>
            <w:tcW w:w="1526" w:type="dxa"/>
            <w:noWrap w:val="0"/>
            <w:vAlign w:val="top"/>
          </w:tcPr>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空调/暖风</w:t>
            </w:r>
          </w:p>
          <w:p>
            <w:pPr>
              <w:jc w:val="left"/>
              <w:rPr>
                <w:rFonts w:hint="eastAsia" w:ascii="宋体" w:hAnsi="宋体" w:eastAsia="宋体" w:cs="宋体"/>
                <w:b w:val="0"/>
                <w:bCs w:val="0"/>
                <w:vertAlign w:val="baseline"/>
              </w:rPr>
            </w:pPr>
          </w:p>
        </w:tc>
        <w:tc>
          <w:tcPr>
            <w:tcW w:w="6921" w:type="dxa"/>
            <w:noWrap w:val="0"/>
            <w:vAlign w:val="top"/>
          </w:tcPr>
          <w:p>
            <w:pPr>
              <w:keepNext w:val="0"/>
              <w:keepLines w:val="0"/>
              <w:widowControl/>
              <w:suppressLineNumbers w:val="0"/>
              <w:jc w:val="left"/>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1套可以独立控制的后空调和后暖风，冷暖独立控制，根据需要合理调控医疗舱内温度。</w:t>
            </w:r>
          </w:p>
          <w:p>
            <w:pPr>
              <w:jc w:val="left"/>
              <w:rPr>
                <w:rFonts w:hint="eastAsia" w:ascii="宋体" w:hAnsi="宋体" w:eastAsia="宋体" w:cs="宋体"/>
                <w:b w:val="0"/>
                <w:bCs w:val="0"/>
                <w:vertAlign w:val="baseline"/>
              </w:rPr>
            </w:pPr>
          </w:p>
        </w:tc>
        <w:tc>
          <w:tcPr>
            <w:tcW w:w="1260" w:type="dxa"/>
            <w:vMerge w:val="restart"/>
            <w:noWrap w:val="0"/>
            <w:vAlign w:val="top"/>
          </w:tcPr>
          <w:p>
            <w:pPr>
              <w:keepNext w:val="0"/>
              <w:keepLines w:val="0"/>
              <w:widowControl/>
              <w:suppressLineNumbers w:val="0"/>
              <w:spacing w:line="240" w:lineRule="auto"/>
              <w:jc w:val="center"/>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spacing w:line="240" w:lineRule="auto"/>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空</w:t>
            </w:r>
          </w:p>
          <w:p>
            <w:pPr>
              <w:keepNext w:val="0"/>
              <w:keepLines w:val="0"/>
              <w:widowControl/>
              <w:suppressLineNumbers w:val="0"/>
              <w:spacing w:line="240" w:lineRule="auto"/>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气</w:t>
            </w:r>
          </w:p>
          <w:p>
            <w:pPr>
              <w:keepNext w:val="0"/>
              <w:keepLines w:val="0"/>
              <w:widowControl/>
              <w:suppressLineNumbers w:val="0"/>
              <w:spacing w:line="240" w:lineRule="auto"/>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循</w:t>
            </w:r>
          </w:p>
          <w:p>
            <w:pPr>
              <w:keepNext w:val="0"/>
              <w:keepLines w:val="0"/>
              <w:widowControl/>
              <w:suppressLineNumbers w:val="0"/>
              <w:spacing w:line="240" w:lineRule="auto"/>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环</w:t>
            </w:r>
          </w:p>
          <w:p>
            <w:pPr>
              <w:keepNext w:val="0"/>
              <w:keepLines w:val="0"/>
              <w:widowControl/>
              <w:suppressLineNumbers w:val="0"/>
              <w:spacing w:line="240" w:lineRule="auto"/>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系</w:t>
            </w:r>
          </w:p>
          <w:p>
            <w:pPr>
              <w:keepNext w:val="0"/>
              <w:keepLines w:val="0"/>
              <w:widowControl/>
              <w:suppressLineNumbers w:val="0"/>
              <w:spacing w:line="240" w:lineRule="auto"/>
              <w:jc w:val="center"/>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统</w:t>
            </w:r>
          </w:p>
          <w:p>
            <w:pPr>
              <w:jc w:val="center"/>
              <w:rPr>
                <w:rFonts w:hint="eastAsia" w:ascii="宋体" w:hAnsi="宋体" w:eastAsia="宋体" w:cs="宋体"/>
                <w:b w:val="0"/>
                <w:bCs w:val="0"/>
                <w:vertAlign w:val="baseline"/>
              </w:rPr>
            </w:pPr>
          </w:p>
          <w:p>
            <w:pPr>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pPr>
              <w:jc w:val="left"/>
              <w:rPr>
                <w:rFonts w:hint="eastAsia" w:ascii="宋体" w:hAnsi="宋体" w:eastAsia="宋体" w:cs="宋体"/>
                <w:b w:val="0"/>
                <w:bCs w:val="0"/>
                <w:vertAlign w:val="baseline"/>
                <w:lang w:val="en-US" w:eastAsia="zh-CN"/>
              </w:rPr>
            </w:pPr>
          </w:p>
          <w:p>
            <w:pPr>
              <w:jc w:val="left"/>
              <w:rPr>
                <w:rFonts w:hint="eastAsia" w:ascii="宋体" w:hAnsi="宋体" w:eastAsia="宋体" w:cs="宋体"/>
                <w:b w:val="0"/>
                <w:bCs w:val="0"/>
                <w:vertAlign w:val="baseline"/>
                <w:lang w:val="en-US" w:eastAsia="zh-CN"/>
              </w:rPr>
            </w:pPr>
          </w:p>
          <w:p>
            <w:pPr>
              <w:jc w:val="left"/>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10</w:t>
            </w:r>
          </w:p>
        </w:tc>
        <w:tc>
          <w:tcPr>
            <w:tcW w:w="1526" w:type="dxa"/>
            <w:noWrap w:val="0"/>
            <w:vAlign w:val="top"/>
          </w:tcPr>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换气扇</w:t>
            </w:r>
          </w:p>
          <w:p>
            <w:pPr>
              <w:jc w:val="left"/>
              <w:rPr>
                <w:rFonts w:hint="eastAsia" w:ascii="宋体" w:hAnsi="宋体" w:eastAsia="宋体" w:cs="宋体"/>
                <w:b w:val="0"/>
                <w:bCs w:val="0"/>
                <w:vertAlign w:val="baseline"/>
              </w:rPr>
            </w:pPr>
          </w:p>
        </w:tc>
        <w:tc>
          <w:tcPr>
            <w:tcW w:w="6921" w:type="dxa"/>
            <w:noWrap w:val="0"/>
            <w:vAlign w:val="top"/>
          </w:tcPr>
          <w:p>
            <w:pPr>
              <w:keepNext w:val="0"/>
              <w:keepLines w:val="0"/>
              <w:widowControl/>
              <w:suppressLineNumbers w:val="0"/>
              <w:jc w:val="left"/>
              <w:rPr>
                <w:rFonts w:hint="eastAsia" w:ascii="宋体" w:hAnsi="宋体" w:eastAsia="宋体" w:cs="宋体"/>
                <w:b w:val="0"/>
                <w:bCs w:val="0"/>
                <w:vertAlign w:val="baseline"/>
              </w:rPr>
            </w:pPr>
            <w:r>
              <w:rPr>
                <w:rFonts w:hint="eastAsia" w:ascii="宋体" w:hAnsi="宋体" w:eastAsia="宋体" w:cs="宋体"/>
                <w:b w:val="0"/>
                <w:bCs w:val="0"/>
                <w:color w:val="000000"/>
                <w:kern w:val="0"/>
                <w:sz w:val="21"/>
                <w:szCs w:val="21"/>
                <w:lang w:val="en-US" w:eastAsia="zh-CN" w:bidi="ar"/>
              </w:rPr>
              <w:t>在车顶安装1套带吸气、排气的多功能换气扇，能有效保障医疗舱内空气高效循环，带小夜灯功能。</w:t>
            </w:r>
          </w:p>
        </w:tc>
        <w:tc>
          <w:tcPr>
            <w:tcW w:w="1260" w:type="dxa"/>
            <w:vMerge w:val="continue"/>
            <w:noWrap w:val="0"/>
            <w:vAlign w:val="top"/>
          </w:tcPr>
          <w:p>
            <w:pPr>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pPr>
              <w:jc w:val="left"/>
              <w:rPr>
                <w:rFonts w:hint="eastAsia" w:ascii="宋体" w:hAnsi="宋体" w:eastAsia="宋体" w:cs="宋体"/>
                <w:b w:val="0"/>
                <w:bCs w:val="0"/>
                <w:vertAlign w:val="baseline"/>
                <w:lang w:val="en-US" w:eastAsia="zh-CN"/>
              </w:rPr>
            </w:pPr>
          </w:p>
          <w:p>
            <w:pPr>
              <w:ind w:firstLine="210" w:firstLineChars="10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11</w:t>
            </w:r>
          </w:p>
        </w:tc>
        <w:tc>
          <w:tcPr>
            <w:tcW w:w="1526" w:type="dxa"/>
            <w:noWrap w:val="0"/>
            <w:vAlign w:val="top"/>
          </w:tcPr>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中隔板墙</w:t>
            </w:r>
          </w:p>
          <w:p>
            <w:pPr>
              <w:jc w:val="left"/>
              <w:rPr>
                <w:rFonts w:hint="eastAsia" w:ascii="宋体" w:hAnsi="宋体" w:eastAsia="宋体" w:cs="宋体"/>
                <w:b w:val="0"/>
                <w:bCs w:val="0"/>
                <w:vertAlign w:val="baseline"/>
              </w:rPr>
            </w:pPr>
          </w:p>
        </w:tc>
        <w:tc>
          <w:tcPr>
            <w:tcW w:w="6921" w:type="dxa"/>
            <w:noWrap w:val="0"/>
            <w:vAlign w:val="top"/>
          </w:tcPr>
          <w:p>
            <w:pPr>
              <w:keepNext w:val="0"/>
              <w:keepLines w:val="0"/>
              <w:widowControl/>
              <w:suppressLineNumbers w:val="0"/>
              <w:jc w:val="left"/>
              <w:rPr>
                <w:rFonts w:hint="eastAsia" w:ascii="宋体" w:hAnsi="宋体" w:eastAsia="宋体" w:cs="宋体"/>
                <w:b w:val="0"/>
                <w:bCs w:val="0"/>
                <w:vertAlign w:val="baseline"/>
              </w:rPr>
            </w:pPr>
            <w:r>
              <w:rPr>
                <w:rFonts w:hint="eastAsia" w:ascii="宋体" w:hAnsi="宋体" w:eastAsia="宋体" w:cs="宋体"/>
                <w:b w:val="0"/>
                <w:bCs w:val="0"/>
                <w:color w:val="000000"/>
                <w:kern w:val="0"/>
                <w:sz w:val="21"/>
                <w:szCs w:val="21"/>
                <w:lang w:val="en-US" w:eastAsia="zh-CN" w:bidi="ar"/>
              </w:rPr>
              <w:t>在驾驶室和医疗舱之间安装1套新型环保材料制作的中隔墙，中隔墙上设置1个860mm*430mm的观察窗，便于前后舱观察、沟通。</w:t>
            </w:r>
          </w:p>
        </w:tc>
        <w:tc>
          <w:tcPr>
            <w:tcW w:w="1260" w:type="dxa"/>
            <w:vMerge w:val="restart"/>
            <w:noWrap w:val="0"/>
            <w:vAlign w:val="top"/>
          </w:tcPr>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医</w:t>
            </w: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疗</w:t>
            </w: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舱</w:t>
            </w: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配</w:t>
            </w:r>
          </w:p>
          <w:p>
            <w:pPr>
              <w:keepNext w:val="0"/>
              <w:keepLines w:val="0"/>
              <w:widowControl/>
              <w:suppressLineNumbers w:val="0"/>
              <w:jc w:val="center"/>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置</w:t>
            </w:r>
          </w:p>
          <w:p>
            <w:pPr>
              <w:jc w:val="center"/>
              <w:rPr>
                <w:rFonts w:hint="eastAsia" w:ascii="宋体" w:hAnsi="宋体" w:eastAsia="宋体" w:cs="宋体"/>
                <w:b w:val="0"/>
                <w:bCs w:val="0"/>
                <w:vertAlign w:val="baseline"/>
              </w:rPr>
            </w:pPr>
          </w:p>
          <w:p>
            <w:pPr>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pPr>
              <w:jc w:val="left"/>
              <w:rPr>
                <w:rFonts w:hint="eastAsia" w:ascii="宋体" w:hAnsi="宋体" w:eastAsia="宋体" w:cs="宋体"/>
                <w:b w:val="0"/>
                <w:bCs w:val="0"/>
                <w:vertAlign w:val="baseline"/>
                <w:lang w:val="en-US" w:eastAsia="zh-CN"/>
              </w:rPr>
            </w:pPr>
          </w:p>
          <w:p>
            <w:pPr>
              <w:jc w:val="left"/>
              <w:rPr>
                <w:rFonts w:hint="eastAsia" w:ascii="宋体" w:hAnsi="宋体" w:eastAsia="宋体" w:cs="宋体"/>
                <w:b w:val="0"/>
                <w:bCs w:val="0"/>
                <w:vertAlign w:val="baseline"/>
                <w:lang w:val="en-US" w:eastAsia="zh-CN"/>
              </w:rPr>
            </w:pPr>
          </w:p>
          <w:p>
            <w:pPr>
              <w:jc w:val="left"/>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12</w:t>
            </w:r>
          </w:p>
        </w:tc>
        <w:tc>
          <w:tcPr>
            <w:tcW w:w="1526" w:type="dxa"/>
            <w:noWrap w:val="0"/>
            <w:vAlign w:val="top"/>
          </w:tcPr>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橱柜总成</w:t>
            </w:r>
          </w:p>
          <w:p>
            <w:pPr>
              <w:jc w:val="left"/>
              <w:rPr>
                <w:rFonts w:hint="eastAsia" w:ascii="宋体" w:hAnsi="宋体" w:eastAsia="宋体" w:cs="宋体"/>
                <w:b w:val="0"/>
                <w:bCs w:val="0"/>
                <w:vertAlign w:val="baseline"/>
              </w:rPr>
            </w:pPr>
          </w:p>
        </w:tc>
        <w:tc>
          <w:tcPr>
            <w:tcW w:w="6921" w:type="dxa"/>
            <w:noWrap w:val="0"/>
            <w:vAlign w:val="top"/>
          </w:tcPr>
          <w:p>
            <w:pPr>
              <w:keepNext w:val="0"/>
              <w:keepLines w:val="0"/>
              <w:widowControl/>
              <w:suppressLineNumbers w:val="0"/>
              <w:jc w:val="left"/>
              <w:rPr>
                <w:rFonts w:hint="eastAsia" w:ascii="宋体" w:hAnsi="宋体" w:eastAsia="宋体" w:cs="宋体"/>
                <w:b w:val="0"/>
                <w:bCs w:val="0"/>
                <w:vertAlign w:val="baseline"/>
              </w:rPr>
            </w:pPr>
            <w:r>
              <w:rPr>
                <w:rFonts w:hint="eastAsia" w:ascii="宋体" w:hAnsi="宋体" w:eastAsia="宋体" w:cs="宋体"/>
                <w:b w:val="0"/>
                <w:bCs w:val="0"/>
                <w:color w:val="000000"/>
                <w:kern w:val="0"/>
                <w:sz w:val="21"/>
                <w:szCs w:val="21"/>
                <w:lang w:val="en-US" w:eastAsia="zh-CN" w:bidi="ar"/>
              </w:rPr>
              <w:t>在医疗舱左侧安装1套新型环保材料制作的长条设备柜，柜体上设置有抽屉、空格柜、插板门等储物空间；在长条设备柜后安装1套新型环保材料制作的氧气瓶柜，柜体内可放置2个10L氧气瓶；在医疗舱左侧上方安装1套新型环保材料制作的左前上柜，左前上柜含空格柜及上翻门，可放置医疗设备及急救药品及医用辅料；</w:t>
            </w:r>
          </w:p>
        </w:tc>
        <w:tc>
          <w:tcPr>
            <w:tcW w:w="1260" w:type="dxa"/>
            <w:vMerge w:val="continue"/>
            <w:noWrap w:val="0"/>
            <w:vAlign w:val="top"/>
          </w:tcPr>
          <w:p>
            <w:pPr>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pPr>
              <w:jc w:val="left"/>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13</w:t>
            </w:r>
          </w:p>
        </w:tc>
        <w:tc>
          <w:tcPr>
            <w:tcW w:w="1526" w:type="dxa"/>
            <w:noWrap w:val="0"/>
            <w:vAlign w:val="top"/>
          </w:tcPr>
          <w:p>
            <w:pPr>
              <w:keepNext w:val="0"/>
              <w:keepLines w:val="0"/>
              <w:widowControl/>
              <w:suppressLineNumbers w:val="0"/>
              <w:jc w:val="left"/>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医疗舱内饰</w:t>
            </w:r>
          </w:p>
          <w:p>
            <w:pPr>
              <w:jc w:val="left"/>
              <w:rPr>
                <w:rFonts w:hint="eastAsia" w:ascii="宋体" w:hAnsi="宋体" w:eastAsia="宋体" w:cs="宋体"/>
                <w:b w:val="0"/>
                <w:bCs w:val="0"/>
                <w:vertAlign w:val="baseline"/>
              </w:rPr>
            </w:pPr>
          </w:p>
        </w:tc>
        <w:tc>
          <w:tcPr>
            <w:tcW w:w="6921" w:type="dxa"/>
            <w:noWrap w:val="0"/>
            <w:vAlign w:val="top"/>
          </w:tcPr>
          <w:p>
            <w:pPr>
              <w:keepNext w:val="0"/>
              <w:keepLines w:val="0"/>
              <w:widowControl/>
              <w:suppressLineNumbers w:val="0"/>
              <w:jc w:val="left"/>
              <w:rPr>
                <w:rFonts w:hint="eastAsia" w:ascii="宋体" w:hAnsi="宋体" w:eastAsia="宋体" w:cs="宋体"/>
                <w:b w:val="0"/>
                <w:bCs w:val="0"/>
                <w:vertAlign w:val="baseline"/>
              </w:rPr>
            </w:pPr>
            <w:r>
              <w:rPr>
                <w:rFonts w:hint="eastAsia" w:ascii="宋体" w:hAnsi="宋体" w:eastAsia="宋体" w:cs="宋体"/>
                <w:b w:val="0"/>
                <w:bCs w:val="0"/>
                <w:color w:val="000000"/>
                <w:kern w:val="0"/>
                <w:sz w:val="21"/>
                <w:szCs w:val="21"/>
                <w:lang w:val="en-US" w:eastAsia="zh-CN" w:bidi="ar"/>
              </w:rPr>
              <w:t>医疗舱内饰：采用阻燃性复合材料制作，防水、防霉、抗菌、易清洗；医疗舱地板：采用新型轻体地面装饰材料制作，防滑、防水、防霉、抗菌、易清洗。</w:t>
            </w:r>
          </w:p>
        </w:tc>
        <w:tc>
          <w:tcPr>
            <w:tcW w:w="1260" w:type="dxa"/>
            <w:vMerge w:val="continue"/>
            <w:noWrap w:val="0"/>
            <w:vAlign w:val="top"/>
          </w:tcPr>
          <w:p>
            <w:pPr>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pPr>
              <w:ind w:firstLine="210" w:firstLineChars="10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14</w:t>
            </w:r>
          </w:p>
        </w:tc>
        <w:tc>
          <w:tcPr>
            <w:tcW w:w="1526" w:type="dxa"/>
            <w:noWrap w:val="0"/>
            <w:vAlign w:val="top"/>
          </w:tcPr>
          <w:p>
            <w:pPr>
              <w:keepNext w:val="0"/>
              <w:keepLines w:val="0"/>
              <w:widowControl/>
              <w:suppressLineNumbers w:val="0"/>
              <w:jc w:val="left"/>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折叠座椅</w:t>
            </w:r>
          </w:p>
          <w:p>
            <w:pPr>
              <w:jc w:val="left"/>
              <w:rPr>
                <w:rFonts w:hint="eastAsia" w:ascii="宋体" w:hAnsi="宋体" w:eastAsia="宋体" w:cs="宋体"/>
                <w:b w:val="0"/>
                <w:bCs w:val="0"/>
                <w:vertAlign w:val="baseline"/>
              </w:rPr>
            </w:pPr>
          </w:p>
        </w:tc>
        <w:tc>
          <w:tcPr>
            <w:tcW w:w="6921" w:type="dxa"/>
            <w:noWrap w:val="0"/>
            <w:vAlign w:val="top"/>
          </w:tcPr>
          <w:p>
            <w:pPr>
              <w:keepNext w:val="0"/>
              <w:keepLines w:val="0"/>
              <w:widowControl/>
              <w:suppressLineNumbers w:val="0"/>
              <w:jc w:val="left"/>
              <w:rPr>
                <w:rFonts w:hint="eastAsia" w:ascii="宋体" w:hAnsi="宋体" w:eastAsia="宋体" w:cs="宋体"/>
                <w:b w:val="0"/>
                <w:bCs w:val="0"/>
                <w:vertAlign w:val="baseline"/>
              </w:rPr>
            </w:pPr>
            <w:r>
              <w:rPr>
                <w:rFonts w:hint="eastAsia" w:ascii="宋体" w:hAnsi="宋体" w:eastAsia="宋体" w:cs="宋体"/>
                <w:b w:val="0"/>
                <w:bCs w:val="0"/>
                <w:color w:val="000000"/>
                <w:kern w:val="0"/>
                <w:sz w:val="21"/>
                <w:szCs w:val="21"/>
                <w:lang w:val="en-US" w:eastAsia="zh-CN" w:bidi="ar"/>
              </w:rPr>
              <w:t>在医疗舱前部配有1只朝向向后的可折叠护理座椅，配安全带。</w:t>
            </w:r>
          </w:p>
        </w:tc>
        <w:tc>
          <w:tcPr>
            <w:tcW w:w="1260" w:type="dxa"/>
            <w:vMerge w:val="restart"/>
            <w:noWrap w:val="0"/>
            <w:vAlign w:val="top"/>
          </w:tcPr>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辅</w:t>
            </w: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助</w:t>
            </w: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设</w:t>
            </w: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施</w:t>
            </w:r>
          </w:p>
          <w:p>
            <w:pPr>
              <w:jc w:val="center"/>
              <w:rPr>
                <w:rFonts w:hint="eastAsia" w:ascii="宋体" w:hAnsi="宋体" w:eastAsia="宋体" w:cs="宋体"/>
                <w:b w:val="0"/>
                <w:bCs w:val="0"/>
                <w:vertAlign w:val="baseline"/>
              </w:rPr>
            </w:pPr>
          </w:p>
          <w:p>
            <w:pPr>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pPr>
              <w:jc w:val="left"/>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15</w:t>
            </w:r>
          </w:p>
        </w:tc>
        <w:tc>
          <w:tcPr>
            <w:tcW w:w="1526" w:type="dxa"/>
            <w:noWrap w:val="0"/>
            <w:vAlign w:val="top"/>
          </w:tcPr>
          <w:p>
            <w:pPr>
              <w:keepNext w:val="0"/>
              <w:keepLines w:val="0"/>
              <w:widowControl/>
              <w:suppressLineNumbers w:val="0"/>
              <w:jc w:val="left"/>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单人座椅</w:t>
            </w:r>
          </w:p>
          <w:p>
            <w:pPr>
              <w:jc w:val="left"/>
              <w:rPr>
                <w:rFonts w:hint="eastAsia" w:ascii="宋体" w:hAnsi="宋体" w:eastAsia="宋体" w:cs="宋体"/>
                <w:b w:val="0"/>
                <w:bCs w:val="0"/>
                <w:vertAlign w:val="baseline"/>
              </w:rPr>
            </w:pPr>
          </w:p>
        </w:tc>
        <w:tc>
          <w:tcPr>
            <w:tcW w:w="6921" w:type="dxa"/>
            <w:noWrap w:val="0"/>
            <w:vAlign w:val="top"/>
          </w:tcPr>
          <w:p>
            <w:pPr>
              <w:keepNext w:val="0"/>
              <w:keepLines w:val="0"/>
              <w:widowControl/>
              <w:suppressLineNumbers w:val="0"/>
              <w:jc w:val="left"/>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在医疗舱右侧配3只朝向向前的单人座椅，每只配有三点式安全带；</w:t>
            </w:r>
          </w:p>
          <w:p>
            <w:pPr>
              <w:jc w:val="left"/>
              <w:rPr>
                <w:rFonts w:hint="eastAsia" w:ascii="宋体" w:hAnsi="宋体" w:eastAsia="宋体" w:cs="宋体"/>
                <w:b w:val="0"/>
                <w:bCs w:val="0"/>
                <w:vertAlign w:val="baseline"/>
              </w:rPr>
            </w:pPr>
          </w:p>
        </w:tc>
        <w:tc>
          <w:tcPr>
            <w:tcW w:w="1260" w:type="dxa"/>
            <w:vMerge w:val="continue"/>
            <w:noWrap w:val="0"/>
            <w:vAlign w:val="top"/>
          </w:tcPr>
          <w:p>
            <w:pPr>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pPr>
              <w:jc w:val="left"/>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16</w:t>
            </w:r>
          </w:p>
        </w:tc>
        <w:tc>
          <w:tcPr>
            <w:tcW w:w="1526" w:type="dxa"/>
            <w:noWrap w:val="0"/>
            <w:vAlign w:val="top"/>
          </w:tcPr>
          <w:p>
            <w:pPr>
              <w:keepNext w:val="0"/>
              <w:keepLines w:val="0"/>
              <w:widowControl/>
              <w:suppressLineNumbers w:val="0"/>
              <w:jc w:val="left"/>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倒车雷达</w:t>
            </w:r>
          </w:p>
          <w:p>
            <w:pPr>
              <w:jc w:val="left"/>
              <w:rPr>
                <w:rFonts w:hint="eastAsia" w:ascii="宋体" w:hAnsi="宋体" w:eastAsia="宋体" w:cs="宋体"/>
                <w:b w:val="0"/>
                <w:bCs w:val="0"/>
                <w:vertAlign w:val="baseline"/>
              </w:rPr>
            </w:pPr>
          </w:p>
        </w:tc>
        <w:tc>
          <w:tcPr>
            <w:tcW w:w="6921" w:type="dxa"/>
            <w:noWrap w:val="0"/>
            <w:vAlign w:val="top"/>
          </w:tcPr>
          <w:p>
            <w:pPr>
              <w:keepNext w:val="0"/>
              <w:keepLines w:val="0"/>
              <w:widowControl/>
              <w:suppressLineNumbers w:val="0"/>
              <w:jc w:val="left"/>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在车后保险杠上安装有4个倒车探头。</w:t>
            </w:r>
          </w:p>
          <w:p>
            <w:pPr>
              <w:jc w:val="left"/>
              <w:rPr>
                <w:rFonts w:hint="eastAsia" w:ascii="宋体" w:hAnsi="宋体" w:eastAsia="宋体" w:cs="宋体"/>
                <w:b w:val="0"/>
                <w:bCs w:val="0"/>
                <w:vertAlign w:val="baseline"/>
              </w:rPr>
            </w:pPr>
          </w:p>
        </w:tc>
        <w:tc>
          <w:tcPr>
            <w:tcW w:w="1260" w:type="dxa"/>
            <w:vMerge w:val="continue"/>
            <w:noWrap w:val="0"/>
            <w:vAlign w:val="top"/>
          </w:tcPr>
          <w:p>
            <w:pPr>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pPr>
              <w:jc w:val="left"/>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17</w:t>
            </w:r>
          </w:p>
        </w:tc>
        <w:tc>
          <w:tcPr>
            <w:tcW w:w="1526" w:type="dxa"/>
            <w:noWrap w:val="0"/>
            <w:vAlign w:val="top"/>
          </w:tcPr>
          <w:p>
            <w:pPr>
              <w:keepNext w:val="0"/>
              <w:keepLines w:val="0"/>
              <w:widowControl/>
              <w:suppressLineNumbers w:val="0"/>
              <w:jc w:val="left"/>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对讲机</w:t>
            </w:r>
          </w:p>
          <w:p>
            <w:pPr>
              <w:jc w:val="left"/>
              <w:rPr>
                <w:rFonts w:hint="eastAsia" w:ascii="宋体" w:hAnsi="宋体" w:eastAsia="宋体" w:cs="宋体"/>
                <w:b w:val="0"/>
                <w:bCs w:val="0"/>
                <w:vertAlign w:val="baseline"/>
              </w:rPr>
            </w:pPr>
          </w:p>
        </w:tc>
        <w:tc>
          <w:tcPr>
            <w:tcW w:w="6921" w:type="dxa"/>
            <w:noWrap w:val="0"/>
            <w:vAlign w:val="top"/>
          </w:tcPr>
          <w:p>
            <w:pPr>
              <w:keepNext w:val="0"/>
              <w:keepLines w:val="0"/>
              <w:widowControl/>
              <w:suppressLineNumbers w:val="0"/>
              <w:jc w:val="left"/>
              <w:rPr>
                <w:rFonts w:hint="eastAsia" w:ascii="宋体" w:hAnsi="宋体" w:eastAsia="宋体" w:cs="宋体"/>
                <w:b w:val="0"/>
                <w:bCs w:val="0"/>
                <w:vertAlign w:val="baseline"/>
              </w:rPr>
            </w:pPr>
            <w:r>
              <w:rPr>
                <w:rFonts w:hint="eastAsia" w:ascii="宋体" w:hAnsi="宋体" w:eastAsia="宋体" w:cs="宋体"/>
                <w:b w:val="0"/>
                <w:bCs w:val="0"/>
                <w:color w:val="000000"/>
                <w:kern w:val="0"/>
                <w:sz w:val="21"/>
                <w:szCs w:val="21"/>
                <w:lang w:val="en-US" w:eastAsia="zh-CN" w:bidi="ar"/>
              </w:rPr>
              <w:t>在驾驶舱和医疗舱各安装1个免提式话麦，方便前后舱人员沟通、交流。</w:t>
            </w:r>
          </w:p>
        </w:tc>
        <w:tc>
          <w:tcPr>
            <w:tcW w:w="1260" w:type="dxa"/>
            <w:vMerge w:val="continue"/>
            <w:noWrap w:val="0"/>
            <w:vAlign w:val="top"/>
          </w:tcPr>
          <w:p>
            <w:pPr>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pPr>
              <w:jc w:val="left"/>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18</w:t>
            </w:r>
          </w:p>
        </w:tc>
        <w:tc>
          <w:tcPr>
            <w:tcW w:w="1526" w:type="dxa"/>
            <w:noWrap w:val="0"/>
            <w:vAlign w:val="top"/>
          </w:tcPr>
          <w:p>
            <w:pPr>
              <w:keepNext w:val="0"/>
              <w:keepLines w:val="0"/>
              <w:widowControl/>
              <w:suppressLineNumbers w:val="0"/>
              <w:jc w:val="left"/>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灭火器</w:t>
            </w:r>
          </w:p>
          <w:p>
            <w:pPr>
              <w:jc w:val="left"/>
              <w:rPr>
                <w:rFonts w:hint="eastAsia" w:ascii="宋体" w:hAnsi="宋体" w:eastAsia="宋体" w:cs="宋体"/>
                <w:b w:val="0"/>
                <w:bCs w:val="0"/>
                <w:vertAlign w:val="baseline"/>
              </w:rPr>
            </w:pPr>
          </w:p>
        </w:tc>
        <w:tc>
          <w:tcPr>
            <w:tcW w:w="6921" w:type="dxa"/>
            <w:noWrap w:val="0"/>
            <w:vAlign w:val="top"/>
          </w:tcPr>
          <w:p>
            <w:pPr>
              <w:keepNext w:val="0"/>
              <w:keepLines w:val="0"/>
              <w:widowControl/>
              <w:suppressLineNumbers w:val="0"/>
              <w:jc w:val="left"/>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医疗舱配备1套2kg干粉式灭火器。</w:t>
            </w:r>
          </w:p>
          <w:p>
            <w:pPr>
              <w:jc w:val="left"/>
              <w:rPr>
                <w:rFonts w:hint="eastAsia" w:ascii="宋体" w:hAnsi="宋体" w:eastAsia="宋体" w:cs="宋体"/>
                <w:b w:val="0"/>
                <w:bCs w:val="0"/>
                <w:vertAlign w:val="baseline"/>
              </w:rPr>
            </w:pPr>
          </w:p>
        </w:tc>
        <w:tc>
          <w:tcPr>
            <w:tcW w:w="1260" w:type="dxa"/>
            <w:vMerge w:val="continue"/>
            <w:noWrap w:val="0"/>
            <w:vAlign w:val="top"/>
          </w:tcPr>
          <w:p>
            <w:pPr>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pPr>
              <w:jc w:val="left"/>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19</w:t>
            </w:r>
          </w:p>
        </w:tc>
        <w:tc>
          <w:tcPr>
            <w:tcW w:w="1526" w:type="dxa"/>
            <w:noWrap w:val="0"/>
            <w:vAlign w:val="top"/>
          </w:tcPr>
          <w:p>
            <w:pPr>
              <w:keepNext w:val="0"/>
              <w:keepLines w:val="0"/>
              <w:widowControl/>
              <w:suppressLineNumbers w:val="0"/>
              <w:jc w:val="left"/>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污物桶</w:t>
            </w:r>
          </w:p>
          <w:p>
            <w:pPr>
              <w:jc w:val="left"/>
              <w:rPr>
                <w:rFonts w:hint="eastAsia" w:ascii="宋体" w:hAnsi="宋体" w:eastAsia="宋体" w:cs="宋体"/>
                <w:b w:val="0"/>
                <w:bCs w:val="0"/>
                <w:vertAlign w:val="baseline"/>
              </w:rPr>
            </w:pPr>
          </w:p>
        </w:tc>
        <w:tc>
          <w:tcPr>
            <w:tcW w:w="6921" w:type="dxa"/>
            <w:noWrap w:val="0"/>
            <w:vAlign w:val="top"/>
          </w:tcPr>
          <w:p>
            <w:pPr>
              <w:keepNext w:val="0"/>
              <w:keepLines w:val="0"/>
              <w:widowControl/>
              <w:suppressLineNumbers w:val="0"/>
              <w:jc w:val="left"/>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医疗舱配备1个带盖脚踏式污物桶。</w:t>
            </w:r>
          </w:p>
          <w:p>
            <w:pPr>
              <w:jc w:val="left"/>
              <w:rPr>
                <w:rFonts w:hint="eastAsia" w:ascii="宋体" w:hAnsi="宋体" w:eastAsia="宋体" w:cs="宋体"/>
                <w:b w:val="0"/>
                <w:bCs w:val="0"/>
                <w:vertAlign w:val="baseline"/>
              </w:rPr>
            </w:pPr>
          </w:p>
        </w:tc>
        <w:tc>
          <w:tcPr>
            <w:tcW w:w="1260" w:type="dxa"/>
            <w:vMerge w:val="continue"/>
            <w:noWrap w:val="0"/>
            <w:vAlign w:val="top"/>
          </w:tcPr>
          <w:p>
            <w:pPr>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pPr>
              <w:jc w:val="left"/>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20</w:t>
            </w:r>
          </w:p>
        </w:tc>
        <w:tc>
          <w:tcPr>
            <w:tcW w:w="1526" w:type="dxa"/>
            <w:noWrap w:val="0"/>
            <w:vAlign w:val="top"/>
          </w:tcPr>
          <w:p>
            <w:pPr>
              <w:keepNext w:val="0"/>
              <w:keepLines w:val="0"/>
              <w:widowControl/>
              <w:suppressLineNumbers w:val="0"/>
              <w:jc w:val="left"/>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安全扶手</w:t>
            </w:r>
          </w:p>
          <w:p>
            <w:pPr>
              <w:jc w:val="left"/>
              <w:rPr>
                <w:rFonts w:hint="eastAsia" w:ascii="宋体" w:hAnsi="宋体" w:eastAsia="宋体" w:cs="宋体"/>
                <w:b w:val="0"/>
                <w:bCs w:val="0"/>
                <w:vertAlign w:val="baseline"/>
              </w:rPr>
            </w:pPr>
          </w:p>
        </w:tc>
        <w:tc>
          <w:tcPr>
            <w:tcW w:w="6921" w:type="dxa"/>
            <w:noWrap w:val="0"/>
            <w:vAlign w:val="top"/>
          </w:tcPr>
          <w:p>
            <w:pPr>
              <w:keepNext w:val="0"/>
              <w:keepLines w:val="0"/>
              <w:widowControl/>
              <w:suppressLineNumbers w:val="0"/>
              <w:jc w:val="left"/>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在医疗舱顶部安装1根长条形扶手。</w:t>
            </w:r>
          </w:p>
          <w:p>
            <w:pPr>
              <w:jc w:val="left"/>
              <w:rPr>
                <w:rFonts w:hint="eastAsia" w:ascii="宋体" w:hAnsi="宋体" w:eastAsia="宋体" w:cs="宋体"/>
                <w:b w:val="0"/>
                <w:bCs w:val="0"/>
                <w:vertAlign w:val="baseline"/>
              </w:rPr>
            </w:pPr>
          </w:p>
        </w:tc>
        <w:tc>
          <w:tcPr>
            <w:tcW w:w="1260" w:type="dxa"/>
            <w:vMerge w:val="continue"/>
            <w:noWrap w:val="0"/>
            <w:vAlign w:val="top"/>
          </w:tcPr>
          <w:p>
            <w:pPr>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pPr>
              <w:jc w:val="left"/>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21</w:t>
            </w:r>
          </w:p>
        </w:tc>
        <w:tc>
          <w:tcPr>
            <w:tcW w:w="1526" w:type="dxa"/>
            <w:noWrap w:val="0"/>
            <w:vAlign w:val="top"/>
          </w:tcPr>
          <w:p>
            <w:pPr>
              <w:keepNext w:val="0"/>
              <w:keepLines w:val="0"/>
              <w:widowControl/>
              <w:suppressLineNumbers w:val="0"/>
              <w:jc w:val="left"/>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紧急锤</w:t>
            </w:r>
          </w:p>
          <w:p>
            <w:pPr>
              <w:jc w:val="left"/>
              <w:rPr>
                <w:rFonts w:hint="eastAsia" w:ascii="宋体" w:hAnsi="宋体" w:eastAsia="宋体" w:cs="宋体"/>
                <w:b w:val="0"/>
                <w:bCs w:val="0"/>
                <w:vertAlign w:val="baseline"/>
              </w:rPr>
            </w:pPr>
          </w:p>
        </w:tc>
        <w:tc>
          <w:tcPr>
            <w:tcW w:w="6921" w:type="dxa"/>
            <w:noWrap w:val="0"/>
            <w:vAlign w:val="top"/>
          </w:tcPr>
          <w:p>
            <w:pPr>
              <w:keepNext w:val="0"/>
              <w:keepLines w:val="0"/>
              <w:widowControl/>
              <w:suppressLineNumbers w:val="0"/>
              <w:jc w:val="left"/>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在医疗舱安装1把紧急锤。</w:t>
            </w:r>
          </w:p>
          <w:p>
            <w:pPr>
              <w:jc w:val="left"/>
              <w:rPr>
                <w:rFonts w:hint="eastAsia" w:ascii="宋体" w:hAnsi="宋体" w:eastAsia="宋体" w:cs="宋体"/>
                <w:b w:val="0"/>
                <w:bCs w:val="0"/>
                <w:vertAlign w:val="baseline"/>
              </w:rPr>
            </w:pPr>
          </w:p>
        </w:tc>
        <w:tc>
          <w:tcPr>
            <w:tcW w:w="1260" w:type="dxa"/>
            <w:vMerge w:val="continue"/>
            <w:noWrap w:val="0"/>
            <w:vAlign w:val="top"/>
          </w:tcPr>
          <w:p>
            <w:pPr>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pPr>
              <w:jc w:val="left"/>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22</w:t>
            </w:r>
          </w:p>
        </w:tc>
        <w:tc>
          <w:tcPr>
            <w:tcW w:w="1526" w:type="dxa"/>
            <w:noWrap w:val="0"/>
            <w:vAlign w:val="top"/>
          </w:tcPr>
          <w:p>
            <w:pPr>
              <w:keepNext w:val="0"/>
              <w:keepLines w:val="0"/>
              <w:widowControl/>
              <w:suppressLineNumbers w:val="0"/>
              <w:jc w:val="left"/>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后上车踏板</w:t>
            </w:r>
          </w:p>
          <w:p>
            <w:pPr>
              <w:jc w:val="left"/>
              <w:rPr>
                <w:rFonts w:hint="eastAsia" w:ascii="宋体" w:hAnsi="宋体" w:eastAsia="宋体" w:cs="宋体"/>
                <w:b w:val="0"/>
                <w:bCs w:val="0"/>
                <w:vertAlign w:val="baseline"/>
              </w:rPr>
            </w:pPr>
          </w:p>
        </w:tc>
        <w:tc>
          <w:tcPr>
            <w:tcW w:w="6921" w:type="dxa"/>
            <w:noWrap w:val="0"/>
            <w:vAlign w:val="top"/>
          </w:tcPr>
          <w:p>
            <w:pPr>
              <w:keepNext w:val="0"/>
              <w:keepLines w:val="0"/>
              <w:widowControl/>
              <w:suppressLineNumbers w:val="0"/>
              <w:jc w:val="left"/>
              <w:rPr>
                <w:rFonts w:hint="eastAsia" w:ascii="宋体" w:hAnsi="宋体" w:eastAsia="宋体" w:cs="宋体"/>
                <w:b w:val="0"/>
                <w:bCs w:val="0"/>
              </w:rPr>
            </w:pPr>
            <w:r>
              <w:rPr>
                <w:rFonts w:hint="eastAsia" w:ascii="宋体" w:hAnsi="宋体" w:eastAsia="宋体" w:cs="宋体"/>
                <w:b w:val="0"/>
                <w:bCs w:val="0"/>
                <w:color w:val="000000"/>
                <w:kern w:val="0"/>
                <w:sz w:val="21"/>
                <w:szCs w:val="21"/>
                <w:lang w:val="en-US" w:eastAsia="zh-CN" w:bidi="ar"/>
              </w:rPr>
              <w:t>辅助人上下车</w:t>
            </w:r>
          </w:p>
          <w:p>
            <w:pPr>
              <w:jc w:val="left"/>
              <w:rPr>
                <w:rFonts w:hint="eastAsia" w:ascii="宋体" w:hAnsi="宋体" w:eastAsia="宋体" w:cs="宋体"/>
                <w:b w:val="0"/>
                <w:bCs w:val="0"/>
                <w:vertAlign w:val="baseline"/>
              </w:rPr>
            </w:pPr>
          </w:p>
        </w:tc>
        <w:tc>
          <w:tcPr>
            <w:tcW w:w="1260" w:type="dxa"/>
            <w:vMerge w:val="continue"/>
            <w:noWrap w:val="0"/>
            <w:vAlign w:val="top"/>
          </w:tcPr>
          <w:p>
            <w:pPr>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pPr>
              <w:jc w:val="left"/>
              <w:rPr>
                <w:rFonts w:hint="default" w:ascii="宋体" w:hAnsi="宋体" w:eastAsia="宋体" w:cs="宋体"/>
                <w:b w:val="0"/>
                <w:bCs w:val="0"/>
                <w:vertAlign w:val="baseline"/>
                <w:lang w:val="en-US" w:eastAsia="zh-CN"/>
              </w:rPr>
            </w:pPr>
            <w:r>
              <w:rPr>
                <w:rFonts w:hint="eastAsia" w:ascii="宋体" w:hAnsi="宋体" w:cs="宋体"/>
                <w:b w:val="0"/>
                <w:bCs w:val="0"/>
                <w:vertAlign w:val="baseline"/>
                <w:lang w:val="en-US" w:eastAsia="zh-CN"/>
              </w:rPr>
              <w:t>23</w:t>
            </w:r>
          </w:p>
        </w:tc>
        <w:tc>
          <w:tcPr>
            <w:tcW w:w="9707" w:type="dxa"/>
            <w:gridSpan w:val="3"/>
            <w:noWrap w:val="0"/>
            <w:vAlign w:val="top"/>
          </w:tcPr>
          <w:p>
            <w:pPr>
              <w:jc w:val="center"/>
              <w:rPr>
                <w:rFonts w:hint="eastAsia" w:ascii="宋体" w:hAnsi="宋体" w:eastAsia="宋体" w:cs="宋体"/>
                <w:b w:val="0"/>
                <w:bCs w:val="0"/>
                <w:vertAlign w:val="baseline"/>
              </w:rPr>
            </w:pPr>
            <w:r>
              <w:rPr>
                <w:rFonts w:hint="eastAsia" w:ascii="宋体" w:hAnsi="宋体" w:eastAsia="宋体" w:cs="宋体"/>
                <w:b w:val="0"/>
                <w:bCs w:val="0"/>
                <w:vertAlign w:val="baseline"/>
              </w:rPr>
              <w:t>★为保障车辆本地售后服务工作，提供车辆底盘厂商在当地正式授权的服务网点出具的售后服务承诺书原件</w:t>
            </w:r>
          </w:p>
        </w:tc>
      </w:tr>
    </w:tbl>
    <w:p>
      <w:pPr>
        <w:pStyle w:val="26"/>
        <w:keepNext w:val="0"/>
        <w:keepLines w:val="0"/>
        <w:pageBreakBefore w:val="0"/>
        <w:numPr>
          <w:ilvl w:val="0"/>
          <w:numId w:val="0"/>
        </w:numPr>
        <w:kinsoku/>
        <w:wordWrap/>
        <w:overflowPunct/>
        <w:topLinePunct w:val="0"/>
        <w:bidi w:val="0"/>
        <w:spacing w:line="520" w:lineRule="exact"/>
        <w:textAlignment w:val="auto"/>
        <w:rPr>
          <w:rFonts w:hint="eastAsia" w:hAnsi="宋体"/>
          <w:b/>
          <w:bCs/>
          <w:color w:val="000000" w:themeColor="text1"/>
          <w:sz w:val="32"/>
          <w:szCs w:val="32"/>
          <w:lang w:eastAsia="zh-CN"/>
          <w14:textFill>
            <w14:solidFill>
              <w14:schemeClr w14:val="tx1"/>
            </w14:solidFill>
          </w14:textFill>
        </w:rPr>
      </w:pPr>
    </w:p>
    <w:p>
      <w:pPr>
        <w:pStyle w:val="26"/>
        <w:keepNext w:val="0"/>
        <w:keepLines w:val="0"/>
        <w:pageBreakBefore w:val="0"/>
        <w:numPr>
          <w:ilvl w:val="0"/>
          <w:numId w:val="0"/>
        </w:numPr>
        <w:kinsoku/>
        <w:wordWrap/>
        <w:overflowPunct/>
        <w:topLinePunct w:val="0"/>
        <w:bidi w:val="0"/>
        <w:spacing w:line="520" w:lineRule="exact"/>
        <w:textAlignment w:val="auto"/>
        <w:rPr>
          <w:rFonts w:hint="eastAsia" w:ascii="宋体" w:hAnsi="宋体"/>
          <w:b/>
          <w:bCs/>
          <w:color w:val="000000" w:themeColor="text1"/>
          <w:sz w:val="36"/>
          <w:szCs w:val="36"/>
          <w:lang w:eastAsia="zh-CN"/>
          <w14:textFill>
            <w14:solidFill>
              <w14:schemeClr w14:val="tx1"/>
            </w14:solidFill>
          </w14:textFill>
        </w:rPr>
      </w:pPr>
      <w:r>
        <w:rPr>
          <w:rFonts w:hint="eastAsia" w:ascii="宋体" w:hAnsi="宋体" w:cs="宋体" w:eastAsiaTheme="minorEastAsia"/>
          <w:b/>
          <w:bCs/>
          <w:color w:val="000000"/>
          <w:kern w:val="2"/>
          <w:sz w:val="28"/>
          <w:szCs w:val="28"/>
          <w:lang w:val="en-US" w:eastAsia="zh-CN" w:bidi="ar-SA"/>
        </w:rPr>
        <w:t>备注：招标文件论证费和专家评审费由中标人承担。</w:t>
      </w:r>
    </w:p>
    <w:p>
      <w:pPr>
        <w:rPr>
          <w:rFonts w:hint="eastAsia" w:cs="宋体" w:asciiTheme="minorHAnsi" w:hAnsiTheme="minorHAnsi" w:eastAsiaTheme="minorEastAsia"/>
          <w:b/>
          <w:bCs/>
          <w:kern w:val="44"/>
          <w:sz w:val="32"/>
          <w:szCs w:val="44"/>
          <w:lang w:val="en-US" w:eastAsia="zh-CN" w:bidi="ar-SA"/>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swiss"/>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sdt>
      <w:sdtPr>
        <w:id w:val="4965702"/>
        <w:showingPlcHdr/>
      </w:sdtPr>
      <w:sdtContent/>
    </w:sdt>
  </w:p>
  <w:p>
    <w:pPr>
      <w:pStyle w:val="13"/>
      <w:tabs>
        <w:tab w:val="center" w:pos="4143"/>
        <w:tab w:val="clear" w:pos="4153"/>
        <w:tab w:val="clear" w:pos="8306"/>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0DFB"/>
    <w:multiLevelType w:val="singleLevel"/>
    <w:tmpl w:val="08130DFB"/>
    <w:lvl w:ilvl="0" w:tentative="0">
      <w:start w:val="5"/>
      <w:numFmt w:val="decimal"/>
      <w:lvlText w:val="%1."/>
      <w:lvlJc w:val="left"/>
      <w:pPr>
        <w:tabs>
          <w:tab w:val="left" w:pos="312"/>
        </w:tabs>
      </w:pPr>
    </w:lvl>
  </w:abstractNum>
  <w:abstractNum w:abstractNumId="1">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5"/>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52170"/>
    <w:rsid w:val="019656D4"/>
    <w:rsid w:val="01B56C6C"/>
    <w:rsid w:val="020C0AE9"/>
    <w:rsid w:val="02A03C48"/>
    <w:rsid w:val="03385080"/>
    <w:rsid w:val="04053D83"/>
    <w:rsid w:val="040C3561"/>
    <w:rsid w:val="04A04175"/>
    <w:rsid w:val="05406A7D"/>
    <w:rsid w:val="083F2C5A"/>
    <w:rsid w:val="09001FF7"/>
    <w:rsid w:val="09BD7216"/>
    <w:rsid w:val="0A0A1093"/>
    <w:rsid w:val="0A2948D5"/>
    <w:rsid w:val="0AFA01CF"/>
    <w:rsid w:val="0BE52170"/>
    <w:rsid w:val="0F615CB4"/>
    <w:rsid w:val="0F723765"/>
    <w:rsid w:val="11977DDA"/>
    <w:rsid w:val="13B77EA7"/>
    <w:rsid w:val="156108C9"/>
    <w:rsid w:val="156C1119"/>
    <w:rsid w:val="1624122A"/>
    <w:rsid w:val="16674D3D"/>
    <w:rsid w:val="171A2DD3"/>
    <w:rsid w:val="17320C4D"/>
    <w:rsid w:val="17FE2A53"/>
    <w:rsid w:val="18E92669"/>
    <w:rsid w:val="1A544667"/>
    <w:rsid w:val="1AC94CB2"/>
    <w:rsid w:val="1AE264D7"/>
    <w:rsid w:val="1AF45D39"/>
    <w:rsid w:val="1B8E7A6F"/>
    <w:rsid w:val="1BC620E4"/>
    <w:rsid w:val="1BC953AD"/>
    <w:rsid w:val="1C223593"/>
    <w:rsid w:val="1DA94B31"/>
    <w:rsid w:val="1DB266FB"/>
    <w:rsid w:val="1DED6146"/>
    <w:rsid w:val="1E1C734C"/>
    <w:rsid w:val="1F1C5D81"/>
    <w:rsid w:val="1FA552BD"/>
    <w:rsid w:val="1FDE647D"/>
    <w:rsid w:val="20280B17"/>
    <w:rsid w:val="20ED13FE"/>
    <w:rsid w:val="21075005"/>
    <w:rsid w:val="217A6BF2"/>
    <w:rsid w:val="22717992"/>
    <w:rsid w:val="229C33A8"/>
    <w:rsid w:val="23103604"/>
    <w:rsid w:val="2322146C"/>
    <w:rsid w:val="24165DDB"/>
    <w:rsid w:val="26A872DC"/>
    <w:rsid w:val="27B96CE8"/>
    <w:rsid w:val="2923306D"/>
    <w:rsid w:val="2B4937C0"/>
    <w:rsid w:val="2BFD537A"/>
    <w:rsid w:val="2D8C041A"/>
    <w:rsid w:val="2DD0334B"/>
    <w:rsid w:val="2F000D0A"/>
    <w:rsid w:val="2F3F2D05"/>
    <w:rsid w:val="318A1C77"/>
    <w:rsid w:val="340F7004"/>
    <w:rsid w:val="345D6BCD"/>
    <w:rsid w:val="34E105F2"/>
    <w:rsid w:val="351F7BA9"/>
    <w:rsid w:val="35282B49"/>
    <w:rsid w:val="35C04321"/>
    <w:rsid w:val="36F0664F"/>
    <w:rsid w:val="37DE6A3D"/>
    <w:rsid w:val="37E76C1D"/>
    <w:rsid w:val="39AC072B"/>
    <w:rsid w:val="3AB406EF"/>
    <w:rsid w:val="3B021532"/>
    <w:rsid w:val="3D067007"/>
    <w:rsid w:val="3D374A05"/>
    <w:rsid w:val="3F0A2DB7"/>
    <w:rsid w:val="3F2C1931"/>
    <w:rsid w:val="42E66127"/>
    <w:rsid w:val="432021F2"/>
    <w:rsid w:val="43D2755A"/>
    <w:rsid w:val="44105AD8"/>
    <w:rsid w:val="4572509D"/>
    <w:rsid w:val="462712D8"/>
    <w:rsid w:val="46401E44"/>
    <w:rsid w:val="47780405"/>
    <w:rsid w:val="47C86602"/>
    <w:rsid w:val="495816D1"/>
    <w:rsid w:val="496D7653"/>
    <w:rsid w:val="49805174"/>
    <w:rsid w:val="499A7E56"/>
    <w:rsid w:val="4B0B0FAA"/>
    <w:rsid w:val="4CA0565A"/>
    <w:rsid w:val="4DA9005F"/>
    <w:rsid w:val="4DCB07C7"/>
    <w:rsid w:val="4E595DA0"/>
    <w:rsid w:val="4E98237F"/>
    <w:rsid w:val="4F773CDF"/>
    <w:rsid w:val="4FB15955"/>
    <w:rsid w:val="526C288D"/>
    <w:rsid w:val="52725823"/>
    <w:rsid w:val="541D45D8"/>
    <w:rsid w:val="5445294F"/>
    <w:rsid w:val="547C3A7F"/>
    <w:rsid w:val="54814C88"/>
    <w:rsid w:val="54ED528B"/>
    <w:rsid w:val="557D625A"/>
    <w:rsid w:val="55EE2384"/>
    <w:rsid w:val="56C34F82"/>
    <w:rsid w:val="57990E11"/>
    <w:rsid w:val="58BB66F0"/>
    <w:rsid w:val="58F0181A"/>
    <w:rsid w:val="58F870CD"/>
    <w:rsid w:val="592B113D"/>
    <w:rsid w:val="5A213645"/>
    <w:rsid w:val="5A793414"/>
    <w:rsid w:val="5ADC5924"/>
    <w:rsid w:val="5B8B7574"/>
    <w:rsid w:val="5BD32A41"/>
    <w:rsid w:val="5C7930FC"/>
    <w:rsid w:val="5CC5665E"/>
    <w:rsid w:val="5CCF1722"/>
    <w:rsid w:val="5D2B3C75"/>
    <w:rsid w:val="5D301470"/>
    <w:rsid w:val="5E534C59"/>
    <w:rsid w:val="5E7002E1"/>
    <w:rsid w:val="5F131865"/>
    <w:rsid w:val="5FAB543B"/>
    <w:rsid w:val="60115372"/>
    <w:rsid w:val="62AC5CB7"/>
    <w:rsid w:val="63B12314"/>
    <w:rsid w:val="66E358D5"/>
    <w:rsid w:val="68CF488C"/>
    <w:rsid w:val="68D739A2"/>
    <w:rsid w:val="68F74FEB"/>
    <w:rsid w:val="692449EE"/>
    <w:rsid w:val="6A407933"/>
    <w:rsid w:val="6ADB5827"/>
    <w:rsid w:val="6AE44653"/>
    <w:rsid w:val="6B0C104F"/>
    <w:rsid w:val="6C552E96"/>
    <w:rsid w:val="6D276FAC"/>
    <w:rsid w:val="6D40715A"/>
    <w:rsid w:val="6D535020"/>
    <w:rsid w:val="6DEA7494"/>
    <w:rsid w:val="6DFA46C3"/>
    <w:rsid w:val="72385C09"/>
    <w:rsid w:val="72A01582"/>
    <w:rsid w:val="738744BB"/>
    <w:rsid w:val="744F23EB"/>
    <w:rsid w:val="74594D5B"/>
    <w:rsid w:val="746B6380"/>
    <w:rsid w:val="753C709E"/>
    <w:rsid w:val="75854221"/>
    <w:rsid w:val="75A77F5F"/>
    <w:rsid w:val="765C2FCD"/>
    <w:rsid w:val="76A668B1"/>
    <w:rsid w:val="76DA2432"/>
    <w:rsid w:val="7883182C"/>
    <w:rsid w:val="79881788"/>
    <w:rsid w:val="79D225D2"/>
    <w:rsid w:val="7A0808A3"/>
    <w:rsid w:val="7A427D47"/>
    <w:rsid w:val="7A4C450A"/>
    <w:rsid w:val="7B600EE3"/>
    <w:rsid w:val="7B6164F9"/>
    <w:rsid w:val="7C2B0736"/>
    <w:rsid w:val="7D1B3356"/>
    <w:rsid w:val="7E324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0" w:beforeLines="0" w:line="360" w:lineRule="auto"/>
      <w:ind w:firstLine="0"/>
      <w:jc w:val="center"/>
      <w:outlineLvl w:val="0"/>
    </w:pPr>
    <w:rPr>
      <w:rFonts w:cs="宋体"/>
      <w:b/>
      <w:bCs/>
      <w:kern w:val="44"/>
      <w:sz w:val="32"/>
      <w:szCs w:val="44"/>
    </w:rPr>
  </w:style>
  <w:style w:type="paragraph" w:styleId="5">
    <w:name w:val="heading 2"/>
    <w:basedOn w:val="1"/>
    <w:next w:val="1"/>
    <w:unhideWhenUsed/>
    <w:qFormat/>
    <w:uiPriority w:val="0"/>
    <w:pPr>
      <w:keepNext/>
      <w:keepLines/>
      <w:numPr>
        <w:ilvl w:val="1"/>
        <w:numId w:val="1"/>
      </w:numPr>
      <w:spacing w:before="260" w:after="260" w:line="412" w:lineRule="auto"/>
      <w:jc w:val="center"/>
      <w:outlineLvl w:val="1"/>
    </w:pPr>
    <w:rPr>
      <w:rFonts w:ascii="CG Times" w:hAnsi="CG Times" w:cs="宋体"/>
      <w:sz w:val="30"/>
      <w:szCs w:val="20"/>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9">
    <w:name w:val="Default Paragraph Font"/>
    <w:link w:val="20"/>
    <w:semiHidden/>
    <w:qFormat/>
    <w:uiPriority w:val="0"/>
    <w:rPr>
      <w:rFonts w:ascii="Times New Roman" w:hAnsi="Times New Roman"/>
      <w:szCs w:val="24"/>
    </w:rPr>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ahoma" w:hAnsi="Tahoma"/>
      <w:szCs w:val="20"/>
    </w:r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7">
    <w:name w:val="Normal Indent"/>
    <w:basedOn w:val="1"/>
    <w:qFormat/>
    <w:uiPriority w:val="0"/>
    <w:pPr>
      <w:ind w:firstLine="420"/>
    </w:pPr>
  </w:style>
  <w:style w:type="paragraph" w:styleId="8">
    <w:name w:val="index 5"/>
    <w:basedOn w:val="1"/>
    <w:next w:val="1"/>
    <w:qFormat/>
    <w:uiPriority w:val="0"/>
    <w:pPr>
      <w:spacing w:before="100" w:beforeAutospacing="1" w:after="100" w:afterAutospacing="1" w:line="360" w:lineRule="auto"/>
      <w:ind w:left="1680"/>
    </w:pPr>
    <w:rPr>
      <w:rFonts w:ascii="Times New Roman" w:hAnsi="Times New Roman"/>
    </w:rPr>
  </w:style>
  <w:style w:type="paragraph" w:styleId="9">
    <w:name w:val="annotation text"/>
    <w:basedOn w:val="1"/>
    <w:qFormat/>
    <w:uiPriority w:val="99"/>
    <w:pPr>
      <w:widowControl w:val="0"/>
    </w:pPr>
    <w:rPr>
      <w:rFonts w:ascii="Times New Roman" w:hAnsi="Times New Roman"/>
      <w:szCs w:val="24"/>
    </w:rPr>
  </w:style>
  <w:style w:type="paragraph" w:styleId="10">
    <w:name w:val="Body Text 3"/>
    <w:basedOn w:val="1"/>
    <w:qFormat/>
    <w:uiPriority w:val="0"/>
    <w:rPr>
      <w:rFonts w:ascii="宋体"/>
      <w:kern w:val="2"/>
      <w:sz w:val="24"/>
    </w:rPr>
  </w:style>
  <w:style w:type="paragraph" w:styleId="11">
    <w:name w:val="Body Text Indent"/>
    <w:basedOn w:val="1"/>
    <w:semiHidden/>
    <w:unhideWhenUsed/>
    <w:qFormat/>
    <w:uiPriority w:val="99"/>
    <w:pPr>
      <w:spacing w:after="120"/>
      <w:ind w:left="420" w:leftChars="200"/>
    </w:pPr>
  </w:style>
  <w:style w:type="paragraph" w:styleId="12">
    <w:name w:val="Plain Text"/>
    <w:basedOn w:val="1"/>
    <w:qFormat/>
    <w:uiPriority w:val="0"/>
    <w:rPr>
      <w:rFonts w:ascii="宋体" w:hAnsi="Courier New"/>
      <w:kern w:val="0"/>
      <w:sz w:val="20"/>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spacing w:before="100" w:beforeLines="0" w:beforeAutospacing="1" w:after="100" w:afterLines="0" w:afterAutospacing="1"/>
    </w:pPr>
    <w:rPr>
      <w:rFonts w:ascii="宋体" w:hAnsi="宋体" w:cs="宋体"/>
      <w:sz w:val="24"/>
      <w:szCs w:val="24"/>
    </w:rPr>
  </w:style>
  <w:style w:type="paragraph" w:styleId="16">
    <w:name w:val="Body Text First Indent 2"/>
    <w:basedOn w:val="11"/>
    <w:qFormat/>
    <w:uiPriority w:val="0"/>
    <w:pPr>
      <w:spacing w:after="0"/>
      <w:ind w:left="0" w:leftChars="0" w:firstLine="420" w:firstLineChars="200"/>
    </w:pPr>
    <w:rPr>
      <w:rFonts w:ascii="Arial" w:hAnsi="Arial" w:eastAsia="仿宋_GB2312"/>
      <w:sz w:val="2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Char Char Char Char Char"/>
    <w:basedOn w:val="1"/>
    <w:link w:val="19"/>
    <w:qFormat/>
    <w:uiPriority w:val="0"/>
    <w:rPr>
      <w:rFonts w:ascii="Times New Roman" w:hAnsi="Times New Roman"/>
      <w:szCs w:val="24"/>
    </w:rPr>
  </w:style>
  <w:style w:type="character" w:styleId="21">
    <w:name w:val="Strong"/>
    <w:basedOn w:val="19"/>
    <w:qFormat/>
    <w:uiPriority w:val="22"/>
    <w:rPr>
      <w:rFonts w:eastAsia="黑体"/>
      <w:bCs/>
    </w:rPr>
  </w:style>
  <w:style w:type="character" w:styleId="22">
    <w:name w:val="page number"/>
    <w:basedOn w:val="19"/>
    <w:qFormat/>
    <w:uiPriority w:val="0"/>
  </w:style>
  <w:style w:type="paragraph" w:customStyle="1" w:styleId="23">
    <w:name w:val="列出段落1"/>
    <w:basedOn w:val="1"/>
    <w:qFormat/>
    <w:uiPriority w:val="34"/>
    <w:pPr>
      <w:ind w:firstLine="420" w:firstLineChars="200"/>
    </w:pPr>
  </w:style>
  <w:style w:type="character" w:customStyle="1" w:styleId="24">
    <w:name w:val="font01"/>
    <w:basedOn w:val="19"/>
    <w:qFormat/>
    <w:uiPriority w:val="0"/>
    <w:rPr>
      <w:rFonts w:hint="eastAsia" w:ascii="宋体" w:hAnsi="宋体" w:eastAsia="宋体" w:cs="宋体"/>
      <w:color w:val="000000"/>
      <w:sz w:val="20"/>
      <w:szCs w:val="20"/>
      <w:u w:val="none"/>
    </w:rPr>
  </w:style>
  <w:style w:type="character" w:customStyle="1" w:styleId="25">
    <w:name w:val="font21"/>
    <w:basedOn w:val="19"/>
    <w:qFormat/>
    <w:uiPriority w:val="0"/>
    <w:rPr>
      <w:rFonts w:ascii="宋体" w:hAnsi="宋体" w:eastAsia="宋体" w:cs="宋体"/>
      <w:color w:val="000000"/>
      <w:sz w:val="20"/>
      <w:szCs w:val="20"/>
      <w:u w:val="none"/>
    </w:rPr>
  </w:style>
  <w:style w:type="paragraph" w:customStyle="1" w:styleId="2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27">
    <w:name w:val="font11"/>
    <w:basedOn w:val="19"/>
    <w:qFormat/>
    <w:uiPriority w:val="0"/>
    <w:rPr>
      <w:rFonts w:hint="eastAsia" w:ascii="宋体" w:hAnsi="宋体" w:eastAsia="宋体" w:cs="宋体"/>
      <w:color w:val="000000"/>
      <w:sz w:val="24"/>
      <w:szCs w:val="24"/>
      <w:u w:val="none"/>
    </w:rPr>
  </w:style>
  <w:style w:type="paragraph" w:customStyle="1" w:styleId="28">
    <w:name w:val="Default"/>
    <w:qFormat/>
    <w:uiPriority w:val="0"/>
    <w:pPr>
      <w:widowControl w:val="0"/>
      <w:autoSpaceDE w:val="0"/>
      <w:autoSpaceDN w:val="0"/>
      <w:adjustRightInd w:val="0"/>
    </w:pPr>
    <w:rPr>
      <w:rFonts w:ascii="宋体" w:hAnsiTheme="minorHAnsi" w:eastAsiaTheme="minorEastAsia" w:cstheme="minorBidi"/>
      <w:color w:val="000000"/>
      <w:sz w:val="24"/>
      <w:szCs w:val="24"/>
      <w:lang w:val="en-US" w:eastAsia="zh-CN" w:bidi="ar-SA"/>
    </w:rPr>
  </w:style>
  <w:style w:type="paragraph" w:customStyle="1" w:styleId="29">
    <w:name w:val="Table Paragraph"/>
    <w:basedOn w:val="1"/>
    <w:qFormat/>
    <w:uiPriority w:val="1"/>
    <w:rPr>
      <w:lang w:val="zh-CN" w:eastAsia="zh-CN" w:bidi="zh-CN"/>
    </w:rPr>
  </w:style>
  <w:style w:type="character" w:customStyle="1" w:styleId="30">
    <w:name w:val="font51"/>
    <w:basedOn w:val="19"/>
    <w:qFormat/>
    <w:uiPriority w:val="0"/>
    <w:rPr>
      <w:rFonts w:ascii="宋体" w:hAnsi="宋体" w:eastAsia="宋体" w:cs="宋体"/>
      <w:color w:val="000000"/>
      <w:sz w:val="20"/>
      <w:szCs w:val="20"/>
      <w:u w:val="none"/>
    </w:rPr>
  </w:style>
  <w:style w:type="character" w:customStyle="1" w:styleId="31">
    <w:name w:val="font71"/>
    <w:basedOn w:val="19"/>
    <w:qFormat/>
    <w:uiPriority w:val="0"/>
    <w:rPr>
      <w:rFonts w:hint="default" w:ascii="Arial" w:hAnsi="Arial" w:cs="Arial"/>
      <w:color w:val="000000"/>
      <w:sz w:val="22"/>
      <w:szCs w:val="22"/>
      <w:u w:val="none"/>
    </w:rPr>
  </w:style>
  <w:style w:type="character" w:customStyle="1" w:styleId="32">
    <w:name w:val="font61"/>
    <w:basedOn w:val="19"/>
    <w:qFormat/>
    <w:uiPriority w:val="0"/>
    <w:rPr>
      <w:rFonts w:hint="eastAsia" w:ascii="仿宋_GB2312" w:eastAsia="仿宋_GB2312" w:cs="仿宋_GB2312"/>
      <w:color w:val="000000"/>
      <w:sz w:val="22"/>
      <w:szCs w:val="22"/>
      <w:u w:val="none"/>
    </w:rPr>
  </w:style>
  <w:style w:type="paragraph" w:customStyle="1" w:styleId="33">
    <w:name w:val="首行缩进"/>
    <w:basedOn w:val="1"/>
    <w:qFormat/>
    <w:uiPriority w:val="0"/>
    <w:pPr>
      <w:spacing w:line="360" w:lineRule="auto"/>
      <w:ind w:firstLine="420" w:firstLineChars="200"/>
    </w:pPr>
    <w:rPr>
      <w:sz w:val="21"/>
    </w:rPr>
  </w:style>
  <w:style w:type="paragraph" w:styleId="34">
    <w:name w:val="List Paragraph"/>
    <w:basedOn w:val="1"/>
    <w:qFormat/>
    <w:uiPriority w:val="34"/>
    <w:pPr>
      <w:ind w:firstLine="420" w:firstLineChars="200"/>
    </w:pPr>
    <w:rPr>
      <w:rFonts w:ascii="Calibri" w:hAnsi="Calibri" w:eastAsia="宋体"/>
    </w:rPr>
  </w:style>
  <w:style w:type="paragraph" w:styleId="35">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6">
    <w:name w:val="NormalCharacter"/>
    <w:semiHidden/>
    <w:qFormat/>
    <w:uiPriority w:val="0"/>
    <w:rPr>
      <w:kern w:val="2"/>
      <w:sz w:val="21"/>
      <w:szCs w:val="22"/>
      <w:lang w:val="en-US" w:eastAsia="zh-CN" w:bidi="ar-SA"/>
    </w:rPr>
  </w:style>
  <w:style w:type="paragraph" w:customStyle="1" w:styleId="37">
    <w:name w:val="Null"/>
    <w:qFormat/>
    <w:uiPriority w:val="0"/>
    <w:pPr>
      <w:jc w:val="both"/>
      <w:textAlignment w:val="baseline"/>
    </w:pPr>
    <w:rPr>
      <w:rFonts w:ascii="Calibri" w:hAnsi="Calibri" w:eastAsia="宋体" w:cs="Times New Roman"/>
      <w:kern w:val="2"/>
      <w:sz w:val="21"/>
      <w:szCs w:val="24"/>
      <w:lang w:val="en-US" w:eastAsia="zh-CN" w:bidi="ar-SA"/>
    </w:rPr>
  </w:style>
  <w:style w:type="paragraph" w:customStyle="1" w:styleId="38">
    <w:name w:val="纯文本3"/>
    <w:basedOn w:val="1"/>
    <w:qFormat/>
    <w:uiPriority w:val="0"/>
    <w:pPr>
      <w:widowControl/>
    </w:pPr>
    <w:rPr>
      <w:rFonts w:ascii="宋体" w:hAnsi="Courier New" w:cs="宋体"/>
      <w:szCs w:val="24"/>
    </w:rPr>
  </w:style>
  <w:style w:type="character" w:customStyle="1" w:styleId="39">
    <w:name w:val="font41"/>
    <w:basedOn w:val="19"/>
    <w:qFormat/>
    <w:uiPriority w:val="0"/>
    <w:rPr>
      <w:rFonts w:hint="eastAsia" w:ascii="宋体" w:hAnsi="宋体" w:eastAsia="宋体" w:cs="宋体"/>
      <w:color w:val="000000"/>
      <w:sz w:val="20"/>
      <w:szCs w:val="20"/>
      <w:u w:val="none"/>
    </w:rPr>
  </w:style>
  <w:style w:type="character" w:customStyle="1" w:styleId="40">
    <w:name w:val="font81"/>
    <w:basedOn w:val="19"/>
    <w:qFormat/>
    <w:uiPriority w:val="0"/>
    <w:rPr>
      <w:rFonts w:ascii="宋体" w:hAnsi="宋体" w:eastAsia="宋体" w:cs="宋体"/>
      <w:color w:val="000000"/>
      <w:sz w:val="20"/>
      <w:szCs w:val="20"/>
      <w:u w:val="none"/>
    </w:rPr>
  </w:style>
  <w:style w:type="paragraph" w:customStyle="1" w:styleId="41">
    <w:name w:val="标1"/>
    <w:basedOn w:val="1"/>
    <w:qFormat/>
    <w:uiPriority w:val="0"/>
    <w:pPr>
      <w:widowControl/>
      <w:tabs>
        <w:tab w:val="left" w:pos="1140"/>
      </w:tabs>
      <w:adjustRightInd w:val="0"/>
      <w:snapToGrid w:val="0"/>
      <w:spacing w:beforeLines="100" w:line="360" w:lineRule="auto"/>
      <w:ind w:left="1140" w:hanging="720"/>
      <w:jc w:val="left"/>
      <w:outlineLvl w:val="0"/>
    </w:pPr>
    <w:rPr>
      <w:rFonts w:ascii="Arial Narrow" w:hAnsi="Arial Narrow" w:eastAsia="仿宋"/>
      <w:b/>
      <w:spacing w:val="20"/>
      <w:kern w:val="0"/>
      <w:sz w:val="24"/>
      <w:szCs w:val="24"/>
    </w:rPr>
  </w:style>
  <w:style w:type="character" w:customStyle="1" w:styleId="42">
    <w:name w:val="font91"/>
    <w:basedOn w:val="19"/>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Pages>
  <Words>3872</Words>
  <Characters>4579</Characters>
  <Lines>0</Lines>
  <Paragraphs>0</Paragraphs>
  <TotalTime>5</TotalTime>
  <ScaleCrop>false</ScaleCrop>
  <LinksUpToDate>false</LinksUpToDate>
  <CharactersWithSpaces>4623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2018-07-11T06:18:00Z</dcterms:created>
  <dc:creator>待续</dc:creator>
  <cp:lastModifiedBy>Administrator</cp:lastModifiedBy>
  <cp:lastPrinted>2018-11-02T03:19:00Z</cp:lastPrinted>
  <dcterms:modified xsi:type="dcterms:W3CDTF">2020-10-10T01:42:24Z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