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1"/>
      <w:bookmarkStart w:id="1" w:name="OLE_LINK4"/>
      <w:bookmarkStart w:id="2" w:name="OLE_LINK2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铜仁幼儿师范高等专科学校附属幼儿园聘请工勤人员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2.项目编号：TRZFCG-2020-144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2020年9月15日-2020年9月16日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采购预算：561600元(最高限价561600元)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铜仁市直单位政府采购（集中采购）申报表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7.采购人名称：铜仁幼儿师范高等专科学校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联系地址：铜仁幼儿师范高等专科学校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 田老师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联系电话：13595696498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hint="eastAsia"/>
        </w:rPr>
      </w:pPr>
      <w:r>
        <w:rPr>
          <w:rFonts w:hint="eastAsia" w:ascii="宋体" w:hAnsi="宋体"/>
          <w:b/>
          <w:bCs/>
          <w:sz w:val="36"/>
          <w:szCs w:val="36"/>
        </w:rPr>
        <w:t>谈判内容及要求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特殊资格要求：劳务派经营许可证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以购买劳务派遣公司服务的形式，招聘幼儿园厨房工作人员9人（主厨2人，面点师2人，配厨5人）、保安6人、保洁4人，共计19人。招聘计划及具体要求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如下：</w:t>
      </w:r>
    </w:p>
    <w:p>
      <w:pPr>
        <w:pStyle w:val="1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shd w:val="clear" w:color="auto" w:fill="FFFFFF"/>
        </w:rPr>
        <w:t>一、招聘计划 </w:t>
      </w:r>
    </w:p>
    <w:tbl>
      <w:tblPr>
        <w:tblStyle w:val="13"/>
        <w:tblpPr w:leftFromText="180" w:rightFromText="180" w:vertAnchor="text" w:horzAnchor="page" w:tblpX="1620" w:tblpY="856"/>
        <w:tblOverlap w:val="never"/>
        <w:tblW w:w="8550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1"/>
        <w:gridCol w:w="1125"/>
        <w:gridCol w:w="3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3709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firstLine="42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709" w:type="dxa"/>
            <w:vMerge w:val="restart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厨房各岗位可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根据招聘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人员的具体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合理调配，原则根据学生人数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200人以内配4人，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每增加学生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100人，可增配1名配厨。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厨房工作人员（厨师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、配厨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、面点师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firstLine="42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洁员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firstLine="42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8"/>
        <w:keepNext w:val="0"/>
        <w:pageBreakBefore w:val="0"/>
        <w:widowControl w:val="0"/>
        <w:shd w:val="clear" w:fill="FFFFFF" w:themeFill="background1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509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ind w:left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0"/>
          <w:sz w:val="28"/>
          <w:szCs w:val="28"/>
          <w:shd w:val="clear" w:color="auto" w:fill="FFFFFF"/>
          <w:lang w:eastAsia="zh-CN"/>
        </w:rPr>
        <w:t>铜仁幼儿师专附属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0"/>
          <w:sz w:val="28"/>
          <w:szCs w:val="28"/>
          <w:shd w:val="clear" w:color="auto" w:fill="FFFFFF"/>
        </w:rPr>
        <w:t>幼儿园（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pacing w:val="0"/>
          <w:sz w:val="28"/>
          <w:szCs w:val="28"/>
          <w:shd w:val="clear" w:color="auto" w:fill="FFFFFF"/>
          <w:lang w:eastAsia="zh-CN"/>
        </w:rPr>
        <w:t>书香苑园区）</w:t>
      </w:r>
    </w:p>
    <w:p>
      <w:pPr>
        <w:pStyle w:val="1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</w:rPr>
      </w:pPr>
    </w:p>
    <w:p>
      <w:pPr>
        <w:pStyle w:val="28"/>
        <w:keepNext w:val="0"/>
        <w:pageBreakBefore w:val="0"/>
        <w:widowControl w:val="0"/>
        <w:shd w:val="clear" w:fill="FFFFFF" w:themeFill="background1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509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240" w:lineRule="auto"/>
        <w:ind w:left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0"/>
          <w:sz w:val="28"/>
          <w:szCs w:val="28"/>
          <w:shd w:val="clear" w:color="auto" w:fill="FFFFFF"/>
          <w:lang w:eastAsia="zh-CN"/>
        </w:rPr>
        <w:t>铜仁幼儿师专附属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0"/>
          <w:sz w:val="28"/>
          <w:szCs w:val="28"/>
          <w:shd w:val="clear" w:color="auto" w:fill="FFFFFF"/>
        </w:rPr>
        <w:t>幼儿园（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3333"/>
          <w:spacing w:val="0"/>
          <w:sz w:val="28"/>
          <w:szCs w:val="28"/>
          <w:shd w:val="clear" w:color="auto" w:fill="FFFFFF"/>
          <w:lang w:eastAsia="zh-CN"/>
        </w:rPr>
        <w:t>桐达山韵园区）</w:t>
      </w:r>
    </w:p>
    <w:tbl>
      <w:tblPr>
        <w:tblStyle w:val="13"/>
        <w:tblpPr w:leftFromText="180" w:rightFromText="180" w:vertAnchor="text" w:horzAnchor="page" w:tblpX="1603" w:tblpY="406"/>
        <w:tblOverlap w:val="never"/>
        <w:tblW w:w="8550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8"/>
        <w:gridCol w:w="1142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4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3675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4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保安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firstLine="42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675" w:type="dxa"/>
            <w:vMerge w:val="restart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厨房各岗位可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根据招聘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人员的具体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合理调配，原则根据学生人数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200人以内配4人，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每增加学生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100人，可增配1名配厨。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4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厨房工作人员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（厨师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、配厨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、面点师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firstLine="42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4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洁员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firstLine="42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8"/>
        <w:keepNext w:val="0"/>
        <w:pageBreakBefore w:val="0"/>
        <w:widowControl w:val="0"/>
        <w:shd w:val="clear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509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lef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0"/>
          <w:sz w:val="28"/>
          <w:szCs w:val="28"/>
          <w:shd w:val="clear" w:color="auto" w:fill="FFFFFF"/>
          <w:lang w:eastAsia="zh-CN"/>
        </w:rPr>
        <w:t>二、基本要求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（一）厨房工作人员基本要求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1.要求年龄30-50岁的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中国公民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具有初中以上文化程度，品行良好，无违法犯罪记录。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2.懂幼儿膳食，有健康证，有幼儿园食堂工作经验者优先。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热爱本职工作，有团队合作精神，为人踏实，积极肯干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合理使用各种原材料，减少浪费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5.服从管理，遵守幼儿园规章制度。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6.讲究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卫生，严格执行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食品卫生法》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规范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操作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（二）厨房各岗位具体要求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1.厨师：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（1）能按要求从事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教师的餐点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烹饪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及食堂管理工作。 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有厨师证或国家颁发的食品制作资格证书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优先。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有责任心，工作细心，为人宽宏大量，有奉献精神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能胜任本职工作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有合作意识、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意识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、创新意识。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面点师：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服从领导，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配合主厨工作，主要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负责各式点心、小吃的制作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懂得各种原料及成品的储存保管方法。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合理使用各种原材料，减少浪费，以控制成本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掌握蒸煮时间和用气规律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认真钻研业务，不断提高面点制作的技术水平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能熟练制作各种主食，包括米饭、烙饼、包子、花卷、面条、馒头等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3.配厨：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负责协助厨师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及面点师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做好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厨房准备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工作。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负责厨房每日的物料、食品的领取及厨房开炉等工作。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每天上班前检查用料，是否够用、配料是否齐全、有否变坏，保持食品新鲜度，生、熟食品分开存放。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负责厨具的清洁，把剩余的食品等放回冰柜保存，并做好炉头的清洁按时上班，尽职尽责，注意个人卫生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保安人员基本要求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要求年龄在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30岁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50岁的男性或女性中国公民，具有初中以上文化程度，品行良好，无违法犯罪记录。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2.持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健康证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具备从事保安的身体素质，爱岗敬业，仪表端庄，工作责任心强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，具有处置应急突发事件和胜任本职工作岗位的能力。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热爱幼儿，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具备高度的责任心，发现问题及时向上级领导报告。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具有部队当兵经验者优先考虑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持保安员资格证上岗。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（四）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保洁人员基本要求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要求年龄在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50岁的女性中国公民，具有初中以上文化程度，品行良好，无违法犯罪记录。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2.持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健康证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五官端正，形象佳、气质好，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擅长卫生保洁，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具有胜任本职工作岗位的能力。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3.必须具备高度的责任心，有强烈的上进心、团队合作精神和良好的服务意识。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具有保育员证或有幼儿园工作经验者优先。</w:t>
      </w:r>
      <w:bookmarkStart w:id="3" w:name="_GoBack"/>
      <w:bookmarkEnd w:id="3"/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附：招聘报名登记表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468" w:firstLineChars="1596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</w:pPr>
    </w:p>
    <w:p>
      <w:pPr>
        <w:spacing w:line="500" w:lineRule="exac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500" w:lineRule="exac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备注：专家论证费和专家评审费由中标人承担。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jc w:val="left"/>
        <w:textAlignment w:val="auto"/>
        <w:outlineLvl w:val="9"/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宋体" w:hAnsi="宋体"/>
      </w:rPr>
    </w:pPr>
    <w:r>
      <w:rPr>
        <w:rFonts w:hint="eastAsia"/>
      </w:rPr>
      <w:t xml:space="preserve">                                             </w:t>
    </w:r>
    <w:r>
      <w:rPr>
        <w:rFonts w:hint="eastAsia" w:ascii="宋体" w:hAnsi="宋体"/>
      </w:rPr>
      <w:t xml:space="preserve"> </w:t>
    </w:r>
    <w:r>
      <w:rPr>
        <w:rStyle w:val="18"/>
        <w:rFonts w:hint="eastAsia" w:ascii="宋体" w:hAnsi="宋体"/>
      </w:rPr>
      <w:t>第</w:t>
    </w:r>
    <w:r>
      <w:rPr>
        <w:rFonts w:ascii="宋体" w:hAnsi="宋体"/>
      </w:rPr>
      <w:fldChar w:fldCharType="begin"/>
    </w:r>
    <w:r>
      <w:rPr>
        <w:rStyle w:val="18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18"/>
        <w:rFonts w:ascii="宋体" w:hAnsi="宋体"/>
      </w:rPr>
      <w:t>60</w:t>
    </w:r>
    <w:r>
      <w:rPr>
        <w:rFonts w:ascii="宋体" w:hAnsi="宋体"/>
      </w:rPr>
      <w:fldChar w:fldCharType="end"/>
    </w:r>
    <w:r>
      <w:rPr>
        <w:rStyle w:val="18"/>
        <w:rFonts w:hint="eastAsia" w:ascii="宋体" w:hAnsi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9E1816"/>
    <w:rsid w:val="02A03C48"/>
    <w:rsid w:val="02FB4C36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320C4D"/>
    <w:rsid w:val="1A544667"/>
    <w:rsid w:val="1AC94CB2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2717992"/>
    <w:rsid w:val="229C33A8"/>
    <w:rsid w:val="23103604"/>
    <w:rsid w:val="2322146C"/>
    <w:rsid w:val="26A872DC"/>
    <w:rsid w:val="27B96CE8"/>
    <w:rsid w:val="2923306D"/>
    <w:rsid w:val="2B4937C0"/>
    <w:rsid w:val="2BFD537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7E76C1D"/>
    <w:rsid w:val="39AC072B"/>
    <w:rsid w:val="3AB406EF"/>
    <w:rsid w:val="3D067007"/>
    <w:rsid w:val="3F0A2DB7"/>
    <w:rsid w:val="3F2C1931"/>
    <w:rsid w:val="41554E5A"/>
    <w:rsid w:val="42E66127"/>
    <w:rsid w:val="432021F2"/>
    <w:rsid w:val="44105AD8"/>
    <w:rsid w:val="455F0B21"/>
    <w:rsid w:val="46401E44"/>
    <w:rsid w:val="46B4205B"/>
    <w:rsid w:val="47420655"/>
    <w:rsid w:val="47C86602"/>
    <w:rsid w:val="495816D1"/>
    <w:rsid w:val="49805174"/>
    <w:rsid w:val="4B0B0FAA"/>
    <w:rsid w:val="4CA0565A"/>
    <w:rsid w:val="4DCB07C7"/>
    <w:rsid w:val="4E595DA0"/>
    <w:rsid w:val="4E98237F"/>
    <w:rsid w:val="4ECA74A5"/>
    <w:rsid w:val="4F773CDF"/>
    <w:rsid w:val="519D6A3D"/>
    <w:rsid w:val="51EA70CD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A213645"/>
    <w:rsid w:val="5A79341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0D3F90"/>
    <w:rsid w:val="68D739A2"/>
    <w:rsid w:val="692449EE"/>
    <w:rsid w:val="6AE44653"/>
    <w:rsid w:val="6B0C104F"/>
    <w:rsid w:val="6C552E96"/>
    <w:rsid w:val="6D40715A"/>
    <w:rsid w:val="6D535020"/>
    <w:rsid w:val="6DEA7494"/>
    <w:rsid w:val="6DFA46C3"/>
    <w:rsid w:val="6E477BEE"/>
    <w:rsid w:val="72385C09"/>
    <w:rsid w:val="72A01582"/>
    <w:rsid w:val="738744BB"/>
    <w:rsid w:val="74594D5B"/>
    <w:rsid w:val="753C709E"/>
    <w:rsid w:val="75854221"/>
    <w:rsid w:val="75A77F5F"/>
    <w:rsid w:val="76226518"/>
    <w:rsid w:val="765C2FCD"/>
    <w:rsid w:val="76A668B1"/>
    <w:rsid w:val="77835DD6"/>
    <w:rsid w:val="79881788"/>
    <w:rsid w:val="79D225D2"/>
    <w:rsid w:val="7A427D47"/>
    <w:rsid w:val="7A4C450A"/>
    <w:rsid w:val="7B600EE3"/>
    <w:rsid w:val="7E062B73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semiHidden/>
    <w:qFormat/>
    <w:uiPriority w:val="0"/>
    <w:rPr>
      <w:rFonts w:ascii="Times New Roman" w:hAnsi="Times New Roman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/>
      <w:kern w:val="2"/>
      <w:sz w:val="24"/>
    </w:rPr>
  </w:style>
  <w:style w:type="paragraph" w:styleId="8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har Char Char Char Char Char"/>
    <w:basedOn w:val="1"/>
    <w:link w:val="15"/>
    <w:qFormat/>
    <w:uiPriority w:val="0"/>
    <w:rPr>
      <w:rFonts w:ascii="Times New Roman" w:hAnsi="Times New Roman"/>
      <w:szCs w:val="24"/>
    </w:rPr>
  </w:style>
  <w:style w:type="character" w:styleId="17">
    <w:name w:val="Strong"/>
    <w:basedOn w:val="15"/>
    <w:qFormat/>
    <w:uiPriority w:val="22"/>
    <w:rPr>
      <w:rFonts w:eastAsia="黑体"/>
      <w:bCs/>
    </w:rPr>
  </w:style>
  <w:style w:type="character" w:styleId="18">
    <w:name w:val="page number"/>
    <w:basedOn w:val="15"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zh-CN" w:eastAsia="zh-CN" w:bidi="zh-CN"/>
    </w:rPr>
  </w:style>
  <w:style w:type="character" w:customStyle="1" w:styleId="26">
    <w:name w:val="font5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正文2"/>
    <w:qFormat/>
    <w:uiPriority w:val="0"/>
    <w:pPr>
      <w:keepLines/>
      <w:snapToGrid w:val="0"/>
      <w:spacing w:beforeLines="70" w:afterLines="70" w:line="360" w:lineRule="exact"/>
      <w:ind w:left="1247"/>
      <w:jc w:val="both"/>
    </w:pPr>
    <w:rPr>
      <w:rFonts w:ascii="Calibri" w:hAnsi="Calibri" w:eastAsia="宋体" w:cstheme="minorBidi"/>
      <w:spacing w:val="30"/>
      <w:kern w:val="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5</TotalTime>
  <ScaleCrop>false</ScaleCrop>
  <LinksUpToDate>false</LinksUpToDate>
  <CharactersWithSpaces>4623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NTKO</cp:lastModifiedBy>
  <cp:lastPrinted>2018-11-02T03:19:00Z</cp:lastPrinted>
  <dcterms:modified xsi:type="dcterms:W3CDTF">2020-09-14T07:00:51Z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