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4"/>
      <w:bookmarkStart w:id="1" w:name="OLE_LINK3"/>
      <w:bookmarkStart w:id="2" w:name="OLE_LINK5"/>
      <w:bookmarkStart w:id="3" w:name="OLE_LINK6"/>
      <w:bookmarkStart w:id="4" w:name="OLE_LINK8"/>
      <w:bookmarkStart w:id="5" w:name="OLE_LINK1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</w:rPr>
        <w:t>货物</w:t>
      </w:r>
    </w:p>
    <w:p>
      <w: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成交（中标）公告内容</w:t>
      </w:r>
    </w:p>
    <w:p>
      <w:r>
        <w:rPr>
          <w:rFonts w:hint="eastAsia"/>
        </w:rPr>
        <w:t>1、项目名称:铜仁市第二十三幼儿园信息化教学设备、玩具及教学办公用品采购项目(B包：教学办公用品采购二次招标)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2、项目编号: TRZFCG-2020-073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3、项目序列号:</w:t>
      </w:r>
      <w:r>
        <w:t xml:space="preserve"> </w:t>
      </w:r>
      <w:r>
        <w:rPr>
          <w:rFonts w:hint="eastAsia"/>
        </w:rPr>
        <w:t>TRZFCG-2020-073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4、项目联系人:</w:t>
      </w:r>
      <w:r>
        <w:rPr>
          <w:rFonts w:hint="eastAsia"/>
          <w:lang w:eastAsia="zh-CN"/>
        </w:rPr>
        <w:t>冉思平</w:t>
      </w:r>
    </w:p>
    <w:p>
      <w:r>
        <w:rPr>
          <w:rFonts w:hint="eastAsia"/>
        </w:rPr>
        <w:t>5、项目联系电话: 0856-3912933</w:t>
      </w:r>
    </w:p>
    <w:p>
      <w:r>
        <w:rPr>
          <w:rFonts w:hint="eastAsia"/>
        </w:rPr>
        <w:t>6、项目用途、简要技术要求及合同履行日期:详见招标文件</w:t>
      </w:r>
    </w:p>
    <w:p>
      <w:r>
        <w:rPr>
          <w:rFonts w:hint="eastAsia"/>
        </w:rPr>
        <w:t>7、采购方式: 公开招标</w:t>
      </w:r>
    </w:p>
    <w:p>
      <w:r>
        <w:rPr>
          <w:rFonts w:hint="eastAsia"/>
        </w:rPr>
        <w:t>8、采购日期：2020年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r>
        <w:rPr>
          <w:rFonts w:hint="eastAsia"/>
        </w:rPr>
        <w:t>9、公告媒体：</w:t>
      </w:r>
      <w:bookmarkStart w:id="6" w:name="OLE_LINK2"/>
      <w:r>
        <w:rPr>
          <w:rFonts w:hint="eastAsia"/>
        </w:rPr>
        <w:t>贵州省政府采购网、铜仁市公共资源交易中心网</w:t>
      </w:r>
      <w:bookmarkEnd w:id="6"/>
    </w:p>
    <w:p>
      <w:r>
        <w:rPr>
          <w:rFonts w:hint="eastAsia"/>
        </w:rPr>
        <w:t>10、评审时间: 2020年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p>
      <w:r>
        <w:rPr>
          <w:rFonts w:hint="eastAsia"/>
        </w:rPr>
        <w:t>11、评审地点: 铜仁市公共资源交易中心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12、评审委员会成员名单: </w:t>
      </w:r>
      <w:r>
        <w:rPr>
          <w:rFonts w:hint="eastAsia"/>
          <w:lang w:eastAsia="zh-CN"/>
        </w:rPr>
        <w:t>杨芳、叶丽、李伟、谭子安、梁光泽</w:t>
      </w:r>
    </w:p>
    <w:p>
      <w:r>
        <w:rPr>
          <w:rFonts w:hint="eastAsia"/>
        </w:rPr>
        <w:t>13、定标日期: 2020年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p>
      <w:r>
        <w:rPr>
          <w:rFonts w:hint="eastAsia"/>
        </w:rPr>
        <w:t>14、中标（成交）信息: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4"/>
        <w:gridCol w:w="2217"/>
        <w:gridCol w:w="228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044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217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2283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303" w:type="dxa"/>
          </w:tcPr>
          <w:p>
            <w:r>
              <w:rPr>
                <w:rFonts w:hint="eastAsia"/>
              </w:rPr>
              <w:t>中标金额（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贵州省铜仁市宏锋商贸有限公司</w:t>
            </w:r>
          </w:p>
        </w:tc>
        <w:tc>
          <w:tcPr>
            <w:tcW w:w="221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铜仁市碧江区东太大道红色二八第三栋负三楼营业大厅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教学办公用品采购</w:t>
            </w:r>
          </w:p>
        </w:tc>
        <w:tc>
          <w:tcPr>
            <w:tcW w:w="130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476004</w:t>
            </w:r>
          </w:p>
        </w:tc>
      </w:tr>
    </w:tbl>
    <w:p>
      <w:r>
        <w:rPr>
          <w:rFonts w:hint="eastAsia"/>
        </w:rPr>
        <w:t>15、PPP项目：否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16、采购人单位名称:铜仁市第二十三幼儿园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联系地址:铜仁市第二十三幼儿园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项目联系人:</w:t>
      </w:r>
      <w:r>
        <w:rPr>
          <w:rFonts w:hint="eastAsia"/>
          <w:lang w:eastAsia="zh-CN"/>
        </w:rPr>
        <w:t>田老师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 19185464367</w:t>
      </w:r>
    </w:p>
    <w:p>
      <w:r>
        <w:rPr>
          <w:rFonts w:hint="eastAsia"/>
        </w:rPr>
        <w:t>17、采购代理机构全称:铜仁市公共资源交易中心</w:t>
      </w:r>
    </w:p>
    <w:p>
      <w:r>
        <w:rPr>
          <w:rFonts w:hint="eastAsia"/>
        </w:rPr>
        <w:t>联系地址:铜仁市公共服务中心（麒龙国际）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 项目联系人:</w:t>
      </w:r>
      <w:r>
        <w:rPr>
          <w:rFonts w:hint="eastAsia"/>
          <w:lang w:eastAsia="zh-CN"/>
        </w:rPr>
        <w:t>冉思平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联系电话</w:t>
      </w:r>
      <w:r>
        <w:t>:0856-3912933</w:t>
      </w:r>
      <w:r>
        <w:rPr>
          <w:rFonts w:hint="eastAsia"/>
          <w:lang w:val="en-US" w:eastAsia="zh-CN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7" w:name="OLE_LINK7"/>
            <w:r>
              <w:rPr>
                <w:rFonts w:hint="eastAsia"/>
              </w:rPr>
              <w:t>根据本项目招标文件规定，评标委员会推荐得分最高的</w:t>
            </w:r>
            <w:r>
              <w:rPr>
                <w:rFonts w:hint="eastAsia"/>
                <w:u w:val="single"/>
              </w:rPr>
              <w:t>贵州省铜仁市宏锋商贸有限公司</w:t>
            </w:r>
            <w:r>
              <w:rPr>
                <w:rFonts w:hint="eastAsia"/>
              </w:rPr>
              <w:t>为本项目B包：教学办公用品采购二次招标采购</w:t>
            </w:r>
            <w:r>
              <w:rPr>
                <w:rFonts w:hint="eastAsia" w:eastAsia="宋体"/>
                <w:lang w:eastAsia="zh-CN"/>
              </w:rPr>
              <w:t>的</w:t>
            </w:r>
            <w:r>
              <w:rPr>
                <w:rFonts w:hint="eastAsia"/>
              </w:rPr>
              <w:t>第一中标候选供应商</w:t>
            </w:r>
            <w:bookmarkEnd w:id="7"/>
            <w:r>
              <w:rPr>
                <w:rFonts w:hint="eastAsia"/>
              </w:rPr>
              <w:t>。</w:t>
            </w:r>
            <w:bookmarkStart w:id="8" w:name="_GoBack"/>
            <w:bookmarkEnd w:id="8"/>
          </w:p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8325B"/>
    <w:rsid w:val="000C7158"/>
    <w:rsid w:val="000D0B2F"/>
    <w:rsid w:val="000D36DA"/>
    <w:rsid w:val="00102349"/>
    <w:rsid w:val="00117900"/>
    <w:rsid w:val="00155030"/>
    <w:rsid w:val="001748A7"/>
    <w:rsid w:val="0017544C"/>
    <w:rsid w:val="00191C2B"/>
    <w:rsid w:val="001A142C"/>
    <w:rsid w:val="002507E6"/>
    <w:rsid w:val="00267BFB"/>
    <w:rsid w:val="002B7665"/>
    <w:rsid w:val="002F309B"/>
    <w:rsid w:val="00334981"/>
    <w:rsid w:val="00336E76"/>
    <w:rsid w:val="00345130"/>
    <w:rsid w:val="00353F43"/>
    <w:rsid w:val="0038311E"/>
    <w:rsid w:val="003B5217"/>
    <w:rsid w:val="003D6D84"/>
    <w:rsid w:val="003E1A6D"/>
    <w:rsid w:val="003F2649"/>
    <w:rsid w:val="004116CA"/>
    <w:rsid w:val="00416BD5"/>
    <w:rsid w:val="00417515"/>
    <w:rsid w:val="004366A0"/>
    <w:rsid w:val="00445FF1"/>
    <w:rsid w:val="00446456"/>
    <w:rsid w:val="00486472"/>
    <w:rsid w:val="004B2FA3"/>
    <w:rsid w:val="004C181B"/>
    <w:rsid w:val="004D2DD5"/>
    <w:rsid w:val="0051739D"/>
    <w:rsid w:val="00517901"/>
    <w:rsid w:val="00556DBB"/>
    <w:rsid w:val="0058334B"/>
    <w:rsid w:val="00594444"/>
    <w:rsid w:val="005C2B91"/>
    <w:rsid w:val="005C7373"/>
    <w:rsid w:val="00666549"/>
    <w:rsid w:val="006727E7"/>
    <w:rsid w:val="006D19C7"/>
    <w:rsid w:val="006D3052"/>
    <w:rsid w:val="00726D14"/>
    <w:rsid w:val="007A4541"/>
    <w:rsid w:val="007B465E"/>
    <w:rsid w:val="007C07E2"/>
    <w:rsid w:val="007C7D01"/>
    <w:rsid w:val="0082726D"/>
    <w:rsid w:val="0085509F"/>
    <w:rsid w:val="008654AD"/>
    <w:rsid w:val="008743F7"/>
    <w:rsid w:val="00874D9F"/>
    <w:rsid w:val="00901823"/>
    <w:rsid w:val="00964637"/>
    <w:rsid w:val="009748B9"/>
    <w:rsid w:val="00982264"/>
    <w:rsid w:val="009B70C1"/>
    <w:rsid w:val="009D4A2E"/>
    <w:rsid w:val="009E145B"/>
    <w:rsid w:val="00A12D73"/>
    <w:rsid w:val="00A226DB"/>
    <w:rsid w:val="00A31701"/>
    <w:rsid w:val="00A43A3F"/>
    <w:rsid w:val="00A767F3"/>
    <w:rsid w:val="00A80B30"/>
    <w:rsid w:val="00A85E41"/>
    <w:rsid w:val="00AD73EB"/>
    <w:rsid w:val="00AF1FC3"/>
    <w:rsid w:val="00AF5EDF"/>
    <w:rsid w:val="00B22DA0"/>
    <w:rsid w:val="00B25897"/>
    <w:rsid w:val="00B526BF"/>
    <w:rsid w:val="00B57817"/>
    <w:rsid w:val="00B67BF2"/>
    <w:rsid w:val="00BA4036"/>
    <w:rsid w:val="00BB4959"/>
    <w:rsid w:val="00C01EEC"/>
    <w:rsid w:val="00C1194B"/>
    <w:rsid w:val="00C26B96"/>
    <w:rsid w:val="00C857A3"/>
    <w:rsid w:val="00C94863"/>
    <w:rsid w:val="00CC1EF7"/>
    <w:rsid w:val="00CD0A69"/>
    <w:rsid w:val="00CD29AB"/>
    <w:rsid w:val="00CE4357"/>
    <w:rsid w:val="00CF32A0"/>
    <w:rsid w:val="00D02E24"/>
    <w:rsid w:val="00D21568"/>
    <w:rsid w:val="00D50A22"/>
    <w:rsid w:val="00DA0453"/>
    <w:rsid w:val="00DA0861"/>
    <w:rsid w:val="00DA2B39"/>
    <w:rsid w:val="00DA2D0A"/>
    <w:rsid w:val="00DD0008"/>
    <w:rsid w:val="00DE543C"/>
    <w:rsid w:val="00E14132"/>
    <w:rsid w:val="00E43A43"/>
    <w:rsid w:val="00E5156B"/>
    <w:rsid w:val="00E5682A"/>
    <w:rsid w:val="00EB4EED"/>
    <w:rsid w:val="00EC0CA6"/>
    <w:rsid w:val="00F50E1A"/>
    <w:rsid w:val="00FA7403"/>
    <w:rsid w:val="00FC096D"/>
    <w:rsid w:val="00FC7A28"/>
    <w:rsid w:val="041437CB"/>
    <w:rsid w:val="078E3DAC"/>
    <w:rsid w:val="0A301983"/>
    <w:rsid w:val="0CAC5399"/>
    <w:rsid w:val="11FB4E1C"/>
    <w:rsid w:val="13B02BC7"/>
    <w:rsid w:val="16AF1A5A"/>
    <w:rsid w:val="19A87563"/>
    <w:rsid w:val="19C43718"/>
    <w:rsid w:val="1EC1334C"/>
    <w:rsid w:val="227D2DEC"/>
    <w:rsid w:val="22E173AF"/>
    <w:rsid w:val="26942F21"/>
    <w:rsid w:val="2B0535FC"/>
    <w:rsid w:val="2B1B51D7"/>
    <w:rsid w:val="2EA86DE6"/>
    <w:rsid w:val="3765123D"/>
    <w:rsid w:val="38424F7E"/>
    <w:rsid w:val="3B5D46DC"/>
    <w:rsid w:val="3BB13880"/>
    <w:rsid w:val="3D484B0B"/>
    <w:rsid w:val="40701C3C"/>
    <w:rsid w:val="414C3BCE"/>
    <w:rsid w:val="44BC471A"/>
    <w:rsid w:val="465F6C7A"/>
    <w:rsid w:val="478F6002"/>
    <w:rsid w:val="49210DE5"/>
    <w:rsid w:val="4A283D90"/>
    <w:rsid w:val="4E1F6848"/>
    <w:rsid w:val="4F511BA4"/>
    <w:rsid w:val="5270461F"/>
    <w:rsid w:val="52C9040C"/>
    <w:rsid w:val="55EE3700"/>
    <w:rsid w:val="57555947"/>
    <w:rsid w:val="58120C49"/>
    <w:rsid w:val="591A535F"/>
    <w:rsid w:val="5A320E45"/>
    <w:rsid w:val="5B053B3E"/>
    <w:rsid w:val="5D072817"/>
    <w:rsid w:val="60570A10"/>
    <w:rsid w:val="62E26D73"/>
    <w:rsid w:val="62FD309C"/>
    <w:rsid w:val="64EB2E49"/>
    <w:rsid w:val="66A55FDD"/>
    <w:rsid w:val="66B63F72"/>
    <w:rsid w:val="68723E5D"/>
    <w:rsid w:val="72124892"/>
    <w:rsid w:val="73234DCE"/>
    <w:rsid w:val="73773BC7"/>
    <w:rsid w:val="7B200DFB"/>
    <w:rsid w:val="7DB15B6D"/>
    <w:rsid w:val="7F006170"/>
    <w:rsid w:val="7F544576"/>
    <w:rsid w:val="7F9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410</Characters>
  <Lines>31</Lines>
  <Paragraphs>44</Paragraphs>
  <TotalTime>0</TotalTime>
  <ScaleCrop>false</ScaleCrop>
  <LinksUpToDate>false</LinksUpToDate>
  <CharactersWithSpaces>719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NTKO</cp:lastModifiedBy>
  <cp:lastPrinted>2019-10-12T05:53:00Z</cp:lastPrinted>
  <dcterms:modified xsi:type="dcterms:W3CDTF">2020-08-13T08:01:15Z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