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项目名称</w:t>
      </w:r>
      <w:r>
        <w:t xml:space="preserve">: </w:t>
      </w:r>
      <w:r>
        <w:rPr>
          <w:rFonts w:hint="eastAsia"/>
        </w:rPr>
        <w:t>碧江区民兵综合训练基地采购办公用品及家具项目采购及安装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</w:rPr>
        <w:t>碧江区民兵综合训练基地采购办公用品及家具项目采购及安装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20-108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项目序列号</w:t>
      </w:r>
      <w:r>
        <w:t xml:space="preserve">: 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20-108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项目联系人</w:t>
      </w:r>
      <w:r>
        <w:t xml:space="preserve">: </w:t>
      </w:r>
      <w:r>
        <w:rPr>
          <w:rFonts w:hint="eastAsia"/>
          <w:lang w:eastAsia="zh-CN"/>
        </w:rPr>
        <w:t>张琰</w:t>
      </w:r>
    </w:p>
    <w:p>
      <w: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采购方式</w:t>
      </w:r>
      <w:r>
        <w:t>:</w:t>
      </w:r>
      <w:r>
        <w:rPr>
          <w:rFonts w:hint="eastAsia"/>
          <w:lang w:eastAsia="zh-CN"/>
        </w:rPr>
        <w:t>公开招标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8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17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</w:t>
      </w:r>
      <w:r>
        <w:rPr>
          <w:rFonts w:hint="eastAsia" w:cs="Times New Roman"/>
          <w:lang w:val="en-US" w:eastAsia="zh-CN"/>
        </w:rPr>
        <w:t>.</w:t>
      </w:r>
      <w:r>
        <w:rPr>
          <w:rFonts w:hint="eastAsia" w:cs="Times New Roman"/>
          <w:lang w:eastAsia="zh-CN"/>
        </w:rPr>
        <w:t>变更事项及内容（适用于更正公告）: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600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经销商或代理商参与投标的，须提供其所供货物生产厂家的相关证书及资质，予以同等计分；招标文件其它要求不变。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其他不变，</w:t>
            </w:r>
            <w:r>
              <w:rPr>
                <w:rFonts w:hint="eastAsia"/>
              </w:rPr>
              <w:t>给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带来不便，敬请谅解。</w:t>
            </w:r>
          </w:p>
        </w:tc>
      </w:tr>
    </w:tbl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延期时间（适用于延期公告）</w:t>
      </w:r>
      <w:r>
        <w:t xml:space="preserve">: </w:t>
      </w:r>
      <w:r>
        <w:rPr>
          <w:rFonts w:hint="eastAsia"/>
          <w:lang w:val="en-US" w:eastAsia="zh-CN"/>
        </w:rPr>
        <w:t>2020年6月28日10:00</w:t>
      </w:r>
    </w:p>
    <w:p>
      <w:r>
        <w:t>11</w:t>
      </w:r>
      <w:r>
        <w:rPr>
          <w:rFonts w:hint="eastAsia"/>
          <w:lang w:val="en-US" w:eastAsia="zh-CN"/>
        </w:rPr>
        <w:t>.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/>
        </w:rPr>
      </w:pPr>
      <w: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采购人单位名称</w:t>
      </w:r>
      <w:r>
        <w:t xml:space="preserve">: </w:t>
      </w:r>
      <w:r>
        <w:rPr>
          <w:rFonts w:hint="eastAsia"/>
        </w:rPr>
        <w:t>中国人民解放军贵州省碧江区人民武装部</w:t>
      </w:r>
    </w:p>
    <w:p>
      <w:pPr>
        <w:rPr>
          <w:rFonts w:hint="eastAsia"/>
        </w:rPr>
      </w:pPr>
      <w:r>
        <w:rPr>
          <w:rFonts w:hint="eastAsia"/>
        </w:rPr>
        <w:t>联系地址:  中国人民解放军贵州省碧江区人民武装部</w:t>
      </w:r>
    </w:p>
    <w:p>
      <w:pPr>
        <w:rPr>
          <w:rFonts w:hint="eastAsia"/>
        </w:rPr>
      </w:pPr>
      <w:r>
        <w:rPr>
          <w:rFonts w:hint="eastAsia"/>
        </w:rPr>
        <w:t>项目联系人:刘科长</w:t>
      </w:r>
    </w:p>
    <w:p>
      <w:pPr>
        <w:rPr>
          <w:rFonts w:hint="eastAsia"/>
        </w:rPr>
      </w:pPr>
      <w:r>
        <w:rPr>
          <w:rFonts w:hint="eastAsia"/>
        </w:rPr>
        <w:t>联系电话: 15908569290</w:t>
      </w:r>
    </w:p>
    <w:p>
      <w:r>
        <w:t>13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张琰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81758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FB403A"/>
    <w:rsid w:val="060A6535"/>
    <w:rsid w:val="07163CB5"/>
    <w:rsid w:val="075F4004"/>
    <w:rsid w:val="092D7703"/>
    <w:rsid w:val="093D0AAE"/>
    <w:rsid w:val="0BDD640D"/>
    <w:rsid w:val="10FE6E7E"/>
    <w:rsid w:val="126C4F94"/>
    <w:rsid w:val="1451124B"/>
    <w:rsid w:val="16B8591A"/>
    <w:rsid w:val="16EA12DA"/>
    <w:rsid w:val="17682B2F"/>
    <w:rsid w:val="18904200"/>
    <w:rsid w:val="1C34675A"/>
    <w:rsid w:val="1D1550C9"/>
    <w:rsid w:val="1E6E0D88"/>
    <w:rsid w:val="201730AC"/>
    <w:rsid w:val="20560AD5"/>
    <w:rsid w:val="21E6134A"/>
    <w:rsid w:val="22223E2F"/>
    <w:rsid w:val="230A5473"/>
    <w:rsid w:val="25C6780C"/>
    <w:rsid w:val="25CA18F8"/>
    <w:rsid w:val="27B655C2"/>
    <w:rsid w:val="27D376BE"/>
    <w:rsid w:val="28243912"/>
    <w:rsid w:val="2AE61D3A"/>
    <w:rsid w:val="2E320455"/>
    <w:rsid w:val="2FD3535B"/>
    <w:rsid w:val="3065276C"/>
    <w:rsid w:val="33225C13"/>
    <w:rsid w:val="338E4A69"/>
    <w:rsid w:val="37800E26"/>
    <w:rsid w:val="37D404C6"/>
    <w:rsid w:val="38EF3E35"/>
    <w:rsid w:val="3BEC6534"/>
    <w:rsid w:val="3C1A1AE9"/>
    <w:rsid w:val="40793C53"/>
    <w:rsid w:val="41957A02"/>
    <w:rsid w:val="41D36FE9"/>
    <w:rsid w:val="41FC5DED"/>
    <w:rsid w:val="47773393"/>
    <w:rsid w:val="4A817594"/>
    <w:rsid w:val="4AB94F4A"/>
    <w:rsid w:val="4AC864A1"/>
    <w:rsid w:val="4B21388B"/>
    <w:rsid w:val="4F5F19EA"/>
    <w:rsid w:val="510720B4"/>
    <w:rsid w:val="514513E2"/>
    <w:rsid w:val="52084621"/>
    <w:rsid w:val="550E7221"/>
    <w:rsid w:val="556D7744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653C1B"/>
    <w:rsid w:val="60BE64BC"/>
    <w:rsid w:val="628C38AC"/>
    <w:rsid w:val="62A676C9"/>
    <w:rsid w:val="64F87ABE"/>
    <w:rsid w:val="655F1D2A"/>
    <w:rsid w:val="6800465D"/>
    <w:rsid w:val="69B4430D"/>
    <w:rsid w:val="6DAB13AC"/>
    <w:rsid w:val="6DEB4DC0"/>
    <w:rsid w:val="6E5802A9"/>
    <w:rsid w:val="6EC263CA"/>
    <w:rsid w:val="71196856"/>
    <w:rsid w:val="71431932"/>
    <w:rsid w:val="71B71974"/>
    <w:rsid w:val="729D76B8"/>
    <w:rsid w:val="73965FCA"/>
    <w:rsid w:val="74E52EF4"/>
    <w:rsid w:val="77EA1BED"/>
    <w:rsid w:val="7AF20B18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uiPriority w:val="0"/>
    <w:pPr>
      <w:spacing w:after="120" w:afterLines="0"/>
    </w:pPr>
    <w:rPr>
      <w:rFonts w:ascii="Tahoma" w:hAnsi="Tahoma"/>
      <w:szCs w:val="20"/>
    </w:rPr>
  </w:style>
  <w:style w:type="paragraph" w:styleId="4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5</TotalTime>
  <ScaleCrop>false</ScaleCrop>
  <LinksUpToDate>false</LinksUpToDate>
  <CharactersWithSpaces>27605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Tammy</cp:lastModifiedBy>
  <cp:lastPrinted>2020-08-25T08:23:00Z</cp:lastPrinted>
  <dcterms:modified xsi:type="dcterms:W3CDTF">2020-08-25T08:33:16Z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