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项目名称</w:t>
      </w:r>
      <w:r>
        <w:t>:</w:t>
      </w:r>
      <w:r>
        <w:rPr>
          <w:rFonts w:hint="eastAsia"/>
          <w:lang w:val="en-US" w:eastAsia="zh-CN"/>
        </w:rPr>
        <w:t>铜仁职业技术学院工学院建工专业校内实训基地室内装修、设备采购及安装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>:</w:t>
      </w:r>
      <w:r>
        <w:rPr>
          <w:rFonts w:hint="eastAsia"/>
          <w:lang w:val="en-US" w:eastAsia="zh-CN"/>
        </w:rPr>
        <w:t>铜仁职业技术学院工学院建工专业校内实训基地室内装修、设备采购及安装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</w:rPr>
        <w:t>TRZFCG-201</w:t>
      </w:r>
      <w:r>
        <w:rPr>
          <w:rFonts w:hint="eastAsia"/>
          <w:lang w:val="en-US" w:eastAsia="zh-CN"/>
        </w:rPr>
        <w:t>9-217</w:t>
      </w:r>
    </w:p>
    <w:p>
      <w:pPr>
        <w:rPr>
          <w:rFonts w:hint="default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</w:rPr>
        <w:t>TRZFCG-201</w:t>
      </w:r>
      <w:r>
        <w:rPr>
          <w:rFonts w:hint="eastAsia"/>
          <w:lang w:val="en-US" w:eastAsia="zh-CN"/>
        </w:rPr>
        <w:t>9-217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罗翌飞</w:t>
      </w:r>
    </w:p>
    <w:p>
      <w:r>
        <w:t>6</w:t>
      </w:r>
      <w:r>
        <w:rPr>
          <w:rFonts w:hint="eastAsia"/>
        </w:rPr>
        <w:t>、项目联系电话</w:t>
      </w:r>
      <w:r>
        <w:t>:</w:t>
      </w:r>
      <w:r>
        <w:rPr>
          <w:rFonts w:hint="eastAsia"/>
        </w:rPr>
        <w:t>0856-3919165</w:t>
      </w:r>
    </w:p>
    <w:p>
      <w:pPr>
        <w:jc w:val="left"/>
        <w:rPr>
          <w:rFonts w:hint="eastAsia" w:eastAsia="宋体"/>
          <w:lang w:val="en-US"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r>
        <w:t>8</w:t>
      </w:r>
      <w:r>
        <w:rPr>
          <w:rFonts w:hint="eastAsia"/>
        </w:rPr>
        <w:t>、首次公告日期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1" w:hRule="atLeast"/>
        </w:trPr>
        <w:tc>
          <w:tcPr>
            <w:tcW w:w="85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本项目恢复启动，</w:t>
            </w:r>
            <w:r>
              <w:rPr>
                <w:rFonts w:hint="eastAsia"/>
                <w:lang w:val="en-US" w:eastAsia="zh-CN"/>
              </w:rPr>
              <w:t>因投标人不足三家，项目延长报名时间至</w:t>
            </w:r>
            <w:r>
              <w:rPr>
                <w:rFonts w:hint="default"/>
                <w:lang w:val="en-US" w:eastAsia="zh-CN"/>
              </w:rPr>
              <w:t>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开标时间</w:t>
            </w:r>
            <w:r>
              <w:rPr>
                <w:rFonts w:hint="eastAsia"/>
                <w:lang w:val="en-US" w:eastAsia="zh-CN"/>
              </w:rPr>
              <w:t>推迟</w:t>
            </w:r>
            <w:r>
              <w:rPr>
                <w:rFonts w:hint="default"/>
                <w:lang w:val="en-US" w:eastAsia="zh-CN"/>
              </w:rPr>
              <w:t>为：2020年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0，保证金缴纳截止时间为2020年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0，各投标人演示样品于2020年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  <w:lang w:val="en-US" w:eastAsia="zh-CN"/>
              </w:rPr>
              <w:t>日09:00-09:30时送至铜仁市公共资源交易中心样品陈列室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对此带来的不便,我们深表歉意。感谢对铜仁市公共资源交易中心工作的支持和理解，敬请谅解。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val="en-US" w:eastAsia="zh-CN"/>
        </w:rPr>
        <w:t>铜仁职业技术学院</w:t>
      </w:r>
    </w:p>
    <w:p>
      <w:pPr>
        <w:ind w:firstLine="420"/>
        <w:rPr>
          <w:rFonts w:hint="eastAsia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>铜仁职业技术学院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龙泉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联系电话</w:t>
      </w:r>
      <w:r>
        <w:t>:</w:t>
      </w:r>
      <w:r>
        <w:rPr>
          <w:rFonts w:hint="eastAsia"/>
          <w:lang w:val="en-US" w:eastAsia="zh-CN"/>
        </w:rPr>
        <w:t>15685689777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</w:t>
      </w:r>
      <w:bookmarkStart w:id="0" w:name="_GoBack"/>
      <w:bookmarkEnd w:id="0"/>
      <w:r>
        <w:rPr>
          <w:rFonts w:hint="eastAsia"/>
        </w:rPr>
        <w:t>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罗翌飞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</w:t>
      </w:r>
      <w:r>
        <w:rPr>
          <w:rFonts w:hint="eastAsia"/>
          <w:lang w:val="en-US" w:eastAsia="zh-CN"/>
        </w:rPr>
        <w:t>9165</w:t>
      </w:r>
    </w:p>
    <w:p>
      <w:r>
        <w:rPr>
          <w:rFonts w:hint="eastAsia"/>
        </w:rPr>
        <w:t>附件：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</w:pPr>
      <w:r>
        <w:rPr>
          <w:rFonts w:hint="eastAsia"/>
        </w:rPr>
        <w:t>公司名称：铜仁市公共资源交易中心</w:t>
      </w:r>
    </w:p>
    <w:p>
      <w:pPr>
        <w:ind w:firstLine="4410" w:firstLineChars="21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7A2B2BE2"/>
    <w:multiLevelType w:val="singleLevel"/>
    <w:tmpl w:val="7A2B2B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1852269"/>
    <w:rsid w:val="075F4004"/>
    <w:rsid w:val="092D7703"/>
    <w:rsid w:val="09BD5B4E"/>
    <w:rsid w:val="0BDD640D"/>
    <w:rsid w:val="163547F3"/>
    <w:rsid w:val="16EA12DA"/>
    <w:rsid w:val="17682B2F"/>
    <w:rsid w:val="19054DB9"/>
    <w:rsid w:val="1E6E0D88"/>
    <w:rsid w:val="201730AC"/>
    <w:rsid w:val="20560AD5"/>
    <w:rsid w:val="22223E2F"/>
    <w:rsid w:val="230A5473"/>
    <w:rsid w:val="25C6780C"/>
    <w:rsid w:val="27B655C2"/>
    <w:rsid w:val="29085437"/>
    <w:rsid w:val="37800E26"/>
    <w:rsid w:val="37D404C6"/>
    <w:rsid w:val="38847D5E"/>
    <w:rsid w:val="38B52C8D"/>
    <w:rsid w:val="38EF3E35"/>
    <w:rsid w:val="39830DF1"/>
    <w:rsid w:val="3A051158"/>
    <w:rsid w:val="3A683133"/>
    <w:rsid w:val="3BEC6534"/>
    <w:rsid w:val="3C1A1AE9"/>
    <w:rsid w:val="40793C53"/>
    <w:rsid w:val="41D36FE9"/>
    <w:rsid w:val="42190D23"/>
    <w:rsid w:val="47773393"/>
    <w:rsid w:val="4A817594"/>
    <w:rsid w:val="4B21388B"/>
    <w:rsid w:val="4F5F19EA"/>
    <w:rsid w:val="52084621"/>
    <w:rsid w:val="550E7221"/>
    <w:rsid w:val="57A11B4C"/>
    <w:rsid w:val="59A840E1"/>
    <w:rsid w:val="5A8F2C0E"/>
    <w:rsid w:val="5CFA14BA"/>
    <w:rsid w:val="5D8872B0"/>
    <w:rsid w:val="5E0015C9"/>
    <w:rsid w:val="60BE64BC"/>
    <w:rsid w:val="63017330"/>
    <w:rsid w:val="655F1D2A"/>
    <w:rsid w:val="667F3E9B"/>
    <w:rsid w:val="6CD2113C"/>
    <w:rsid w:val="6CEF46FB"/>
    <w:rsid w:val="6DEB4DC0"/>
    <w:rsid w:val="6EC263CA"/>
    <w:rsid w:val="71196856"/>
    <w:rsid w:val="71B71974"/>
    <w:rsid w:val="71FF0448"/>
    <w:rsid w:val="73965FCA"/>
    <w:rsid w:val="77EA1BED"/>
    <w:rsid w:val="7C3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2</TotalTime>
  <ScaleCrop>false</ScaleCrop>
  <LinksUpToDate>false</LinksUpToDate>
  <CharactersWithSpaces>27605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张琪</cp:lastModifiedBy>
  <cp:lastPrinted>2020-04-23T01:24:00Z</cp:lastPrinted>
  <dcterms:modified xsi:type="dcterms:W3CDTF">2020-04-29T02:07:44Z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