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10"/>
        <w:spacing w:line="560" w:lineRule="exact"/>
        <w:ind w:firstLine="562" w:firstLineChars="200"/>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和平乡德胜屯村扶贫车间二期建设项目设备采购（二次）</w:t>
      </w:r>
    </w:p>
    <w:p>
      <w:pPr>
        <w:pStyle w:val="10"/>
        <w:spacing w:line="560" w:lineRule="exact"/>
        <w:ind w:firstLine="562" w:firstLineChars="2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TRZFCG-2020-027</w:t>
      </w:r>
    </w:p>
    <w:p>
      <w:pPr>
        <w:pStyle w:val="10"/>
        <w:spacing w:line="560" w:lineRule="exact"/>
        <w:ind w:firstLine="562" w:firstLineChars="2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0"/>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0"/>
        <w:spacing w:line="560" w:lineRule="exact"/>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6"/>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6"/>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
      </w:pPr>
    </w:p>
    <w:p>
      <w:pPr>
        <w:jc w:val="center"/>
        <w:rPr>
          <w:color w:val="000000"/>
          <w:sz w:val="36"/>
          <w:szCs w:val="36"/>
        </w:rPr>
      </w:pPr>
      <w:r>
        <w:rPr>
          <w:rFonts w:hint="eastAsia" w:ascii="宋体" w:hAnsi="宋体"/>
          <w:b/>
          <w:color w:val="000000"/>
          <w:sz w:val="36"/>
          <w:szCs w:val="36"/>
        </w:rPr>
        <w:t>第一章  谈判公告</w:t>
      </w:r>
    </w:p>
    <w:p>
      <w:pPr>
        <w:pStyle w:val="10"/>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铜仁市碧江区和平土家族侗族乡人民政府</w:t>
      </w:r>
      <w:r>
        <w:rPr>
          <w:rFonts w:hint="eastAsia" w:hAnsi="宋体"/>
          <w:color w:val="000000"/>
          <w:sz w:val="24"/>
          <w:szCs w:val="24"/>
        </w:rPr>
        <w:t>委托，对</w:t>
      </w:r>
      <w:r>
        <w:rPr>
          <w:rFonts w:hint="eastAsia" w:hAnsi="宋体"/>
          <w:b/>
          <w:bCs/>
          <w:color w:val="000000"/>
          <w:sz w:val="24"/>
          <w:szCs w:val="24"/>
          <w:lang w:eastAsia="zh-CN"/>
        </w:rPr>
        <w:t>和平乡德胜屯村扶贫车间二期建设项目设备采购（二次）</w:t>
      </w:r>
      <w:r>
        <w:rPr>
          <w:rFonts w:hint="eastAsia" w:hAnsi="宋体"/>
          <w:color w:val="000000"/>
          <w:sz w:val="24"/>
          <w:szCs w:val="24"/>
        </w:rPr>
        <w:t>采用竞争性谈判的方式进行采购，欢迎具备投标资质条件的供货商参加投标。</w:t>
      </w:r>
    </w:p>
    <w:p>
      <w:pPr>
        <w:pStyle w:val="10"/>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和平乡德胜屯村扶贫车间二期建设项目设备采购（二次）</w:t>
      </w:r>
    </w:p>
    <w:p>
      <w:pPr>
        <w:pStyle w:val="10"/>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TRZFCG-2020-027</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color w:val="0000FF"/>
          <w:sz w:val="24"/>
        </w:rPr>
        <w:t xml:space="preserve"> 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14</w:t>
      </w:r>
      <w:r>
        <w:rPr>
          <w:rFonts w:hint="eastAsia" w:ascii="宋体" w:hAnsi="宋体"/>
          <w:b w:val="0"/>
          <w:bCs w:val="0"/>
          <w:color w:val="0000FF"/>
          <w:sz w:val="24"/>
        </w:rPr>
        <w:t>日至20</w:t>
      </w:r>
      <w:r>
        <w:rPr>
          <w:rFonts w:hint="eastAsia" w:ascii="宋体" w:hAnsi="宋体"/>
          <w:b w:val="0"/>
          <w:bCs w:val="0"/>
          <w:color w:val="0000FF"/>
          <w:sz w:val="24"/>
          <w:lang w:val="en-US" w:eastAsia="zh-CN"/>
        </w:rPr>
        <w:t>20</w:t>
      </w:r>
      <w:r>
        <w:rPr>
          <w:rFonts w:hint="eastAsia" w:ascii="宋体" w:hAnsi="宋体"/>
          <w:b w:val="0"/>
          <w:bCs w:val="0"/>
          <w:color w:val="0000FF"/>
          <w:sz w:val="24"/>
        </w:rPr>
        <w:t>年</w:t>
      </w:r>
      <w:r>
        <w:rPr>
          <w:rFonts w:hint="eastAsia" w:ascii="宋体" w:hAnsi="宋体"/>
          <w:b w:val="0"/>
          <w:bCs w:val="0"/>
          <w:color w:val="0000FF"/>
          <w:sz w:val="24"/>
          <w:lang w:val="en-US" w:eastAsia="zh-CN"/>
        </w:rPr>
        <w:t>4</w:t>
      </w:r>
      <w:r>
        <w:rPr>
          <w:rFonts w:hint="eastAsia" w:ascii="宋体" w:hAnsi="宋体"/>
          <w:b w:val="0"/>
          <w:bCs w:val="0"/>
          <w:color w:val="0000FF"/>
          <w:sz w:val="24"/>
        </w:rPr>
        <w:t>月</w:t>
      </w:r>
      <w:r>
        <w:rPr>
          <w:rFonts w:hint="eastAsia" w:ascii="宋体" w:hAnsi="宋体"/>
          <w:b w:val="0"/>
          <w:bCs w:val="0"/>
          <w:color w:val="0000FF"/>
          <w:sz w:val="24"/>
          <w:lang w:val="en-US" w:eastAsia="zh-CN"/>
        </w:rPr>
        <w:t>16</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0"/>
          <w:color w:val="000000"/>
          <w:sz w:val="24"/>
          <w:szCs w:val="24"/>
        </w:rPr>
        <w:t>http://</w:t>
      </w:r>
      <w:r>
        <w:rPr>
          <w:rStyle w:val="20"/>
          <w:rFonts w:hint="eastAsia"/>
          <w:color w:val="000000"/>
          <w:sz w:val="24"/>
          <w:szCs w:val="24"/>
          <w:lang w:eastAsia="zh-CN"/>
        </w:rPr>
        <w:t>jyzx.trs.gov.cn</w:t>
      </w:r>
      <w:r>
        <w:rPr>
          <w:rStyle w:val="20"/>
          <w:color w:val="000000"/>
          <w:sz w:val="24"/>
          <w:szCs w:val="24"/>
        </w:rPr>
        <w:fldChar w:fldCharType="end"/>
      </w:r>
      <w:r>
        <w:rPr>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0"/>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0"/>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0"/>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kern w:val="0"/>
          <w:sz w:val="24"/>
          <w:lang w:val="en-US" w:eastAsia="zh-CN"/>
        </w:rPr>
        <w:t>5000</w:t>
      </w:r>
      <w:r>
        <w:rPr>
          <w:rFonts w:hint="eastAsia"/>
          <w:kern w:val="0"/>
          <w:sz w:val="24"/>
        </w:rPr>
        <w:t>元人民币</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rPr>
      </w:pPr>
      <w:r>
        <w:rPr>
          <w:rFonts w:hint="eastAsia" w:ascii="宋体" w:hAnsi="宋体" w:cs="宋体"/>
          <w:b/>
          <w:bCs/>
          <w:color w:val="000000" w:themeColor="text1"/>
          <w:sz w:val="24"/>
          <w:shd w:val="clear" w:color="auto" w:fill="FFFFFF"/>
          <w:lang w:eastAsia="zh-CN"/>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lang w:eastAsia="zh-CN"/>
        </w:rPr>
      </w:pPr>
      <w:r>
        <w:rPr>
          <w:rFonts w:hint="eastAsia" w:ascii="宋体" w:hAnsi="宋体"/>
          <w:b/>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color w:val="000000"/>
          <w:sz w:val="24"/>
          <w:lang w:val="en-US" w:eastAsia="zh-CN"/>
        </w:rPr>
        <w:t>560000</w:t>
      </w:r>
      <w:r>
        <w:rPr>
          <w:rFonts w:hint="eastAsia" w:ascii="宋体" w:hAnsi="宋体"/>
          <w:color w:val="000000"/>
          <w:sz w:val="24"/>
        </w:rPr>
        <w:t>元</w:t>
      </w:r>
      <w:r>
        <w:rPr>
          <w:rFonts w:hint="eastAsia" w:ascii="宋体" w:hAnsi="宋体"/>
          <w:color w:val="000000"/>
          <w:sz w:val="24"/>
          <w:lang w:eastAsia="zh-CN"/>
        </w:rPr>
        <w:t>（最高限价：</w:t>
      </w:r>
      <w:r>
        <w:rPr>
          <w:rFonts w:hint="eastAsia" w:ascii="宋体" w:hAnsi="宋体"/>
          <w:color w:val="000000"/>
          <w:sz w:val="24"/>
          <w:lang w:val="en-US" w:eastAsia="zh-CN"/>
        </w:rPr>
        <w:t>560000.00元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4月1</w:t>
      </w:r>
      <w:bookmarkStart w:id="7" w:name="_GoBack"/>
      <w:bookmarkEnd w:id="7"/>
      <w:r>
        <w:rPr>
          <w:rFonts w:hint="eastAsia" w:ascii="宋体" w:hAnsi="宋体"/>
          <w:color w:val="0000FF"/>
          <w:sz w:val="24"/>
          <w:lang w:val="en-US" w:eastAsia="zh-CN"/>
        </w:rPr>
        <w:t>7</w:t>
      </w:r>
      <w:r>
        <w:rPr>
          <w:rFonts w:hint="eastAsia" w:ascii="宋体" w:hAnsi="宋体"/>
          <w:color w:val="0000FF"/>
          <w:sz w:val="24"/>
        </w:rPr>
        <w:t>日</w:t>
      </w:r>
      <w:r>
        <w:rPr>
          <w:rFonts w:hint="eastAsia" w:ascii="宋体" w:hAnsi="宋体"/>
          <w:color w:val="0000FF"/>
          <w:sz w:val="24"/>
          <w:lang w:val="en-US" w:eastAsia="zh-CN"/>
        </w:rPr>
        <w:t>14:00</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黄丽</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lang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铜仁市碧江区和平土家族侗族乡人民政府</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罗女士</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val="en-US" w:eastAsia="zh-CN"/>
        </w:rPr>
        <w:t>13765639109</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3"/>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和平乡德胜屯村扶贫车间二期建设项目设备采购（二次）</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铜仁市碧江区和平土家族侗族乡人民政府</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铜仁市碧江区和平土家族侗族乡人民政府</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扶贫车间二期建设项目设备</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TRZFCG-2020-027</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56万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lang w:val="en-US" w:eastAsia="zh-CN"/>
              </w:rPr>
              <w:t>5</w:t>
            </w:r>
            <w:r>
              <w:rPr>
                <w:rFonts w:hint="eastAsia" w:ascii="宋体" w:hAnsi="宋体" w:cs="宋体"/>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4"/>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5"/>
        <w:numPr>
          <w:ilvl w:val="1"/>
          <w:numId w:val="2"/>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6"/>
        <w:widowControl/>
        <w:numPr>
          <w:ilvl w:val="0"/>
          <w:numId w:val="3"/>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6"/>
        <w:widowControl/>
        <w:numPr>
          <w:ilvl w:val="0"/>
          <w:numId w:val="3"/>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6"/>
        <w:widowControl/>
        <w:numPr>
          <w:ilvl w:val="0"/>
          <w:numId w:val="3"/>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27"/>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0"/>
          <w:rFonts w:hint="eastAsia" w:hAnsi="宋体"/>
          <w:sz w:val="24"/>
        </w:rPr>
        <w:t>trggzyjyzxzfcg@163.com，该邮箱仅用于发送文件）。</w:t>
      </w:r>
      <w:r>
        <w:rPr>
          <w:rStyle w:val="20"/>
          <w:rFonts w:hint="eastAsia" w:hAnsi="宋体"/>
          <w:sz w:val="24"/>
        </w:rPr>
        <w:fldChar w:fldCharType="end"/>
      </w:r>
    </w:p>
    <w:p>
      <w:pPr>
        <w:pStyle w:val="27"/>
        <w:spacing w:line="400" w:lineRule="exact"/>
        <w:jc w:val="center"/>
        <w:outlineLvl w:val="9"/>
        <w:rPr>
          <w:rFonts w:hAnsi="宋体"/>
          <w:b/>
          <w:sz w:val="24"/>
        </w:rPr>
      </w:pPr>
      <w:r>
        <w:rPr>
          <w:rFonts w:hint="eastAsia" w:hAnsi="宋体"/>
          <w:b/>
          <w:sz w:val="24"/>
        </w:rPr>
        <w:t>二、谈判文件</w:t>
      </w:r>
    </w:p>
    <w:p>
      <w:pPr>
        <w:pStyle w:val="10"/>
        <w:spacing w:line="400" w:lineRule="exact"/>
        <w:jc w:val="left"/>
        <w:rPr>
          <w:rFonts w:hAnsi="宋体"/>
          <w:b/>
          <w:sz w:val="24"/>
        </w:rPr>
      </w:pPr>
      <w:r>
        <w:rPr>
          <w:rFonts w:hint="eastAsia" w:hAnsi="宋体"/>
          <w:b/>
          <w:sz w:val="24"/>
        </w:rPr>
        <w:t>7</w:t>
      </w:r>
      <w:r>
        <w:rPr>
          <w:rFonts w:hAnsi="宋体"/>
          <w:b/>
          <w:sz w:val="24"/>
        </w:rPr>
        <w:t>.谈判文件的组成</w:t>
      </w:r>
    </w:p>
    <w:p>
      <w:pPr>
        <w:pStyle w:val="10"/>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0"/>
        <w:spacing w:line="400" w:lineRule="exact"/>
        <w:jc w:val="left"/>
        <w:rPr>
          <w:rFonts w:hAnsi="宋体"/>
          <w:sz w:val="24"/>
        </w:rPr>
      </w:pPr>
      <w:r>
        <w:rPr>
          <w:rFonts w:hAnsi="宋体"/>
          <w:sz w:val="24"/>
        </w:rPr>
        <w:t>（1）</w:t>
      </w:r>
      <w:r>
        <w:rPr>
          <w:rFonts w:hint="eastAsia" w:hAnsi="宋体"/>
          <w:sz w:val="24"/>
        </w:rPr>
        <w:t>谈判邀请</w:t>
      </w:r>
    </w:p>
    <w:p>
      <w:pPr>
        <w:pStyle w:val="10"/>
        <w:spacing w:line="400" w:lineRule="exact"/>
        <w:jc w:val="left"/>
        <w:rPr>
          <w:rFonts w:hAnsi="宋体"/>
          <w:sz w:val="24"/>
        </w:rPr>
      </w:pPr>
      <w:r>
        <w:rPr>
          <w:rFonts w:hAnsi="宋体"/>
          <w:sz w:val="24"/>
        </w:rPr>
        <w:t>（2）</w:t>
      </w:r>
      <w:r>
        <w:rPr>
          <w:rFonts w:hint="eastAsia" w:hAnsi="宋体"/>
          <w:sz w:val="24"/>
        </w:rPr>
        <w:t>谈判响应供应商须知</w:t>
      </w:r>
    </w:p>
    <w:p>
      <w:pPr>
        <w:pStyle w:val="10"/>
        <w:spacing w:line="400" w:lineRule="exact"/>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6"/>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6"/>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int="eastAsia" w:hAnsi="宋体"/>
          <w:b/>
          <w:sz w:val="24"/>
        </w:rPr>
        <w:t>9</w:t>
      </w:r>
      <w:r>
        <w:rPr>
          <w:rFonts w:hAnsi="宋体"/>
          <w:b/>
          <w:sz w:val="24"/>
        </w:rPr>
        <w:t>.要求</w:t>
      </w:r>
    </w:p>
    <w:p>
      <w:pPr>
        <w:pStyle w:val="10"/>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10.谈判响应文件语言及报价要求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11.6法定代表人授权书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11.7资质声明函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11.8谈判响应供应商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11.9中小企业声明函（如是）</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0"/>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ind w:firstLine="480" w:firstLineChars="200"/>
        <w:rPr>
          <w:rFonts w:hAnsi="宋体"/>
          <w:sz w:val="24"/>
        </w:rPr>
      </w:pPr>
      <w:r>
        <w:rPr>
          <w:rFonts w:hint="eastAsia" w:hAnsi="宋体"/>
          <w:sz w:val="24"/>
        </w:rPr>
        <w:t>13.9网上缴纳保证金流程</w:t>
      </w:r>
    </w:p>
    <w:p>
      <w:pPr>
        <w:pStyle w:val="10"/>
        <w:spacing w:line="400" w:lineRule="exact"/>
        <w:ind w:firstLine="480" w:firstLineChars="200"/>
        <w:rPr>
          <w:rFonts w:hAnsi="宋体"/>
          <w:sz w:val="24"/>
        </w:rPr>
      </w:pPr>
      <w:r>
        <w:rPr>
          <w:rFonts w:hint="eastAsia" w:hAnsi="宋体"/>
          <w:sz w:val="24"/>
        </w:rPr>
        <w:t>1.线上报名获取缴纳随机码</w:t>
      </w:r>
    </w:p>
    <w:p>
      <w:pPr>
        <w:pStyle w:val="10"/>
        <w:spacing w:line="400" w:lineRule="exact"/>
        <w:ind w:firstLine="480" w:firstLineChars="200"/>
        <w:rPr>
          <w:rFonts w:hAnsi="宋体"/>
          <w:sz w:val="24"/>
        </w:rPr>
      </w:pPr>
      <w:r>
        <w:rPr>
          <w:rFonts w:hint="eastAsia" w:hAnsi="宋体"/>
          <w:sz w:val="24"/>
        </w:rPr>
        <w:t>·登录公共资源电子交易系统（jyzx.trs.gov.cn）</w:t>
      </w:r>
    </w:p>
    <w:p>
      <w:pPr>
        <w:pStyle w:val="10"/>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0"/>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0"/>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0"/>
        <w:spacing w:line="400" w:lineRule="exact"/>
        <w:ind w:firstLine="480" w:firstLineChars="200"/>
        <w:rPr>
          <w:rFonts w:hAnsi="宋体"/>
          <w:sz w:val="24"/>
        </w:rPr>
      </w:pPr>
      <w:r>
        <w:rPr>
          <w:rFonts w:hint="eastAsia" w:hAnsi="宋体"/>
          <w:sz w:val="24"/>
        </w:rPr>
        <w:t>2.缴纳保证金</w:t>
      </w:r>
    </w:p>
    <w:p>
      <w:pPr>
        <w:pStyle w:val="10"/>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0"/>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0"/>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0"/>
        <w:spacing w:line="400" w:lineRule="exact"/>
        <w:ind w:firstLine="480" w:firstLineChars="200"/>
        <w:rPr>
          <w:rFonts w:hAnsi="宋体"/>
          <w:sz w:val="24"/>
        </w:rPr>
      </w:pPr>
      <w:r>
        <w:rPr>
          <w:rFonts w:hint="eastAsia" w:hAnsi="宋体"/>
          <w:sz w:val="24"/>
        </w:rPr>
        <w:t>3.打印回执</w:t>
      </w:r>
    </w:p>
    <w:p>
      <w:pPr>
        <w:pStyle w:val="10"/>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0"/>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0"/>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0"/>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27"/>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7"/>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27"/>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27"/>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7"/>
        <w:spacing w:line="400" w:lineRule="exact"/>
        <w:ind w:firstLine="482" w:firstLineChars="200"/>
        <w:jc w:val="center"/>
        <w:outlineLvl w:val="9"/>
        <w:rPr>
          <w:rFonts w:hAnsi="宋体"/>
          <w:b/>
          <w:sz w:val="24"/>
        </w:rPr>
      </w:pPr>
    </w:p>
    <w:p>
      <w:pPr>
        <w:pStyle w:val="27"/>
        <w:spacing w:line="400" w:lineRule="exact"/>
        <w:ind w:firstLine="482" w:firstLineChars="200"/>
        <w:jc w:val="center"/>
        <w:outlineLvl w:val="9"/>
        <w:rPr>
          <w:rFonts w:hAnsi="宋体"/>
          <w:b/>
          <w:sz w:val="24"/>
        </w:rPr>
      </w:pPr>
      <w:r>
        <w:rPr>
          <w:rFonts w:hint="eastAsia" w:hAnsi="宋体"/>
          <w:b/>
          <w:sz w:val="24"/>
        </w:rPr>
        <w:t>四、响应文件的提交</w:t>
      </w:r>
    </w:p>
    <w:p>
      <w:pPr>
        <w:pStyle w:val="27"/>
        <w:spacing w:line="400" w:lineRule="exact"/>
        <w:outlineLvl w:val="9"/>
        <w:rPr>
          <w:rFonts w:hAnsi="宋体"/>
          <w:b/>
          <w:sz w:val="24"/>
        </w:rPr>
      </w:pPr>
      <w:r>
        <w:rPr>
          <w:rFonts w:hint="eastAsia" w:hAnsi="宋体"/>
          <w:b/>
          <w:sz w:val="24"/>
        </w:rPr>
        <w:t>15.响应文件的密封、标记和递交</w:t>
      </w:r>
    </w:p>
    <w:p>
      <w:pPr>
        <w:pStyle w:val="27"/>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0"/>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27"/>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27"/>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7"/>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7"/>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16.谈判时间</w:t>
      </w:r>
    </w:p>
    <w:p>
      <w:pPr>
        <w:pStyle w:val="10"/>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0"/>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0"/>
        <w:spacing w:line="400" w:lineRule="exact"/>
        <w:ind w:firstLine="475" w:firstLineChars="198"/>
        <w:rPr>
          <w:rFonts w:hAnsi="宋体"/>
          <w:sz w:val="24"/>
        </w:rPr>
      </w:pPr>
      <w:r>
        <w:rPr>
          <w:rFonts w:hint="eastAsia" w:hAnsi="宋体"/>
          <w:sz w:val="24"/>
        </w:rPr>
        <w:t>（1）工商营业执照副本；</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6"/>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sz w:val="24"/>
          <w:szCs w:val="24"/>
        </w:rPr>
      </w:pPr>
      <w:r>
        <w:rPr>
          <w:rFonts w:hint="eastAsia"/>
          <w:b/>
          <w:sz w:val="24"/>
          <w:szCs w:val="24"/>
        </w:rPr>
        <w:t>19.谈判相应文件的澄清</w:t>
      </w:r>
    </w:p>
    <w:p>
      <w:pPr>
        <w:pStyle w:val="6"/>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0"/>
        <w:spacing w:line="400" w:lineRule="exact"/>
        <w:ind w:firstLine="480" w:firstLineChars="200"/>
        <w:jc w:val="left"/>
        <w:rPr>
          <w:rFonts w:hAnsi="宋体"/>
          <w:sz w:val="24"/>
        </w:rPr>
      </w:pPr>
      <w:r>
        <w:rPr>
          <w:rFonts w:hint="eastAsia" w:hAnsi="宋体"/>
          <w:sz w:val="24"/>
        </w:rPr>
        <w:t>21.项目采购失败处理</w:t>
      </w:r>
    </w:p>
    <w:p>
      <w:pPr>
        <w:pStyle w:val="10"/>
        <w:spacing w:line="400" w:lineRule="exact"/>
        <w:ind w:firstLine="480" w:firstLineChars="200"/>
        <w:jc w:val="left"/>
        <w:rPr>
          <w:rFonts w:hAnsi="宋体"/>
          <w:sz w:val="24"/>
        </w:rPr>
      </w:pPr>
      <w:r>
        <w:rPr>
          <w:rFonts w:hint="eastAsia" w:hAnsi="宋体"/>
          <w:sz w:val="24"/>
        </w:rPr>
        <w:t>出现下列情况将作采购失败处理：</w:t>
      </w:r>
    </w:p>
    <w:p>
      <w:pPr>
        <w:pStyle w:val="10"/>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0"/>
        <w:spacing w:line="400" w:lineRule="exact"/>
        <w:ind w:firstLine="480" w:firstLineChars="200"/>
        <w:jc w:val="left"/>
        <w:rPr>
          <w:rFonts w:hAnsi="宋体"/>
          <w:sz w:val="24"/>
        </w:rPr>
      </w:pPr>
      <w:r>
        <w:rPr>
          <w:rFonts w:hint="eastAsia" w:hAnsi="宋体"/>
          <w:sz w:val="24"/>
        </w:rPr>
        <w:t>(二)出现影响采购公正的违法、违规行为的；</w:t>
      </w:r>
    </w:p>
    <w:p>
      <w:pPr>
        <w:pStyle w:val="10"/>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0"/>
        <w:spacing w:line="400" w:lineRule="exact"/>
        <w:ind w:firstLine="480" w:firstLineChars="200"/>
        <w:jc w:val="left"/>
        <w:rPr>
          <w:rFonts w:hAnsi="宋体"/>
          <w:sz w:val="24"/>
        </w:rPr>
      </w:pPr>
      <w:r>
        <w:rPr>
          <w:rFonts w:hint="eastAsia" w:hAnsi="宋体"/>
          <w:sz w:val="24"/>
        </w:rPr>
        <w:t>（四）因重大变故，采购任务取消的。</w:t>
      </w:r>
    </w:p>
    <w:p>
      <w:pPr>
        <w:pStyle w:val="27"/>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sz w:val="24"/>
        </w:rPr>
      </w:pPr>
      <w:r>
        <w:rPr>
          <w:rFonts w:hint="eastAsia" w:hAnsi="宋体"/>
          <w:sz w:val="24"/>
        </w:rPr>
        <w:t>22.成交准则</w:t>
      </w:r>
    </w:p>
    <w:p>
      <w:pPr>
        <w:pStyle w:val="10"/>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23</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24.</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jc w:val="center"/>
        <w:rPr>
          <w:rFonts w:hint="eastAsia"/>
          <w:b/>
          <w:bCs/>
          <w:sz w:val="52"/>
          <w:szCs w:val="52"/>
        </w:rPr>
      </w:pPr>
      <w:r>
        <w:rPr>
          <w:rFonts w:hint="eastAsia"/>
          <w:b/>
          <w:bCs/>
          <w:sz w:val="52"/>
          <w:szCs w:val="52"/>
        </w:rPr>
        <w:t>第四章</w:t>
      </w:r>
      <w:r>
        <w:rPr>
          <w:rFonts w:hint="eastAsia"/>
          <w:b/>
          <w:bCs/>
          <w:sz w:val="52"/>
          <w:szCs w:val="52"/>
          <w:lang w:val="en-US" w:eastAsia="zh-CN"/>
        </w:rPr>
        <w:t xml:space="preserve"> </w:t>
      </w:r>
      <w:r>
        <w:rPr>
          <w:rFonts w:hint="eastAsia"/>
          <w:b/>
          <w:bCs/>
          <w:sz w:val="52"/>
          <w:szCs w:val="52"/>
        </w:rPr>
        <w:t>谈判内容及要求</w:t>
      </w:r>
    </w:p>
    <w:p/>
    <w:p>
      <w:pPr>
        <w:pStyle w:val="2"/>
        <w:rPr>
          <w:rFonts w:hint="eastAsia" w:eastAsia="宋体"/>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hint="eastAsia"/>
          <w:b/>
          <w:bCs/>
          <w:sz w:val="32"/>
          <w:szCs w:val="32"/>
          <w:lang w:val="en-US" w:eastAsia="zh-CN"/>
        </w:rPr>
      </w:pPr>
      <w:r>
        <w:rPr>
          <w:rFonts w:hint="eastAsia"/>
          <w:b/>
          <w:bCs/>
          <w:sz w:val="32"/>
          <w:szCs w:val="32"/>
          <w:lang w:eastAsia="zh-CN"/>
        </w:rPr>
        <w:t>收缩膜机</w:t>
      </w:r>
      <w:r>
        <w:rPr>
          <w:rFonts w:hint="eastAsia"/>
          <w:b/>
          <w:bCs/>
          <w:sz w:val="32"/>
          <w:szCs w:val="32"/>
          <w:lang w:val="en-US" w:eastAsia="zh-CN"/>
        </w:rPr>
        <w:t>1台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28"/>
          <w:szCs w:val="28"/>
        </w:rPr>
      </w:pPr>
      <w:r>
        <w:rPr>
          <w:rFonts w:hint="eastAsia" w:ascii="宋体" w:hAnsi="宋体"/>
          <w:b/>
          <w:sz w:val="28"/>
          <w:szCs w:val="28"/>
        </w:rPr>
        <w:t>SJ65*32*2-1500mm二层塑料共挤出吹塑复合膜组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Theme="minorEastAsia"/>
          <w:b/>
          <w:sz w:val="28"/>
          <w:szCs w:val="28"/>
          <w:lang w:val="en-US" w:eastAsia="zh-CN"/>
        </w:rPr>
      </w:pPr>
      <w:r>
        <w:rPr>
          <w:rFonts w:hint="eastAsia" w:ascii="宋体" w:hAnsi="宋体"/>
          <w:b/>
          <w:sz w:val="28"/>
          <w:szCs w:val="28"/>
        </w:rPr>
        <w:t>技术</w:t>
      </w:r>
      <w:r>
        <w:rPr>
          <w:rFonts w:hint="eastAsia" w:ascii="宋体" w:hAnsi="宋体"/>
          <w:b/>
          <w:sz w:val="28"/>
          <w:szCs w:val="28"/>
          <w:lang w:eastAsia="zh-CN"/>
        </w:rPr>
        <w:t>要求</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1、塑料挤出机</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SJ-65×32挤出机</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SJ-65×32挤出机</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适用原料：LDPE、HDPE、LLDPE等多种聚烯烃原料。</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复合薄膜结构：ABA</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螺杆直径：65mm                    螺杆直径：65mm</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长径比：32：1                     长径比：32：1</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螺杆转速：10-150r/min             螺杆转速：10-150 r/min</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单台最大挤出量：20-80Kg/h         单台最大挤出量：20-80Kg/h</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螺杆材质及硬度：38CrMoAIA、HV840以上。(电镀螺杆）</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机筒材质及硬度：38CrMoAIA、HV840以上。</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驱动电机：≧18.5KW四组三相异步    驱动电机：≧18.5KW四组三相异步</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交流电机                          交流电机</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主机控制器：变频调速器</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传动方式：齿轮减速箱传动</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2、模具部分：</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模具直径 Φ220m一套高压模具（也可以按用户要求经技术行确认）</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 xml:space="preserve">以上模具对应间隙： 2.0mm      </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模具材质及旋转方式：40CR    单向：360℃     连续旋转</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旋转速度：1r/7min</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风环形式：空气动力补偿式双层风道风环</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风机功率：5.5KW高压风机（采用变频控制）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模具加热区段及总功率：2段    8KW</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3、牵引部分</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牵引架高：≧6000mm</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牵引电机：1.5KW三相异步交流电机变频调速。</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气组压力：0.15-1Mpa</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最大牵引速度：50m/min</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4、收卷部分</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双工位摩擦卷取</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收卷电机：60公斤力矩电机二台，副牵引50公斤力矩电机一台气动夹紧。</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收卷电机控制：变频器控制（含张力控制）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副牵引气组压力：0.15-1Mpa</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制品最大卷径：Φ800mm</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制品最大折径：Φ1000mm</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最大卷取速度：50m/min</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配有：收卷摩擦大胶辊斜30度下方装置一根弧形展平辊。</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5、吹制薄膜厚薄均匀度误差≦±5%，端面平整度≦=2mm</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6、配有自动吸料机两台.</w:t>
      </w:r>
    </w:p>
    <w:p>
      <w:pPr>
        <w:pStyle w:val="2"/>
      </w:pPr>
    </w:p>
    <w:p>
      <w:pPr>
        <w:rPr>
          <w:rFonts w:hint="eastAsia"/>
        </w:rPr>
      </w:pPr>
    </w:p>
    <w:p>
      <w:pPr>
        <w:pStyle w:val="2"/>
        <w:ind w:left="0" w:leftChars="0" w:firstLine="0" w:firstLineChars="0"/>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二、全自动制袋机1台</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全自动高速双线连卷袋制袋机</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自袋宽度：4500mm*2</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制袋长度：300mm-800mm</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生产速度：300PCS/min</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封口线：由厂方出厂为准</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放料轴：为气胀轴装料</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收卷：要求带纠边装置</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备注：另配自动冲口机一台要求4500mm*2 冲板能左右平移。配前切烫刀上下刀座一套。</w:t>
      </w:r>
    </w:p>
    <w:p>
      <w:pPr>
        <w:pStyle w:val="2"/>
        <w:ind w:left="0" w:leftChars="0" w:firstLine="0" w:firstLineChars="0"/>
        <w:rPr>
          <w:rFonts w:hint="eastAsia" w:ascii="宋体" w:hAnsi="宋体" w:cs="Arial"/>
          <w:sz w:val="24"/>
          <w:lang w:val="en-US" w:eastAsia="zh-CN"/>
        </w:rPr>
      </w:pPr>
    </w:p>
    <w:p>
      <w:pPr>
        <w:pStyle w:val="2"/>
        <w:ind w:left="0" w:leftChars="0" w:firstLine="0" w:firstLineChars="0"/>
        <w:rPr>
          <w:rFonts w:hint="default"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三、高低压聚乙烯  22吨</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为使该项目更好地实施，本次采购的聚乙烯为高密度聚乙烯，参照台湾塑胶HDPE9001，其参数要求：聚乙烯为乳白色半透明的蜡状固体，粒子密度为0.941-0.965g/cm³，结晶度为80%-90%，软化点为125-135</w:t>
      </w:r>
      <w:r>
        <w:rPr>
          <w:rFonts w:hint="eastAsia" w:ascii="宋体" w:hAnsi="宋体" w:eastAsia="宋体" w:cs="宋体"/>
          <w:i w:val="0"/>
          <w:color w:val="000000"/>
          <w:kern w:val="0"/>
          <w:sz w:val="28"/>
          <w:szCs w:val="28"/>
          <w:u w:val="none"/>
          <w:lang w:val="en-US" w:eastAsia="zh-CN" w:bidi="ar"/>
        </w:rPr>
        <w:t>℃</w:t>
      </w:r>
      <w:r>
        <w:rPr>
          <w:rFonts w:hint="eastAsia" w:ascii="仿宋_GB2312" w:hAnsi="宋体" w:eastAsia="仿宋_GB2312" w:cs="仿宋_GB2312"/>
          <w:i w:val="0"/>
          <w:color w:val="000000"/>
          <w:kern w:val="0"/>
          <w:sz w:val="28"/>
          <w:szCs w:val="28"/>
          <w:u w:val="none"/>
          <w:lang w:val="en-US" w:eastAsia="zh-CN" w:bidi="ar"/>
        </w:rPr>
        <w:t>，使用温度可达100</w:t>
      </w:r>
      <w:r>
        <w:rPr>
          <w:rFonts w:hint="eastAsia" w:ascii="宋体" w:hAnsi="宋体" w:eastAsia="宋体" w:cs="宋体"/>
          <w:i w:val="0"/>
          <w:color w:val="000000"/>
          <w:kern w:val="0"/>
          <w:sz w:val="28"/>
          <w:szCs w:val="28"/>
          <w:u w:val="none"/>
          <w:lang w:val="en-US" w:eastAsia="zh-CN" w:bidi="ar"/>
        </w:rPr>
        <w:t>℃</w:t>
      </w:r>
      <w:r>
        <w:rPr>
          <w:rFonts w:hint="eastAsia" w:ascii="仿宋_GB2312" w:hAnsi="宋体" w:eastAsia="仿宋_GB2312" w:cs="仿宋_GB2312"/>
          <w:i w:val="0"/>
          <w:color w:val="000000"/>
          <w:kern w:val="0"/>
          <w:sz w:val="28"/>
          <w:szCs w:val="28"/>
          <w:u w:val="none"/>
          <w:lang w:val="en-US" w:eastAsia="zh-CN" w:bidi="ar"/>
        </w:rPr>
        <w:t>，熔化温度120-160</w:t>
      </w:r>
      <w:r>
        <w:rPr>
          <w:rFonts w:hint="eastAsia" w:ascii="宋体" w:hAnsi="宋体" w:eastAsia="宋体" w:cs="宋体"/>
          <w:i w:val="0"/>
          <w:color w:val="000000"/>
          <w:kern w:val="0"/>
          <w:sz w:val="28"/>
          <w:szCs w:val="28"/>
          <w:u w:val="none"/>
          <w:lang w:val="en-US" w:eastAsia="zh-CN" w:bidi="ar"/>
        </w:rPr>
        <w:t>℃</w:t>
      </w:r>
      <w:r>
        <w:rPr>
          <w:rFonts w:hint="eastAsia" w:ascii="仿宋_GB2312" w:hAnsi="宋体" w:eastAsia="仿宋_GB2312" w:cs="仿宋_GB2312"/>
          <w:i w:val="0"/>
          <w:color w:val="000000"/>
          <w:kern w:val="0"/>
          <w:sz w:val="28"/>
          <w:szCs w:val="28"/>
          <w:u w:val="none"/>
          <w:lang w:val="en-US" w:eastAsia="zh-CN" w:bidi="ar"/>
        </w:rPr>
        <w:t>。（供货时提供测试报告）</w:t>
      </w:r>
    </w:p>
    <w:p>
      <w:pPr>
        <w:pStyle w:val="2"/>
        <w:rPr>
          <w:rFonts w:hint="eastAsia" w:ascii="仿宋_GB2312" w:hAnsi="宋体" w:eastAsia="仿宋_GB2312" w:cs="仿宋_GB2312"/>
          <w:b/>
          <w:bCs/>
          <w:i w:val="0"/>
          <w:color w:val="000000"/>
          <w:kern w:val="0"/>
          <w:sz w:val="28"/>
          <w:szCs w:val="28"/>
          <w:u w:val="none"/>
          <w:lang w:val="en-US" w:eastAsia="zh-CN" w:bidi="ar"/>
        </w:rPr>
      </w:pPr>
    </w:p>
    <w:p>
      <w:pPr>
        <w:pStyle w:val="2"/>
        <w:ind w:left="559" w:leftChars="266" w:firstLine="0" w:firstLineChars="0"/>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交货时间：中标后一个月内完成安装调试，能投入正常生产。</w:t>
      </w:r>
    </w:p>
    <w:p>
      <w:pPr>
        <w:pStyle w:val="2"/>
        <w:ind w:left="559" w:leftChars="266" w:firstLine="0" w:firstLineChars="0"/>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交货地点：碧江区和平乡德胜屯村铜仁市和胜得包装有限公司。</w:t>
      </w:r>
    </w:p>
    <w:p>
      <w:pPr>
        <w:ind w:firstLine="562" w:firstLineChars="200"/>
        <w:rPr>
          <w:rFonts w:hint="default"/>
          <w:b/>
          <w:bCs/>
          <w:lang w:val="en-US" w:eastAsia="zh-CN"/>
        </w:rPr>
      </w:pPr>
      <w:r>
        <w:rPr>
          <w:rFonts w:hint="eastAsia" w:ascii="仿宋_GB2312" w:hAnsi="宋体" w:eastAsia="仿宋_GB2312" w:cs="仿宋_GB2312"/>
          <w:b/>
          <w:bCs/>
          <w:i w:val="0"/>
          <w:color w:val="000000"/>
          <w:kern w:val="0"/>
          <w:sz w:val="28"/>
          <w:szCs w:val="28"/>
          <w:u w:val="none"/>
          <w:lang w:val="en-US" w:eastAsia="zh-CN" w:bidi="ar"/>
        </w:rPr>
        <w:t>质保金：中标后按照中标金额的5%收取。</w:t>
      </w:r>
    </w:p>
    <w:p>
      <w:pPr>
        <w:rPr>
          <w:rFonts w:hint="default"/>
          <w:lang w:val="en-US" w:eastAsia="zh-CN"/>
        </w:rPr>
      </w:pPr>
      <w:r>
        <w:rPr>
          <w:rFonts w:hint="eastAsia"/>
          <w:lang w:val="en-US" w:eastAsia="zh-CN"/>
        </w:rPr>
        <w:t xml:space="preserve"> </w:t>
      </w:r>
    </w:p>
    <w:p>
      <w:pPr>
        <w:keepNext w:val="0"/>
        <w:keepLines w:val="0"/>
        <w:pageBreakBefore w:val="0"/>
        <w:kinsoku/>
        <w:wordWrap/>
        <w:overflowPunct/>
        <w:topLinePunct w:val="0"/>
        <w:bidi w:val="0"/>
        <w:spacing w:line="520" w:lineRule="exact"/>
        <w:textAlignment w:val="auto"/>
        <w:rPr>
          <w:rFonts w:hint="eastAsia"/>
          <w:sz w:val="32"/>
          <w:szCs w:val="32"/>
        </w:rPr>
      </w:pPr>
    </w:p>
    <w:p>
      <w:pPr>
        <w:keepNext w:val="0"/>
        <w:keepLines w:val="0"/>
        <w:pageBreakBefore w:val="0"/>
        <w:kinsoku/>
        <w:wordWrap/>
        <w:overflowPunct/>
        <w:topLinePunct w:val="0"/>
        <w:bidi w:val="0"/>
        <w:spacing w:line="520" w:lineRule="exact"/>
        <w:jc w:val="left"/>
        <w:textAlignment w:val="auto"/>
        <w:rPr>
          <w:rFonts w:hint="default" w:ascii="宋体" w:hAnsi="宋体"/>
          <w:b/>
          <w:bCs/>
          <w:color w:val="000000" w:themeColor="text1"/>
          <w:sz w:val="32"/>
          <w:szCs w:val="32"/>
          <w:lang w:val="en-US" w:eastAsia="zh-CN"/>
        </w:rPr>
      </w:pPr>
      <w:r>
        <w:rPr>
          <w:rFonts w:hint="eastAsia" w:ascii="宋体" w:hAnsi="宋体"/>
          <w:b/>
          <w:bCs/>
          <w:color w:val="000000" w:themeColor="text1"/>
          <w:sz w:val="32"/>
          <w:szCs w:val="32"/>
          <w:lang w:eastAsia="zh-CN"/>
        </w:rPr>
        <w:t>注：</w:t>
      </w:r>
      <w:r>
        <w:rPr>
          <w:rFonts w:hint="eastAsia" w:ascii="宋体" w:hAnsi="宋体"/>
          <w:b/>
          <w:bCs/>
          <w:color w:val="FF0000"/>
          <w:sz w:val="32"/>
          <w:szCs w:val="32"/>
          <w:lang w:val="en-US" w:eastAsia="zh-CN"/>
        </w:rPr>
        <w:t>1、投标时承诺收缩膜机和全自动制袋机在交货时提供设备合格证，免费培训使用设备，设备质保期至少一年。</w:t>
      </w:r>
    </w:p>
    <w:p>
      <w:pPr>
        <w:pStyle w:val="2"/>
        <w:keepNext w:val="0"/>
        <w:keepLines w:val="0"/>
        <w:pageBreakBefore w:val="0"/>
        <w:numPr>
          <w:ilvl w:val="0"/>
          <w:numId w:val="6"/>
        </w:numPr>
        <w:kinsoku/>
        <w:wordWrap/>
        <w:overflowPunct/>
        <w:topLinePunct w:val="0"/>
        <w:bidi w:val="0"/>
        <w:spacing w:line="520" w:lineRule="exact"/>
        <w:textAlignment w:val="auto"/>
        <w:rPr>
          <w:rFonts w:hint="eastAsia" w:hAnsi="宋体"/>
          <w:b/>
          <w:bCs/>
          <w:color w:val="000000" w:themeColor="text1"/>
          <w:sz w:val="32"/>
          <w:szCs w:val="32"/>
          <w:lang w:val="en-US" w:eastAsia="zh-CN"/>
        </w:rPr>
      </w:pPr>
      <w:r>
        <w:rPr>
          <w:rFonts w:hint="eastAsia" w:hAnsi="宋体"/>
          <w:b/>
          <w:bCs/>
          <w:color w:val="000000" w:themeColor="text1"/>
          <w:sz w:val="32"/>
          <w:szCs w:val="32"/>
          <w:lang w:val="en-US" w:eastAsia="zh-CN"/>
        </w:rPr>
        <w:t>收缩膜机、全自动制袋机要求含安装调试直至正常运行；高低压聚乙烯要求含运费、税。</w:t>
      </w:r>
    </w:p>
    <w:p>
      <w:pPr>
        <w:pStyle w:val="2"/>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宋体" w:hAnsi="宋体"/>
          <w:b/>
          <w:bCs/>
          <w:color w:val="000000" w:themeColor="text1"/>
          <w:sz w:val="32"/>
          <w:szCs w:val="32"/>
          <w:lang w:eastAsia="zh-CN"/>
        </w:rPr>
      </w:pPr>
      <w:r>
        <w:rPr>
          <w:rFonts w:hint="eastAsia" w:ascii="宋体" w:hAnsi="宋体"/>
          <w:b/>
          <w:bCs/>
          <w:color w:val="000000" w:themeColor="text1"/>
          <w:sz w:val="32"/>
          <w:szCs w:val="32"/>
          <w:lang w:val="en-US" w:eastAsia="zh-CN"/>
        </w:rPr>
        <w:t>3、</w:t>
      </w:r>
      <w:r>
        <w:rPr>
          <w:rFonts w:hint="eastAsia" w:ascii="宋体" w:hAnsi="宋体"/>
          <w:b/>
          <w:bCs/>
          <w:color w:val="000000" w:themeColor="text1"/>
          <w:sz w:val="32"/>
          <w:szCs w:val="32"/>
          <w:lang w:eastAsia="zh-CN"/>
        </w:rPr>
        <w:t>招标文件论证费和专家评审费由中标人承担。</w:t>
      </w:r>
    </w:p>
    <w:p>
      <w:pPr>
        <w:spacing w:line="360" w:lineRule="auto"/>
        <w:rPr>
          <w:rFonts w:hint="eastAsia" w:ascii="宋体" w:hAnsi="宋体"/>
          <w:b/>
          <w:bCs/>
          <w:color w:val="000000" w:themeColor="text1"/>
          <w:sz w:val="36"/>
          <w:szCs w:val="36"/>
          <w:lang w:eastAsia="zh-CN"/>
        </w:rPr>
      </w:pPr>
    </w:p>
    <w:p>
      <w:pPr>
        <w:pStyle w:val="2"/>
        <w:rPr>
          <w:rFonts w:hint="eastAsia"/>
          <w:lang w:eastAsia="zh-CN"/>
        </w:rPr>
      </w:pPr>
    </w:p>
    <w:p>
      <w:pPr>
        <w:sectPr>
          <w:pgSz w:w="11906" w:h="16838"/>
          <w:pgMar w:top="1440" w:right="1752" w:bottom="1440" w:left="1752" w:header="851" w:footer="992" w:gutter="0"/>
          <w:cols w:space="720" w:num="1"/>
          <w:docGrid w:linePitch="312" w:charSpace="0"/>
        </w:sectPr>
      </w:pP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27"/>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1245" w:type="dxa"/>
          </w:tcPr>
          <w:p>
            <w:pPr>
              <w:pStyle w:val="10"/>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30"/>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0"/>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0"/>
        <w:spacing w:line="336" w:lineRule="auto"/>
        <w:ind w:right="84" w:rightChars="40"/>
        <w:rPr>
          <w:rFonts w:ascii="宋体" w:hAnsi="宋体"/>
          <w:sz w:val="24"/>
          <w:szCs w:val="24"/>
        </w:rPr>
      </w:pPr>
    </w:p>
    <w:p>
      <w:pPr>
        <w:pStyle w:val="30"/>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0"/>
        <w:spacing w:line="336" w:lineRule="auto"/>
        <w:ind w:right="84" w:rightChars="40"/>
        <w:rPr>
          <w:rFonts w:ascii="宋体" w:hAnsi="宋体"/>
          <w:sz w:val="24"/>
          <w:szCs w:val="24"/>
        </w:rPr>
      </w:pPr>
    </w:p>
    <w:p>
      <w:pPr>
        <w:pStyle w:val="30"/>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0"/>
        <w:spacing w:line="360" w:lineRule="auto"/>
        <w:ind w:firstLine="840" w:firstLineChars="300"/>
        <w:rPr>
          <w:rFonts w:asciiTheme="minorEastAsia" w:hAnsiTheme="minorEastAsia" w:cstheme="minorEastAsia"/>
          <w:color w:val="000000"/>
          <w:sz w:val="28"/>
          <w:szCs w:val="28"/>
        </w:rPr>
      </w:pPr>
    </w:p>
    <w:p>
      <w:pPr>
        <w:pStyle w:val="10"/>
        <w:spacing w:line="360" w:lineRule="auto"/>
        <w:ind w:firstLine="720" w:firstLineChars="300"/>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（6）保证金缴纳凭证；（在电子交易系统中缴纳凭证）</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2018年的财务审计报告（新成立的公司可以提供银行资信证明）</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2019年任意一</w:t>
      </w:r>
      <w:r>
        <w:rPr>
          <w:rFonts w:hint="eastAsia" w:asciiTheme="minorEastAsia" w:hAnsiTheme="minorEastAsia" w:cstheme="minorEastAsia"/>
          <w:sz w:val="24"/>
          <w:szCs w:val="24"/>
        </w:rPr>
        <w:t>个月的缴纳社保的凭证</w:t>
      </w:r>
    </w:p>
    <w:p>
      <w:pPr>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2019年任意一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val="en-US" w:eastAsia="zh-CN"/>
        </w:rPr>
        <w:t xml:space="preserve"> </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0"/>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rPr>
          <w:rFonts w:hint="eastAsia" w:ascii="宋体" w:hAnsi="宋体" w:eastAsiaTheme="minorEastAsia"/>
          <w:b/>
          <w:color w:val="000000"/>
          <w:sz w:val="32"/>
          <w:szCs w:val="32"/>
          <w:lang w:eastAsia="zh-CN"/>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29"/>
        <w:spacing w:line="360" w:lineRule="auto"/>
        <w:jc w:val="center"/>
        <w:rPr>
          <w:rFonts w:ascii="宋体" w:hAnsi="宋体"/>
          <w:b/>
          <w:spacing w:val="6"/>
          <w:sz w:val="28"/>
          <w:szCs w:val="28"/>
        </w:rPr>
      </w:pPr>
    </w:p>
    <w:p>
      <w:pPr>
        <w:pStyle w:val="29"/>
        <w:spacing w:line="360" w:lineRule="auto"/>
        <w:jc w:val="center"/>
        <w:rPr>
          <w:rFonts w:ascii="宋体" w:hAnsi="宋体"/>
          <w:b/>
          <w:spacing w:val="6"/>
          <w:sz w:val="28"/>
          <w:szCs w:val="28"/>
        </w:rPr>
      </w:pPr>
    </w:p>
    <w:p>
      <w:pPr>
        <w:pStyle w:val="29"/>
        <w:spacing w:line="360" w:lineRule="auto"/>
        <w:jc w:val="center"/>
        <w:rPr>
          <w:rFonts w:ascii="宋体" w:hAnsi="宋体"/>
          <w:b/>
          <w:spacing w:val="6"/>
          <w:sz w:val="28"/>
          <w:szCs w:val="28"/>
        </w:rPr>
      </w:pPr>
    </w:p>
    <w:p>
      <w:pPr>
        <w:pStyle w:val="29"/>
        <w:spacing w:line="360" w:lineRule="auto"/>
        <w:jc w:val="center"/>
        <w:rPr>
          <w:rFonts w:ascii="宋体" w:hAnsi="宋体"/>
          <w:b/>
          <w:spacing w:val="6"/>
          <w:sz w:val="28"/>
          <w:szCs w:val="28"/>
        </w:rPr>
      </w:pPr>
    </w:p>
    <w:p>
      <w:pPr>
        <w:pStyle w:val="29"/>
        <w:spacing w:line="360" w:lineRule="auto"/>
        <w:jc w:val="center"/>
        <w:rPr>
          <w:rFonts w:ascii="宋体" w:hAnsi="宋体"/>
          <w:b/>
          <w:spacing w:val="6"/>
          <w:sz w:val="28"/>
          <w:szCs w:val="28"/>
        </w:rPr>
      </w:pPr>
    </w:p>
    <w:p>
      <w:pPr>
        <w:pStyle w:val="29"/>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29"/>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29"/>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29"/>
        <w:spacing w:line="360" w:lineRule="auto"/>
        <w:jc w:val="center"/>
        <w:rPr>
          <w:rFonts w:ascii="宋体" w:hAnsi="宋体"/>
          <w:b/>
          <w:spacing w:val="6"/>
          <w:sz w:val="28"/>
          <w:szCs w:val="28"/>
        </w:rPr>
      </w:pPr>
    </w:p>
    <w:p>
      <w:pPr>
        <w:pStyle w:val="29"/>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29"/>
        <w:spacing w:line="360" w:lineRule="auto"/>
        <w:ind w:firstLine="504" w:firstLineChars="200"/>
        <w:rPr>
          <w:rFonts w:ascii="宋体" w:hAnsi="宋体"/>
          <w:color w:val="993300"/>
          <w:spacing w:val="6"/>
          <w:sz w:val="24"/>
        </w:rPr>
      </w:pPr>
    </w:p>
    <w:p>
      <w:pPr>
        <w:pStyle w:val="29"/>
        <w:tabs>
          <w:tab w:val="left" w:pos="4860"/>
        </w:tabs>
        <w:spacing w:line="360" w:lineRule="auto"/>
        <w:ind w:right="1560" w:firstLine="504" w:firstLineChars="200"/>
        <w:jc w:val="center"/>
        <w:rPr>
          <w:rFonts w:ascii="宋体" w:hAnsi="宋体"/>
          <w:spacing w:val="6"/>
          <w:sz w:val="24"/>
        </w:rPr>
      </w:pPr>
    </w:p>
    <w:p>
      <w:pPr>
        <w:pStyle w:val="29"/>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29"/>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29"/>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29"/>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34</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51</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51</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51</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76EBA"/>
    <w:multiLevelType w:val="singleLevel"/>
    <w:tmpl w:val="D5276EBA"/>
    <w:lvl w:ilvl="0" w:tentative="0">
      <w:start w:val="1"/>
      <w:numFmt w:val="chineseCounting"/>
      <w:suff w:val="nothing"/>
      <w:lvlText w:val="%1、"/>
      <w:lvlJc w:val="left"/>
      <w:rPr>
        <w:rFonts w:hint="eastAsia"/>
      </w:rPr>
    </w:lvl>
  </w:abstractNum>
  <w:abstractNum w:abstractNumId="1">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324BD31"/>
    <w:multiLevelType w:val="singleLevel"/>
    <w:tmpl w:val="3324BD31"/>
    <w:lvl w:ilvl="0" w:tentative="0">
      <w:start w:val="2"/>
      <w:numFmt w:val="decimal"/>
      <w:suff w:val="nothing"/>
      <w:lvlText w:val="%1、"/>
      <w:lvlJc w:val="left"/>
    </w:lvl>
  </w:abstractNum>
  <w:abstractNum w:abstractNumId="5">
    <w:nsid w:val="59A303B5"/>
    <w:multiLevelType w:val="singleLevel"/>
    <w:tmpl w:val="59A303B5"/>
    <w:lvl w:ilvl="0" w:tentative="0">
      <w:start w:val="1"/>
      <w:numFmt w:val="chineseCounting"/>
      <w:suff w:val="space"/>
      <w:lvlText w:val="第%1章"/>
      <w:lvlJc w:val="left"/>
    </w:lvl>
  </w:abstractNum>
  <w:num w:numId="1">
    <w:abstractNumId w:val="5"/>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BD2F7F"/>
    <w:rsid w:val="023E0A09"/>
    <w:rsid w:val="045127EF"/>
    <w:rsid w:val="05257096"/>
    <w:rsid w:val="055871DA"/>
    <w:rsid w:val="05C06C9E"/>
    <w:rsid w:val="07CB68F8"/>
    <w:rsid w:val="089115FE"/>
    <w:rsid w:val="08C3322C"/>
    <w:rsid w:val="0C0301D2"/>
    <w:rsid w:val="0D410AF2"/>
    <w:rsid w:val="0D580277"/>
    <w:rsid w:val="0DCB288A"/>
    <w:rsid w:val="0E2139E1"/>
    <w:rsid w:val="0EA70C7C"/>
    <w:rsid w:val="0EFC12F2"/>
    <w:rsid w:val="126157BD"/>
    <w:rsid w:val="132B38CA"/>
    <w:rsid w:val="148D406E"/>
    <w:rsid w:val="14C14126"/>
    <w:rsid w:val="15563104"/>
    <w:rsid w:val="159D653B"/>
    <w:rsid w:val="166D6283"/>
    <w:rsid w:val="16D308AD"/>
    <w:rsid w:val="17A77B57"/>
    <w:rsid w:val="17B71831"/>
    <w:rsid w:val="184E6EE6"/>
    <w:rsid w:val="1BB31C31"/>
    <w:rsid w:val="1BFB3FAF"/>
    <w:rsid w:val="1C252A35"/>
    <w:rsid w:val="1C767556"/>
    <w:rsid w:val="1C9D20D0"/>
    <w:rsid w:val="1CA21B28"/>
    <w:rsid w:val="1CC33F74"/>
    <w:rsid w:val="1F066982"/>
    <w:rsid w:val="1F1C6FA4"/>
    <w:rsid w:val="1F947CD8"/>
    <w:rsid w:val="1FA20977"/>
    <w:rsid w:val="20B375EF"/>
    <w:rsid w:val="20E15262"/>
    <w:rsid w:val="20E74FAB"/>
    <w:rsid w:val="21655D7F"/>
    <w:rsid w:val="216D0A3A"/>
    <w:rsid w:val="21896654"/>
    <w:rsid w:val="218D6C1C"/>
    <w:rsid w:val="226404CE"/>
    <w:rsid w:val="23E85B71"/>
    <w:rsid w:val="258762EF"/>
    <w:rsid w:val="25B657A5"/>
    <w:rsid w:val="26291D2D"/>
    <w:rsid w:val="26344EFC"/>
    <w:rsid w:val="266327E7"/>
    <w:rsid w:val="26E378D9"/>
    <w:rsid w:val="276A39B2"/>
    <w:rsid w:val="281828B6"/>
    <w:rsid w:val="282C07AA"/>
    <w:rsid w:val="28451A28"/>
    <w:rsid w:val="2874607F"/>
    <w:rsid w:val="29116328"/>
    <w:rsid w:val="29443C37"/>
    <w:rsid w:val="295D3623"/>
    <w:rsid w:val="29B20000"/>
    <w:rsid w:val="29F86BD9"/>
    <w:rsid w:val="2A9B1A73"/>
    <w:rsid w:val="2BB95CF0"/>
    <w:rsid w:val="2BF0022A"/>
    <w:rsid w:val="2C592D4D"/>
    <w:rsid w:val="2C9A28A9"/>
    <w:rsid w:val="2D1456C4"/>
    <w:rsid w:val="2D31580D"/>
    <w:rsid w:val="2D883B70"/>
    <w:rsid w:val="2F8D0F40"/>
    <w:rsid w:val="2F902529"/>
    <w:rsid w:val="2FEE5643"/>
    <w:rsid w:val="31092E25"/>
    <w:rsid w:val="325E6B41"/>
    <w:rsid w:val="32C64D06"/>
    <w:rsid w:val="32D648A9"/>
    <w:rsid w:val="342F0710"/>
    <w:rsid w:val="34A411A3"/>
    <w:rsid w:val="35FE15A4"/>
    <w:rsid w:val="3604397E"/>
    <w:rsid w:val="364B4308"/>
    <w:rsid w:val="364B7FAB"/>
    <w:rsid w:val="389B2BA8"/>
    <w:rsid w:val="3997377D"/>
    <w:rsid w:val="39DB7A1A"/>
    <w:rsid w:val="3A662DB7"/>
    <w:rsid w:val="3AF84CD2"/>
    <w:rsid w:val="3CA11FCB"/>
    <w:rsid w:val="3D382657"/>
    <w:rsid w:val="3D672D70"/>
    <w:rsid w:val="3DF83971"/>
    <w:rsid w:val="3EC80975"/>
    <w:rsid w:val="411C1A66"/>
    <w:rsid w:val="413C43C1"/>
    <w:rsid w:val="41DE233D"/>
    <w:rsid w:val="42CE5F42"/>
    <w:rsid w:val="453B37BC"/>
    <w:rsid w:val="453C495E"/>
    <w:rsid w:val="45BC3D7C"/>
    <w:rsid w:val="463B31DD"/>
    <w:rsid w:val="46BB7DFA"/>
    <w:rsid w:val="46CC7F2B"/>
    <w:rsid w:val="470622D8"/>
    <w:rsid w:val="47590A9D"/>
    <w:rsid w:val="48655A11"/>
    <w:rsid w:val="4896454D"/>
    <w:rsid w:val="48BF4B3A"/>
    <w:rsid w:val="493204FD"/>
    <w:rsid w:val="49380E36"/>
    <w:rsid w:val="49AD5DD9"/>
    <w:rsid w:val="4A0E5981"/>
    <w:rsid w:val="4A9A0C7A"/>
    <w:rsid w:val="4AB1686E"/>
    <w:rsid w:val="4AE85706"/>
    <w:rsid w:val="4BA60B57"/>
    <w:rsid w:val="4C7D5B39"/>
    <w:rsid w:val="4CBF23B2"/>
    <w:rsid w:val="4D584F09"/>
    <w:rsid w:val="4DE45C90"/>
    <w:rsid w:val="4EAE04CE"/>
    <w:rsid w:val="4ECC2086"/>
    <w:rsid w:val="4EF24C6F"/>
    <w:rsid w:val="4F467944"/>
    <w:rsid w:val="4FE20CB3"/>
    <w:rsid w:val="50501FBD"/>
    <w:rsid w:val="51165811"/>
    <w:rsid w:val="514F3257"/>
    <w:rsid w:val="523E3048"/>
    <w:rsid w:val="54632FDB"/>
    <w:rsid w:val="54B829AE"/>
    <w:rsid w:val="55234F42"/>
    <w:rsid w:val="559E7995"/>
    <w:rsid w:val="574E07D2"/>
    <w:rsid w:val="57667BBF"/>
    <w:rsid w:val="576B5680"/>
    <w:rsid w:val="578976C5"/>
    <w:rsid w:val="57997AC7"/>
    <w:rsid w:val="58821C06"/>
    <w:rsid w:val="591305A8"/>
    <w:rsid w:val="59D46AFA"/>
    <w:rsid w:val="59E5216A"/>
    <w:rsid w:val="5BCD3DE5"/>
    <w:rsid w:val="5C9275F7"/>
    <w:rsid w:val="5D880BC4"/>
    <w:rsid w:val="5DDA061A"/>
    <w:rsid w:val="5E456CAE"/>
    <w:rsid w:val="5F9B1E7D"/>
    <w:rsid w:val="60C27580"/>
    <w:rsid w:val="61454DD1"/>
    <w:rsid w:val="618D189D"/>
    <w:rsid w:val="645D67E9"/>
    <w:rsid w:val="66494EC8"/>
    <w:rsid w:val="664F4ABC"/>
    <w:rsid w:val="666618E1"/>
    <w:rsid w:val="66E36A63"/>
    <w:rsid w:val="670A3D62"/>
    <w:rsid w:val="67D51FC3"/>
    <w:rsid w:val="68C57E65"/>
    <w:rsid w:val="68E6427F"/>
    <w:rsid w:val="69077ABD"/>
    <w:rsid w:val="69BD4F65"/>
    <w:rsid w:val="6A6722CC"/>
    <w:rsid w:val="6B042BF5"/>
    <w:rsid w:val="6BBF411C"/>
    <w:rsid w:val="6CCA454A"/>
    <w:rsid w:val="6D53643A"/>
    <w:rsid w:val="6DFF3255"/>
    <w:rsid w:val="6E064B16"/>
    <w:rsid w:val="6E95133D"/>
    <w:rsid w:val="6E9A5852"/>
    <w:rsid w:val="6EA67053"/>
    <w:rsid w:val="702068E9"/>
    <w:rsid w:val="704A2BB3"/>
    <w:rsid w:val="71C74591"/>
    <w:rsid w:val="720F0929"/>
    <w:rsid w:val="72860C33"/>
    <w:rsid w:val="72893860"/>
    <w:rsid w:val="739F35AD"/>
    <w:rsid w:val="74490016"/>
    <w:rsid w:val="744A787C"/>
    <w:rsid w:val="74E60DA4"/>
    <w:rsid w:val="76281AB3"/>
    <w:rsid w:val="76C45669"/>
    <w:rsid w:val="772D77E1"/>
    <w:rsid w:val="7778700B"/>
    <w:rsid w:val="77D8131B"/>
    <w:rsid w:val="77E0113F"/>
    <w:rsid w:val="77E92280"/>
    <w:rsid w:val="79073D5F"/>
    <w:rsid w:val="792719BF"/>
    <w:rsid w:val="7C4E04D0"/>
    <w:rsid w:val="7C6A432F"/>
    <w:rsid w:val="7CCB5AB4"/>
    <w:rsid w:val="7D754B70"/>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Char Char Char Char Char Char"/>
    <w:basedOn w:val="1"/>
    <w:qFormat/>
    <w:uiPriority w:val="0"/>
    <w:rPr>
      <w:rFonts w:ascii="Times New Roman" w:hAnsi="Times New Roman"/>
      <w:szCs w:val="24"/>
    </w:rPr>
  </w:style>
  <w:style w:type="paragraph" w:customStyle="1" w:styleId="23">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4">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5">
    <w:name w:val="Char Char Char Char Char Char Char"/>
    <w:basedOn w:val="1"/>
    <w:qFormat/>
    <w:uiPriority w:val="0"/>
    <w:rPr>
      <w:rFonts w:ascii="Times New Roman" w:hAnsi="Times New Roman"/>
      <w:szCs w:val="24"/>
    </w:rPr>
  </w:style>
  <w:style w:type="paragraph" w:customStyle="1" w:styleId="26">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7">
    <w:name w:val="样式3"/>
    <w:basedOn w:val="10"/>
    <w:qFormat/>
    <w:uiPriority w:val="0"/>
    <w:pPr>
      <w:spacing w:line="0" w:lineRule="atLeast"/>
      <w:outlineLvl w:val="0"/>
    </w:pPr>
    <w:rPr>
      <w:sz w:val="28"/>
    </w:rPr>
  </w:style>
  <w:style w:type="paragraph" w:customStyle="1" w:styleId="28">
    <w:name w:val="p0"/>
    <w:basedOn w:val="1"/>
    <w:qFormat/>
    <w:uiPriority w:val="0"/>
    <w:pPr>
      <w:widowControl/>
    </w:pPr>
    <w:rPr>
      <w:kern w:val="0"/>
      <w:szCs w:val="21"/>
    </w:rPr>
  </w:style>
  <w:style w:type="paragraph" w:customStyle="1" w:styleId="29">
    <w:name w:val="Normal_22"/>
    <w:qFormat/>
    <w:uiPriority w:val="0"/>
    <w:rPr>
      <w:rFonts w:ascii="Times New Roman" w:hAnsi="Times New Roman" w:eastAsia="宋体" w:cs="Times New Roman"/>
      <w:sz w:val="21"/>
      <w:lang w:val="en-US" w:eastAsia="zh-CN" w:bidi="ar-SA"/>
    </w:rPr>
  </w:style>
  <w:style w:type="paragraph" w:customStyle="1" w:styleId="3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列出段落1"/>
    <w:basedOn w:val="1"/>
    <w:qFormat/>
    <w:uiPriority w:val="0"/>
    <w:pPr>
      <w:ind w:firstLine="420" w:firstLineChars="200"/>
    </w:pPr>
  </w:style>
  <w:style w:type="character" w:customStyle="1" w:styleId="32">
    <w:name w:val="font11"/>
    <w:basedOn w:val="18"/>
    <w:qFormat/>
    <w:uiPriority w:val="0"/>
    <w:rPr>
      <w:rFonts w:hint="eastAsia" w:ascii="宋体" w:hAnsi="宋体" w:eastAsia="宋体" w:cs="宋体"/>
      <w:color w:val="000000"/>
      <w:sz w:val="24"/>
      <w:szCs w:val="24"/>
      <w:u w:val="none"/>
    </w:rPr>
  </w:style>
  <w:style w:type="paragraph" w:customStyle="1" w:styleId="33">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4">
    <w:name w:val="font71"/>
    <w:basedOn w:val="18"/>
    <w:qFormat/>
    <w:uiPriority w:val="0"/>
    <w:rPr>
      <w:rFonts w:hint="default" w:ascii="Arial" w:hAnsi="Arial" w:cs="Arial"/>
      <w:color w:val="000000"/>
      <w:sz w:val="16"/>
      <w:szCs w:val="16"/>
      <w:u w:val="none"/>
    </w:rPr>
  </w:style>
  <w:style w:type="character" w:customStyle="1" w:styleId="35">
    <w:name w:val="font31"/>
    <w:basedOn w:val="18"/>
    <w:qFormat/>
    <w:uiPriority w:val="0"/>
    <w:rPr>
      <w:rFonts w:hint="eastAsia" w:ascii="宋体" w:hAnsi="宋体" w:eastAsia="宋体" w:cs="宋体"/>
      <w:color w:val="000000"/>
      <w:sz w:val="16"/>
      <w:szCs w:val="16"/>
      <w:u w:val="none"/>
    </w:rPr>
  </w:style>
  <w:style w:type="character" w:customStyle="1" w:styleId="36">
    <w:name w:val="font112"/>
    <w:basedOn w:val="18"/>
    <w:qFormat/>
    <w:uiPriority w:val="0"/>
    <w:rPr>
      <w:rFonts w:hint="eastAsia" w:ascii="微软雅黑" w:hAnsi="微软雅黑" w:eastAsia="微软雅黑" w:cs="微软雅黑"/>
      <w:color w:val="FF0000"/>
      <w:sz w:val="18"/>
      <w:szCs w:val="18"/>
      <w:u w:val="none"/>
    </w:rPr>
  </w:style>
  <w:style w:type="character" w:customStyle="1" w:styleId="37">
    <w:name w:val="font01"/>
    <w:basedOn w:val="18"/>
    <w:qFormat/>
    <w:uiPriority w:val="0"/>
    <w:rPr>
      <w:rFonts w:ascii="宋体" w:hAnsi="宋体" w:eastAsia="宋体" w:cs="宋体"/>
      <w:color w:val="FF0000"/>
      <w:sz w:val="20"/>
      <w:szCs w:val="20"/>
      <w:u w:val="none"/>
    </w:rPr>
  </w:style>
  <w:style w:type="character" w:customStyle="1" w:styleId="38">
    <w:name w:val="font81"/>
    <w:basedOn w:val="18"/>
    <w:qFormat/>
    <w:uiPriority w:val="0"/>
    <w:rPr>
      <w:rFonts w:ascii="宋体" w:hAnsi="宋体" w:eastAsia="宋体" w:cs="宋体"/>
      <w:color w:val="000000"/>
      <w:sz w:val="20"/>
      <w:szCs w:val="20"/>
      <w:u w:val="none"/>
    </w:rPr>
  </w:style>
  <w:style w:type="character" w:customStyle="1" w:styleId="39">
    <w:name w:val="font51"/>
    <w:basedOn w:val="18"/>
    <w:qFormat/>
    <w:uiPriority w:val="0"/>
    <w:rPr>
      <w:rFonts w:ascii="宋体" w:hAnsi="宋体" w:eastAsia="宋体" w:cs="宋体"/>
      <w:color w:val="000000"/>
      <w:sz w:val="20"/>
      <w:szCs w:val="20"/>
      <w:u w:val="none"/>
    </w:rPr>
  </w:style>
  <w:style w:type="character" w:customStyle="1" w:styleId="40">
    <w:name w:val="font21"/>
    <w:basedOn w:val="18"/>
    <w:qFormat/>
    <w:uiPriority w:val="0"/>
    <w:rPr>
      <w:rFonts w:ascii="楷体" w:hAnsi="楷体" w:eastAsia="楷体" w:cs="楷体"/>
      <w:color w:val="000000"/>
      <w:sz w:val="32"/>
      <w:szCs w:val="3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50</TotalTime>
  <ScaleCrop>false</ScaleCrop>
  <LinksUpToDate>false</LinksUpToDate>
  <CharactersWithSpaces>28719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Lily-servienne</cp:lastModifiedBy>
  <cp:lastPrinted>2020-04-10T02:16:00Z</cp:lastPrinted>
  <dcterms:modified xsi:type="dcterms:W3CDTF">2020-04-13T01:31:19Z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