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 xml:space="preserve">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  <w:r>
        <w:t xml:space="preserve">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项目名称</w:t>
      </w:r>
      <w:r>
        <w:t xml:space="preserve">: </w:t>
      </w:r>
      <w:r>
        <w:rPr>
          <w:rFonts w:hint="eastAsia"/>
        </w:rPr>
        <w:t>铜仁市公安局天网工程一期项目续租服务及设备采购安装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原项目名称</w:t>
      </w:r>
      <w:r>
        <w:t>:</w:t>
      </w:r>
      <w:r>
        <w:rPr>
          <w:rFonts w:hint="eastAsia"/>
        </w:rPr>
        <w:t>铜仁市公安局天网工程一期项目续租服务及设备采购安装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t>3</w:t>
      </w:r>
      <w:r>
        <w:rPr>
          <w:rFonts w:hint="eastAsia"/>
        </w:rPr>
        <w:t>、项目编号</w:t>
      </w:r>
      <w:r>
        <w:t>:</w:t>
      </w:r>
      <w:r>
        <w:rPr>
          <w:rFonts w:hint="eastAsia"/>
        </w:rPr>
        <w:t>TRZFCG-2019-167</w:t>
      </w:r>
    </w:p>
    <w:p>
      <w:pPr>
        <w:rPr>
          <w:rFonts w:hint="eastAsia" w:eastAsia="宋体"/>
          <w:lang w:val="en-US" w:eastAsia="zh-CN"/>
        </w:rPr>
      </w:pPr>
      <w:r>
        <w:t>4</w:t>
      </w:r>
      <w:r>
        <w:rPr>
          <w:rFonts w:hint="eastAsia"/>
        </w:rPr>
        <w:t>、项目序列号</w:t>
      </w:r>
      <w:r>
        <w:t xml:space="preserve">: </w:t>
      </w:r>
      <w:r>
        <w:rPr>
          <w:rFonts w:hint="eastAsia"/>
        </w:rPr>
        <w:t>TRZFCG-2019-167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冉思平</w:t>
      </w:r>
    </w:p>
    <w:p>
      <w:pPr>
        <w:rPr>
          <w:rFonts w:hint="default" w:eastAsia="宋体"/>
          <w:lang w:val="en-US" w:eastAsia="zh-CN"/>
        </w:rPr>
      </w:pPr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  <w:lang w:val="en-US" w:eastAsia="zh-CN"/>
        </w:rPr>
        <w:t>33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</w:rPr>
        <w:t>、采购方式</w:t>
      </w:r>
      <w:r>
        <w:t>:</w:t>
      </w:r>
      <w:r>
        <w:rPr>
          <w:rFonts w:hint="eastAsia"/>
          <w:lang w:eastAsia="zh-CN"/>
        </w:rPr>
        <w:t>公开招标</w:t>
      </w:r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</w:rPr>
        <w:t>、首次公告日期</w:t>
      </w:r>
      <w:r>
        <w:t xml:space="preserve">: </w:t>
      </w:r>
      <w:r>
        <w:rPr>
          <w:rFonts w:hint="eastAsia" w:cs="Times New Roman"/>
          <w:lang w:eastAsia="zh-CN"/>
        </w:rPr>
        <w:t xml:space="preserve"> 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1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16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9、变更事项及内容（适用于更正公告）: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580" w:type="dxa"/>
          </w:tcPr>
          <w:p>
            <w:pPr>
              <w:ind w:firstLine="420" w:firstLineChars="200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left"/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本项目恢复启动，开标时间为：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10：00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保证金缴纳截止时间为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10：00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，对此带来的不便,我们深表歉意。感谢对铜仁市公共资源交易中心工作的支持和理解，敬请谅解。</w:t>
            </w:r>
          </w:p>
        </w:tc>
      </w:tr>
    </w:tbl>
    <w:p>
      <w:pPr>
        <w:numPr>
          <w:ilvl w:val="0"/>
          <w:numId w:val="2"/>
        </w:numPr>
      </w:pPr>
      <w:r>
        <w:rPr>
          <w:rFonts w:hint="eastAsia"/>
        </w:rPr>
        <w:t>延期时间（适用于延期公告）</w:t>
      </w:r>
      <w:r>
        <w:t xml:space="preserve">: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、采购人单位名称</w:t>
      </w:r>
      <w:r>
        <w:t xml:space="preserve">: </w:t>
      </w:r>
      <w:r>
        <w:rPr>
          <w:rFonts w:hint="eastAsia"/>
        </w:rPr>
        <w:t>铜仁市公安局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/>
        <w:rPr>
          <w:rFonts w:hint="eastAsia" w:eastAsia="宋体" w:cs="Times New Roman"/>
          <w:lang w:val="en-US" w:eastAsia="zh-CN"/>
        </w:rPr>
      </w:pPr>
      <w:r>
        <w:rPr>
          <w:rFonts w:hint="eastAsia"/>
        </w:rPr>
        <w:t>联系地址</w:t>
      </w:r>
      <w: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hint="eastAsia" w:ascii="Times New Roman" w:hAnsi="Times New Roman"/>
          <w:bCs/>
          <w:sz w:val="24"/>
          <w:szCs w:val="24"/>
        </w:rPr>
        <w:t>铜仁市公安局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 xml:space="preserve"> 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项目联系人:林警官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</w:t>
      </w:r>
      <w:r>
        <w:rPr>
          <w:rFonts w:hint="eastAsia"/>
        </w:rPr>
        <w:t>13638149996</w:t>
      </w:r>
    </w:p>
    <w:p>
      <w:r>
        <w:t>13</w:t>
      </w:r>
      <w:r>
        <w:rPr>
          <w:rFonts w:hint="eastAsia"/>
        </w:rPr>
        <w:t>、采购代理机构全称</w:t>
      </w:r>
      <w:r>
        <w:t xml:space="preserve">: </w:t>
      </w:r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冉思平</w:t>
      </w:r>
    </w:p>
    <w:p>
      <w:pPr>
        <w:ind w:firstLine="420"/>
        <w:rPr>
          <w:rFonts w:hint="default" w:eastAsia="宋体"/>
          <w:lang w:val="en-US" w:eastAsia="zh-CN"/>
        </w:rPr>
      </w:pPr>
      <w:r>
        <w:rPr>
          <w:rFonts w:hint="eastAsia"/>
        </w:rPr>
        <w:t>联系电话</w:t>
      </w:r>
      <w:r>
        <w:t>:0856-39129</w:t>
      </w:r>
      <w:r>
        <w:rPr>
          <w:rFonts w:hint="eastAsia"/>
          <w:lang w:val="en-US" w:eastAsia="zh-CN"/>
        </w:rPr>
        <w:t>33</w:t>
      </w:r>
    </w:p>
    <w:p>
      <w:r>
        <w:rPr>
          <w:rFonts w:hint="eastAsia"/>
        </w:rPr>
        <w:t>附件：</w:t>
      </w:r>
    </w:p>
    <w:p>
      <w:pPr>
        <w:ind w:firstLine="4200" w:firstLineChars="2000"/>
        <w:rPr>
          <w:rFonts w:hint="eastAsia"/>
        </w:rPr>
      </w:pP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BB49"/>
    <w:multiLevelType w:val="singleLevel"/>
    <w:tmpl w:val="0244BB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367550"/>
    <w:multiLevelType w:val="singleLevel"/>
    <w:tmpl w:val="5936755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E7369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19B77BA"/>
    <w:rsid w:val="05FB403A"/>
    <w:rsid w:val="060A6535"/>
    <w:rsid w:val="07163CB5"/>
    <w:rsid w:val="075F4004"/>
    <w:rsid w:val="088A7092"/>
    <w:rsid w:val="092D7703"/>
    <w:rsid w:val="093D0AAE"/>
    <w:rsid w:val="095C4511"/>
    <w:rsid w:val="0BDD640D"/>
    <w:rsid w:val="0DFD1617"/>
    <w:rsid w:val="10FE6E7E"/>
    <w:rsid w:val="117F264B"/>
    <w:rsid w:val="1451124B"/>
    <w:rsid w:val="15191A95"/>
    <w:rsid w:val="152304BF"/>
    <w:rsid w:val="16B8591A"/>
    <w:rsid w:val="16EA12DA"/>
    <w:rsid w:val="17682B2F"/>
    <w:rsid w:val="18904200"/>
    <w:rsid w:val="19952725"/>
    <w:rsid w:val="1D1550C9"/>
    <w:rsid w:val="1E6E0D88"/>
    <w:rsid w:val="1FC51428"/>
    <w:rsid w:val="201730AC"/>
    <w:rsid w:val="20560AD5"/>
    <w:rsid w:val="20AC7779"/>
    <w:rsid w:val="21E6134A"/>
    <w:rsid w:val="22020B23"/>
    <w:rsid w:val="22223E2F"/>
    <w:rsid w:val="230A5473"/>
    <w:rsid w:val="25C6780C"/>
    <w:rsid w:val="27B655C2"/>
    <w:rsid w:val="2A0361F9"/>
    <w:rsid w:val="2A202AE9"/>
    <w:rsid w:val="2AE61D3A"/>
    <w:rsid w:val="2B137CE8"/>
    <w:rsid w:val="2FD3535B"/>
    <w:rsid w:val="30BC7C49"/>
    <w:rsid w:val="30D133F2"/>
    <w:rsid w:val="31A0588D"/>
    <w:rsid w:val="33225C13"/>
    <w:rsid w:val="338E4A69"/>
    <w:rsid w:val="33D80527"/>
    <w:rsid w:val="37800E26"/>
    <w:rsid w:val="37D404C6"/>
    <w:rsid w:val="38EF3E35"/>
    <w:rsid w:val="39D67843"/>
    <w:rsid w:val="3BEC6534"/>
    <w:rsid w:val="3C1A1AE9"/>
    <w:rsid w:val="3C2375FB"/>
    <w:rsid w:val="3C5C5644"/>
    <w:rsid w:val="40793C53"/>
    <w:rsid w:val="41512F76"/>
    <w:rsid w:val="41D36FE9"/>
    <w:rsid w:val="41FC5DED"/>
    <w:rsid w:val="447553E1"/>
    <w:rsid w:val="47773393"/>
    <w:rsid w:val="48B325C3"/>
    <w:rsid w:val="4A211C07"/>
    <w:rsid w:val="4A817594"/>
    <w:rsid w:val="4AB94F4A"/>
    <w:rsid w:val="4AC864A1"/>
    <w:rsid w:val="4B21388B"/>
    <w:rsid w:val="4F5F19EA"/>
    <w:rsid w:val="50583640"/>
    <w:rsid w:val="510720B4"/>
    <w:rsid w:val="514513E2"/>
    <w:rsid w:val="52084621"/>
    <w:rsid w:val="550E7221"/>
    <w:rsid w:val="55276FEA"/>
    <w:rsid w:val="559D5F17"/>
    <w:rsid w:val="57A11B4C"/>
    <w:rsid w:val="581168BF"/>
    <w:rsid w:val="59A840E1"/>
    <w:rsid w:val="5A08413E"/>
    <w:rsid w:val="5A8F2C0E"/>
    <w:rsid w:val="5AC239E5"/>
    <w:rsid w:val="5AF47F30"/>
    <w:rsid w:val="5CFA14BA"/>
    <w:rsid w:val="5E0015C9"/>
    <w:rsid w:val="5E906F36"/>
    <w:rsid w:val="5EC7444A"/>
    <w:rsid w:val="60653C1B"/>
    <w:rsid w:val="60BE64BC"/>
    <w:rsid w:val="62A676C9"/>
    <w:rsid w:val="64F87ABE"/>
    <w:rsid w:val="655F1D2A"/>
    <w:rsid w:val="6800465D"/>
    <w:rsid w:val="6DAB13AC"/>
    <w:rsid w:val="6DEB4DC0"/>
    <w:rsid w:val="6E5802A9"/>
    <w:rsid w:val="6EC263CA"/>
    <w:rsid w:val="71196856"/>
    <w:rsid w:val="71431932"/>
    <w:rsid w:val="71B71974"/>
    <w:rsid w:val="73965FCA"/>
    <w:rsid w:val="74E22205"/>
    <w:rsid w:val="74E52EF4"/>
    <w:rsid w:val="77EA1BED"/>
    <w:rsid w:val="7D8B0E11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4128</Words>
  <Characters>23532</Characters>
  <Lines>196</Lines>
  <Paragraphs>55</Paragraphs>
  <TotalTime>9</TotalTime>
  <ScaleCrop>false</ScaleCrop>
  <LinksUpToDate>false</LinksUpToDate>
  <CharactersWithSpaces>27605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NTKO</cp:lastModifiedBy>
  <cp:lastPrinted>2020-03-16T07:03:00Z</cp:lastPrinted>
  <dcterms:modified xsi:type="dcterms:W3CDTF">2020-03-16T07:26:18Z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