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D4" w:rsidRDefault="004D1607">
      <w:pPr>
        <w:pStyle w:val="a6"/>
        <w:spacing w:line="700" w:lineRule="exact"/>
        <w:jc w:val="center"/>
        <w:rPr>
          <w:rFonts w:ascii="黑体" w:eastAsia="黑体" w:hAnsi="宋体"/>
          <w:b/>
          <w:color w:val="000000"/>
          <w:spacing w:val="-4"/>
          <w:sz w:val="44"/>
          <w:szCs w:val="44"/>
        </w:rPr>
      </w:pPr>
      <w:r>
        <w:rPr>
          <w:rFonts w:ascii="黑体" w:eastAsia="黑体" w:hAnsi="宋体"/>
          <w:b/>
          <w:noProof/>
          <w:color w:val="000000"/>
          <w:spacing w:val="-4"/>
          <w:sz w:val="44"/>
          <w:szCs w:val="44"/>
        </w:rPr>
        <w:drawing>
          <wp:anchor distT="0" distB="0" distL="114300" distR="114300" simplePos="0" relativeHeight="251658240" behindDoc="0" locked="0" layoutInCell="1" allowOverlap="1">
            <wp:simplePos x="0" y="0"/>
            <wp:positionH relativeFrom="column">
              <wp:posOffset>-1173803</wp:posOffset>
            </wp:positionH>
            <wp:positionV relativeFrom="paragraph">
              <wp:posOffset>-905774</wp:posOffset>
            </wp:positionV>
            <wp:extent cx="7589819" cy="10757140"/>
            <wp:effectExtent l="19050" t="0" r="0" b="0"/>
            <wp:wrapNone/>
            <wp:docPr id="1" name="图片 1" descr="H:\石阡县文广局图书采购\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石阡县文广局图书采购\2018.jpg"/>
                    <pic:cNvPicPr>
                      <a:picLocks noChangeAspect="1" noChangeArrowheads="1"/>
                    </pic:cNvPicPr>
                  </pic:nvPicPr>
                  <pic:blipFill>
                    <a:blip r:embed="rId8" cstate="print"/>
                    <a:srcRect/>
                    <a:stretch>
                      <a:fillRect/>
                    </a:stretch>
                  </pic:blipFill>
                  <pic:spPr bwMode="auto">
                    <a:xfrm>
                      <a:off x="0" y="0"/>
                      <a:ext cx="7594900" cy="10764341"/>
                    </a:xfrm>
                    <a:prstGeom prst="rect">
                      <a:avLst/>
                    </a:prstGeom>
                    <a:noFill/>
                    <a:ln w="9525">
                      <a:noFill/>
                      <a:miter lim="800000"/>
                      <a:headEnd/>
                      <a:tailEnd/>
                    </a:ln>
                  </pic:spPr>
                </pic:pic>
              </a:graphicData>
            </a:graphic>
          </wp:anchor>
        </w:drawing>
      </w:r>
      <w:r w:rsidR="00E3085F">
        <w:rPr>
          <w:rFonts w:ascii="黑体" w:eastAsia="黑体" w:hAnsi="宋体" w:hint="eastAsia"/>
          <w:b/>
          <w:color w:val="000000"/>
          <w:spacing w:val="-4"/>
          <w:sz w:val="44"/>
          <w:szCs w:val="44"/>
        </w:rPr>
        <w:t>浙江明业项目管理有限公司</w:t>
      </w:r>
    </w:p>
    <w:p w:rsidR="009D0BD4" w:rsidRDefault="00E3085F">
      <w:pPr>
        <w:pStyle w:val="a6"/>
        <w:spacing w:line="700" w:lineRule="exact"/>
        <w:jc w:val="center"/>
        <w:rPr>
          <w:rFonts w:ascii="黑体" w:eastAsia="黑体" w:hAnsi="宋体"/>
          <w:b/>
          <w:color w:val="000000"/>
          <w:spacing w:val="-4"/>
          <w:sz w:val="36"/>
          <w:szCs w:val="36"/>
        </w:rPr>
      </w:pPr>
      <w:r>
        <w:rPr>
          <w:rFonts w:ascii="黑体" w:eastAsia="黑体" w:hAnsi="宋体" w:hint="eastAsia"/>
          <w:b/>
          <w:color w:val="000000"/>
          <w:spacing w:val="-4"/>
          <w:sz w:val="36"/>
          <w:szCs w:val="36"/>
        </w:rPr>
        <w:t>（政府采购）</w:t>
      </w:r>
    </w:p>
    <w:p w:rsidR="009D0BD4" w:rsidRDefault="009D0BD4">
      <w:pPr>
        <w:pStyle w:val="a6"/>
        <w:spacing w:line="700" w:lineRule="exact"/>
        <w:jc w:val="center"/>
        <w:rPr>
          <w:rFonts w:ascii="黑体" w:eastAsia="黑体" w:hAnsi="宋体"/>
          <w:b/>
          <w:color w:val="000000"/>
          <w:spacing w:val="-4"/>
          <w:sz w:val="44"/>
          <w:szCs w:val="44"/>
        </w:rPr>
      </w:pPr>
    </w:p>
    <w:p w:rsidR="009D0BD4" w:rsidRDefault="009D0BD4">
      <w:pPr>
        <w:pStyle w:val="a6"/>
        <w:spacing w:line="700" w:lineRule="exact"/>
        <w:rPr>
          <w:rFonts w:ascii="黑体" w:eastAsia="黑体" w:hAnsi="宋体"/>
          <w:b/>
          <w:color w:val="000000"/>
          <w:spacing w:val="-4"/>
          <w:sz w:val="44"/>
          <w:szCs w:val="44"/>
        </w:rPr>
      </w:pPr>
    </w:p>
    <w:p w:rsidR="009D0BD4" w:rsidRDefault="009D0BD4">
      <w:pPr>
        <w:pStyle w:val="a6"/>
        <w:spacing w:line="700" w:lineRule="exact"/>
        <w:rPr>
          <w:rFonts w:ascii="黑体" w:eastAsia="黑体" w:hAnsi="宋体"/>
          <w:b/>
          <w:color w:val="000000"/>
          <w:spacing w:val="-4"/>
          <w:sz w:val="44"/>
          <w:szCs w:val="44"/>
        </w:rPr>
      </w:pPr>
    </w:p>
    <w:p w:rsidR="009D0BD4" w:rsidRDefault="00E3085F">
      <w:pPr>
        <w:pStyle w:val="a6"/>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谈</w:t>
      </w:r>
    </w:p>
    <w:p w:rsidR="009D0BD4" w:rsidRDefault="00E3085F">
      <w:pPr>
        <w:pStyle w:val="a6"/>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判</w:t>
      </w:r>
    </w:p>
    <w:p w:rsidR="009D0BD4" w:rsidRDefault="00E3085F">
      <w:pPr>
        <w:pStyle w:val="a6"/>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文</w:t>
      </w:r>
    </w:p>
    <w:p w:rsidR="009D0BD4" w:rsidRDefault="00E3085F">
      <w:pPr>
        <w:pStyle w:val="a6"/>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件</w:t>
      </w:r>
    </w:p>
    <w:p w:rsidR="009D0BD4" w:rsidRDefault="009D0BD4">
      <w:pPr>
        <w:pStyle w:val="a6"/>
        <w:spacing w:line="360" w:lineRule="auto"/>
        <w:ind w:firstLineChars="450" w:firstLine="1265"/>
        <w:rPr>
          <w:rFonts w:asciiTheme="minorEastAsia" w:hAnsiTheme="minorEastAsia" w:cstheme="minorEastAsia"/>
          <w:b/>
          <w:color w:val="000000"/>
          <w:sz w:val="28"/>
          <w:szCs w:val="28"/>
        </w:rPr>
      </w:pPr>
    </w:p>
    <w:p w:rsidR="009D0BD4" w:rsidRDefault="009D0BD4">
      <w:pPr>
        <w:pStyle w:val="a6"/>
        <w:spacing w:line="360" w:lineRule="auto"/>
        <w:ind w:firstLineChars="450" w:firstLine="1265"/>
        <w:rPr>
          <w:rFonts w:asciiTheme="minorEastAsia" w:hAnsiTheme="minorEastAsia" w:cstheme="minorEastAsia"/>
          <w:b/>
          <w:color w:val="000000"/>
          <w:sz w:val="28"/>
          <w:szCs w:val="28"/>
        </w:rPr>
      </w:pPr>
    </w:p>
    <w:p w:rsidR="009D0BD4" w:rsidRDefault="009D0BD4">
      <w:pPr>
        <w:pStyle w:val="a6"/>
        <w:spacing w:line="360" w:lineRule="auto"/>
        <w:ind w:firstLineChars="450" w:firstLine="1265"/>
        <w:rPr>
          <w:rFonts w:asciiTheme="minorEastAsia" w:hAnsiTheme="minorEastAsia" w:cstheme="minorEastAsia"/>
          <w:b/>
          <w:color w:val="000000"/>
          <w:sz w:val="28"/>
          <w:szCs w:val="28"/>
        </w:rPr>
      </w:pPr>
    </w:p>
    <w:p w:rsidR="009D0BD4" w:rsidRDefault="009D0BD4">
      <w:pPr>
        <w:pStyle w:val="a6"/>
        <w:spacing w:line="360" w:lineRule="auto"/>
        <w:ind w:firstLineChars="450" w:firstLine="1265"/>
        <w:rPr>
          <w:rFonts w:asciiTheme="minorEastAsia" w:hAnsiTheme="minorEastAsia" w:cstheme="minorEastAsia"/>
          <w:b/>
          <w:color w:val="000000"/>
          <w:sz w:val="28"/>
          <w:szCs w:val="28"/>
        </w:rPr>
      </w:pPr>
    </w:p>
    <w:p w:rsidR="009D0BD4" w:rsidRDefault="009D0BD4">
      <w:pPr>
        <w:pStyle w:val="a6"/>
        <w:spacing w:line="360" w:lineRule="auto"/>
        <w:ind w:firstLineChars="450" w:firstLine="1265"/>
        <w:rPr>
          <w:rFonts w:asciiTheme="minorEastAsia" w:hAnsiTheme="minorEastAsia" w:cstheme="minorEastAsia"/>
          <w:b/>
          <w:color w:val="000000"/>
          <w:sz w:val="28"/>
          <w:szCs w:val="28"/>
        </w:rPr>
      </w:pPr>
    </w:p>
    <w:p w:rsidR="009D0BD4" w:rsidRDefault="009D0BD4">
      <w:pPr>
        <w:pStyle w:val="a6"/>
        <w:spacing w:line="360" w:lineRule="auto"/>
        <w:rPr>
          <w:rFonts w:asciiTheme="minorEastAsia" w:hAnsiTheme="minorEastAsia" w:cstheme="minorEastAsia"/>
          <w:b/>
          <w:color w:val="000000"/>
          <w:sz w:val="28"/>
          <w:szCs w:val="28"/>
        </w:rPr>
      </w:pPr>
    </w:p>
    <w:p w:rsidR="009D0BD4" w:rsidRDefault="00E3085F">
      <w:pPr>
        <w:pStyle w:val="a6"/>
        <w:spacing w:line="560" w:lineRule="exact"/>
        <w:ind w:firstLineChars="247" w:firstLine="694"/>
        <w:rPr>
          <w:rFonts w:asciiTheme="minorEastAsia" w:hAnsiTheme="minorEastAsia" w:cstheme="minorEastAsia"/>
          <w:b/>
          <w:bCs/>
          <w:color w:val="000000"/>
          <w:sz w:val="28"/>
          <w:szCs w:val="28"/>
        </w:rPr>
      </w:pPr>
      <w:r>
        <w:rPr>
          <w:rFonts w:asciiTheme="minorEastAsia" w:hAnsiTheme="minorEastAsia" w:cstheme="minorEastAsia" w:hint="eastAsia"/>
          <w:b/>
          <w:color w:val="000000"/>
          <w:sz w:val="28"/>
          <w:szCs w:val="28"/>
        </w:rPr>
        <w:t>招标项目：</w:t>
      </w:r>
      <w:r>
        <w:rPr>
          <w:rFonts w:asciiTheme="minorEastAsia" w:hAnsiTheme="minorEastAsia" w:cstheme="minorEastAsia" w:hint="eastAsia"/>
          <w:b/>
          <w:color w:val="000000"/>
          <w:sz w:val="28"/>
          <w:szCs w:val="28"/>
          <w:u w:val="single"/>
        </w:rPr>
        <w:t>石阡县2018年农家书屋采购项目</w:t>
      </w:r>
    </w:p>
    <w:p w:rsidR="009D0BD4" w:rsidRDefault="00E3085F">
      <w:pPr>
        <w:pStyle w:val="a6"/>
        <w:spacing w:line="560" w:lineRule="exact"/>
        <w:rPr>
          <w:rFonts w:asciiTheme="minorEastAsia" w:hAnsiTheme="minorEastAsia" w:cstheme="minorEastAsia"/>
          <w:b/>
          <w:color w:val="000000"/>
          <w:sz w:val="28"/>
          <w:szCs w:val="28"/>
          <w:u w:val="single"/>
        </w:rPr>
      </w:pPr>
      <w:r>
        <w:rPr>
          <w:rFonts w:asciiTheme="minorEastAsia" w:hAnsiTheme="minorEastAsia" w:cstheme="minorEastAsia" w:hint="eastAsia"/>
          <w:b/>
          <w:color w:val="000000"/>
          <w:sz w:val="28"/>
          <w:szCs w:val="28"/>
        </w:rPr>
        <w:t xml:space="preserve">     招标编号：</w:t>
      </w:r>
      <w:r>
        <w:rPr>
          <w:rFonts w:asciiTheme="minorEastAsia" w:hAnsiTheme="minorEastAsia" w:cstheme="minorEastAsia" w:hint="eastAsia"/>
          <w:b/>
          <w:color w:val="000000"/>
          <w:sz w:val="28"/>
          <w:szCs w:val="28"/>
          <w:u w:val="single"/>
        </w:rPr>
        <w:t>MYGZ2019-11/总第1号</w:t>
      </w:r>
    </w:p>
    <w:p w:rsidR="009D0BD4" w:rsidRDefault="00E3085F">
      <w:pPr>
        <w:pStyle w:val="a6"/>
        <w:spacing w:line="560" w:lineRule="exact"/>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 xml:space="preserve">     招标方式：竞争性谈判</w:t>
      </w:r>
    </w:p>
    <w:p w:rsidR="009D0BD4" w:rsidRDefault="00E3085F">
      <w:pPr>
        <w:pStyle w:val="a6"/>
        <w:spacing w:line="560" w:lineRule="exact"/>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rPr>
        <w:t xml:space="preserve">     项目类别：货物类</w:t>
      </w:r>
    </w:p>
    <w:p w:rsidR="009D0BD4" w:rsidRDefault="009D0BD4">
      <w:pPr>
        <w:pStyle w:val="a6"/>
        <w:spacing w:line="560" w:lineRule="exact"/>
        <w:rPr>
          <w:rFonts w:asciiTheme="minorEastAsia" w:hAnsiTheme="minorEastAsia" w:cstheme="minorEastAsia"/>
          <w:b/>
          <w:color w:val="000000"/>
          <w:sz w:val="28"/>
          <w:szCs w:val="28"/>
        </w:rPr>
      </w:pPr>
    </w:p>
    <w:p w:rsidR="009D0BD4" w:rsidRDefault="009D0BD4">
      <w:pPr>
        <w:pStyle w:val="a6"/>
        <w:spacing w:line="360" w:lineRule="auto"/>
        <w:rPr>
          <w:rFonts w:asciiTheme="minorEastAsia" w:hAnsiTheme="minorEastAsia" w:cstheme="minorEastAsia"/>
          <w:b/>
          <w:color w:val="000000"/>
          <w:sz w:val="28"/>
          <w:szCs w:val="28"/>
        </w:rPr>
      </w:pPr>
    </w:p>
    <w:p w:rsidR="009D0BD4" w:rsidRDefault="00E3085F">
      <w:pPr>
        <w:pStyle w:val="a3"/>
        <w:ind w:firstLine="0"/>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浙江明业项目管理有限公司编制</w:t>
      </w:r>
    </w:p>
    <w:p w:rsidR="009D0BD4" w:rsidRDefault="009D0BD4">
      <w:pPr>
        <w:spacing w:line="360" w:lineRule="auto"/>
        <w:rPr>
          <w:rFonts w:ascii="宋体" w:hAnsi="宋体"/>
          <w:b/>
          <w:sz w:val="52"/>
          <w:szCs w:val="52"/>
        </w:rPr>
      </w:pPr>
    </w:p>
    <w:p w:rsidR="009D0BD4" w:rsidRDefault="00E3085F">
      <w:pPr>
        <w:spacing w:line="360" w:lineRule="auto"/>
        <w:jc w:val="center"/>
        <w:rPr>
          <w:rFonts w:ascii="宋体" w:hAnsi="宋体"/>
          <w:b/>
          <w:sz w:val="36"/>
          <w:szCs w:val="36"/>
        </w:rPr>
      </w:pPr>
      <w:r>
        <w:rPr>
          <w:rFonts w:ascii="宋体" w:hAnsi="宋体" w:hint="eastAsia"/>
          <w:b/>
          <w:sz w:val="36"/>
          <w:szCs w:val="36"/>
        </w:rPr>
        <w:lastRenderedPageBreak/>
        <w:t>目   录</w:t>
      </w:r>
    </w:p>
    <w:p w:rsidR="009D0BD4" w:rsidRDefault="009D0BD4">
      <w:pPr>
        <w:spacing w:line="360" w:lineRule="auto"/>
        <w:jc w:val="center"/>
        <w:rPr>
          <w:rFonts w:ascii="宋体" w:hAnsi="宋体"/>
          <w:b/>
          <w:sz w:val="36"/>
          <w:szCs w:val="36"/>
        </w:rPr>
      </w:pPr>
    </w:p>
    <w:p w:rsidR="009D0BD4" w:rsidRDefault="00E3085F">
      <w:pPr>
        <w:numPr>
          <w:ilvl w:val="0"/>
          <w:numId w:val="1"/>
        </w:numPr>
        <w:spacing w:line="360" w:lineRule="auto"/>
        <w:rPr>
          <w:rFonts w:ascii="宋体" w:hAnsi="宋体"/>
          <w:b/>
          <w:sz w:val="28"/>
          <w:szCs w:val="28"/>
        </w:rPr>
      </w:pPr>
      <w:r>
        <w:rPr>
          <w:rFonts w:ascii="宋体" w:hAnsi="宋体" w:hint="eastAsia"/>
          <w:b/>
          <w:sz w:val="28"/>
          <w:szCs w:val="28"/>
        </w:rPr>
        <w:t>谈判公告</w:t>
      </w:r>
      <w:r>
        <w:rPr>
          <w:rFonts w:ascii="宋体" w:eastAsia="宋体" w:hAnsi="宋体" w:cs="宋体" w:hint="eastAsia"/>
          <w:b/>
          <w:sz w:val="28"/>
          <w:szCs w:val="28"/>
        </w:rPr>
        <w:t>………………………………………</w:t>
      </w:r>
      <w:r w:rsidR="001411C3">
        <w:rPr>
          <w:rFonts w:ascii="宋体" w:eastAsia="宋体" w:hAnsi="宋体" w:cs="宋体" w:hint="eastAsia"/>
          <w:b/>
          <w:sz w:val="28"/>
          <w:szCs w:val="28"/>
        </w:rPr>
        <w:t>………3</w:t>
      </w:r>
    </w:p>
    <w:p w:rsidR="009D0BD4" w:rsidRDefault="00E3085F">
      <w:pPr>
        <w:numPr>
          <w:ilvl w:val="0"/>
          <w:numId w:val="1"/>
        </w:numPr>
        <w:spacing w:line="360" w:lineRule="auto"/>
        <w:rPr>
          <w:rFonts w:ascii="宋体" w:hAnsi="宋体"/>
          <w:b/>
          <w:sz w:val="28"/>
          <w:szCs w:val="28"/>
        </w:rPr>
      </w:pPr>
      <w:r>
        <w:rPr>
          <w:rFonts w:ascii="宋体" w:hAnsi="宋体" w:hint="eastAsia"/>
          <w:b/>
          <w:sz w:val="28"/>
          <w:szCs w:val="28"/>
        </w:rPr>
        <w:t>谈判供应商须知</w:t>
      </w:r>
      <w:r>
        <w:rPr>
          <w:rFonts w:ascii="宋体" w:eastAsia="宋体" w:hAnsi="宋体" w:cs="宋体" w:hint="eastAsia"/>
          <w:b/>
          <w:sz w:val="28"/>
          <w:szCs w:val="28"/>
        </w:rPr>
        <w:t>………………………………………</w:t>
      </w:r>
      <w:r w:rsidR="001411C3">
        <w:rPr>
          <w:rFonts w:ascii="宋体" w:eastAsia="宋体" w:hAnsi="宋体" w:cs="宋体" w:hint="eastAsia"/>
          <w:b/>
          <w:sz w:val="28"/>
          <w:szCs w:val="28"/>
        </w:rPr>
        <w:t>5</w:t>
      </w:r>
    </w:p>
    <w:p w:rsidR="009D0BD4" w:rsidRDefault="00E3085F">
      <w:pPr>
        <w:spacing w:line="360" w:lineRule="auto"/>
        <w:rPr>
          <w:rFonts w:ascii="宋体" w:hAnsi="宋体"/>
          <w:b/>
          <w:sz w:val="28"/>
          <w:szCs w:val="28"/>
        </w:rPr>
      </w:pPr>
      <w:r>
        <w:rPr>
          <w:rFonts w:ascii="宋体" w:hAnsi="宋体" w:hint="eastAsia"/>
          <w:b/>
          <w:sz w:val="28"/>
          <w:szCs w:val="28"/>
        </w:rPr>
        <w:t>第三章  谈判供应商须知正文部分</w:t>
      </w:r>
      <w:r w:rsidR="001411C3">
        <w:rPr>
          <w:rFonts w:ascii="宋体" w:eastAsia="宋体" w:hAnsi="宋体" w:cs="宋体" w:hint="eastAsia"/>
          <w:b/>
          <w:sz w:val="28"/>
          <w:szCs w:val="28"/>
        </w:rPr>
        <w:t>…………………………14</w:t>
      </w:r>
    </w:p>
    <w:p w:rsidR="009D0BD4" w:rsidRDefault="00E3085F">
      <w:pPr>
        <w:numPr>
          <w:ilvl w:val="0"/>
          <w:numId w:val="1"/>
        </w:numPr>
        <w:spacing w:line="360" w:lineRule="auto"/>
        <w:rPr>
          <w:rFonts w:ascii="宋体" w:hAnsi="宋体"/>
          <w:b/>
          <w:sz w:val="28"/>
          <w:szCs w:val="28"/>
        </w:rPr>
      </w:pPr>
      <w:r>
        <w:rPr>
          <w:rFonts w:ascii="宋体" w:hAnsi="宋体" w:hint="eastAsia"/>
          <w:b/>
          <w:bCs/>
          <w:sz w:val="28"/>
          <w:szCs w:val="28"/>
        </w:rPr>
        <w:t>谈判内容及要求</w:t>
      </w:r>
      <w:r>
        <w:rPr>
          <w:rFonts w:ascii="宋体" w:eastAsia="宋体" w:hAnsi="宋体" w:cs="宋体" w:hint="eastAsia"/>
          <w:b/>
          <w:sz w:val="28"/>
          <w:szCs w:val="28"/>
        </w:rPr>
        <w:t>………………………………………</w:t>
      </w:r>
      <w:r w:rsidR="001411C3">
        <w:rPr>
          <w:rFonts w:ascii="宋体" w:eastAsia="宋体" w:hAnsi="宋体" w:cs="宋体" w:hint="eastAsia"/>
          <w:b/>
          <w:sz w:val="28"/>
          <w:szCs w:val="28"/>
        </w:rPr>
        <w:t>27</w:t>
      </w:r>
    </w:p>
    <w:p w:rsidR="009D0BD4" w:rsidRDefault="00E3085F">
      <w:pPr>
        <w:numPr>
          <w:ilvl w:val="0"/>
          <w:numId w:val="1"/>
        </w:numPr>
        <w:spacing w:line="360" w:lineRule="auto"/>
        <w:rPr>
          <w:rFonts w:ascii="宋体" w:hAnsi="宋体"/>
          <w:b/>
          <w:sz w:val="28"/>
          <w:szCs w:val="28"/>
        </w:rPr>
      </w:pPr>
      <w:r>
        <w:rPr>
          <w:rFonts w:ascii="宋体" w:hAnsi="宋体" w:hint="eastAsia"/>
          <w:b/>
          <w:sz w:val="28"/>
          <w:szCs w:val="28"/>
        </w:rPr>
        <w:t>政府采购合同（参考文本）</w:t>
      </w:r>
      <w:r w:rsidR="001411C3">
        <w:rPr>
          <w:rFonts w:ascii="宋体" w:eastAsia="宋体" w:hAnsi="宋体" w:cs="宋体" w:hint="eastAsia"/>
          <w:b/>
          <w:sz w:val="28"/>
          <w:szCs w:val="28"/>
        </w:rPr>
        <w:t>…………………………30</w:t>
      </w:r>
    </w:p>
    <w:p w:rsidR="009D0BD4" w:rsidRDefault="00E3085F">
      <w:pPr>
        <w:numPr>
          <w:ilvl w:val="0"/>
          <w:numId w:val="1"/>
        </w:numPr>
        <w:spacing w:line="360" w:lineRule="auto"/>
        <w:rPr>
          <w:rFonts w:ascii="宋体" w:hAnsi="宋体"/>
          <w:b/>
          <w:sz w:val="28"/>
          <w:szCs w:val="28"/>
        </w:rPr>
      </w:pPr>
      <w:r>
        <w:rPr>
          <w:rFonts w:ascii="宋体" w:hAnsi="宋体" w:hint="eastAsia"/>
          <w:b/>
          <w:sz w:val="28"/>
          <w:szCs w:val="28"/>
        </w:rPr>
        <w:t>响应文件格式</w:t>
      </w:r>
      <w:r>
        <w:rPr>
          <w:rFonts w:ascii="宋体" w:eastAsia="宋体" w:hAnsi="宋体" w:cs="宋体" w:hint="eastAsia"/>
          <w:b/>
          <w:sz w:val="28"/>
          <w:szCs w:val="28"/>
        </w:rPr>
        <w:t>………………………………………</w:t>
      </w:r>
      <w:r w:rsidR="001411C3">
        <w:rPr>
          <w:rFonts w:ascii="宋体" w:eastAsia="宋体" w:hAnsi="宋体" w:cs="宋体" w:hint="eastAsia"/>
          <w:b/>
          <w:sz w:val="28"/>
          <w:szCs w:val="28"/>
        </w:rPr>
        <w:t>…33</w:t>
      </w:r>
    </w:p>
    <w:p w:rsidR="009D0BD4" w:rsidRDefault="009D0BD4">
      <w:pPr>
        <w:spacing w:line="360" w:lineRule="auto"/>
        <w:jc w:val="center"/>
        <w:rPr>
          <w:rFonts w:ascii="宋体" w:hAnsi="宋体"/>
          <w:b/>
          <w:sz w:val="36"/>
          <w:szCs w:val="36"/>
        </w:rPr>
      </w:pPr>
    </w:p>
    <w:p w:rsidR="009D0BD4" w:rsidRDefault="009D0BD4">
      <w:pPr>
        <w:spacing w:line="360" w:lineRule="auto"/>
        <w:jc w:val="center"/>
        <w:rPr>
          <w:rFonts w:ascii="宋体" w:hAnsi="宋体"/>
          <w:b/>
          <w:sz w:val="36"/>
          <w:szCs w:val="36"/>
        </w:rPr>
      </w:pPr>
    </w:p>
    <w:p w:rsidR="009D0BD4" w:rsidRDefault="009D0BD4">
      <w:pPr>
        <w:spacing w:line="360" w:lineRule="auto"/>
        <w:jc w:val="center"/>
        <w:rPr>
          <w:rFonts w:ascii="宋体" w:hAnsi="宋体"/>
          <w:b/>
          <w:sz w:val="36"/>
          <w:szCs w:val="36"/>
        </w:rPr>
      </w:pPr>
    </w:p>
    <w:p w:rsidR="009D0BD4" w:rsidRDefault="009D0BD4">
      <w:pPr>
        <w:spacing w:line="360" w:lineRule="auto"/>
        <w:jc w:val="center"/>
        <w:rPr>
          <w:rFonts w:ascii="宋体" w:hAnsi="宋体"/>
          <w:b/>
          <w:sz w:val="36"/>
          <w:szCs w:val="36"/>
        </w:rPr>
      </w:pPr>
    </w:p>
    <w:p w:rsidR="009D0BD4" w:rsidRDefault="009D0BD4">
      <w:pPr>
        <w:spacing w:line="360" w:lineRule="auto"/>
        <w:jc w:val="center"/>
        <w:rPr>
          <w:rFonts w:ascii="宋体" w:hAnsi="宋体"/>
          <w:b/>
          <w:sz w:val="36"/>
          <w:szCs w:val="36"/>
        </w:rPr>
      </w:pPr>
    </w:p>
    <w:p w:rsidR="009D0BD4" w:rsidRDefault="009D0BD4">
      <w:pPr>
        <w:spacing w:line="360" w:lineRule="auto"/>
        <w:jc w:val="center"/>
        <w:rPr>
          <w:rFonts w:ascii="宋体" w:hAnsi="宋体"/>
          <w:b/>
          <w:sz w:val="36"/>
          <w:szCs w:val="36"/>
        </w:rPr>
      </w:pPr>
    </w:p>
    <w:p w:rsidR="009D0BD4" w:rsidRDefault="009D0BD4">
      <w:pPr>
        <w:spacing w:line="360" w:lineRule="auto"/>
        <w:jc w:val="center"/>
        <w:rPr>
          <w:rFonts w:ascii="宋体" w:hAnsi="宋体"/>
          <w:b/>
          <w:sz w:val="36"/>
          <w:szCs w:val="36"/>
        </w:rPr>
      </w:pPr>
    </w:p>
    <w:p w:rsidR="009D0BD4" w:rsidRDefault="009D0BD4">
      <w:pPr>
        <w:spacing w:line="360" w:lineRule="auto"/>
        <w:jc w:val="center"/>
        <w:rPr>
          <w:rFonts w:ascii="宋体" w:hAnsi="宋体"/>
          <w:b/>
          <w:sz w:val="36"/>
          <w:szCs w:val="36"/>
        </w:rPr>
      </w:pPr>
    </w:p>
    <w:p w:rsidR="009D0BD4" w:rsidRDefault="009D0BD4">
      <w:pPr>
        <w:spacing w:line="360" w:lineRule="auto"/>
        <w:jc w:val="center"/>
        <w:rPr>
          <w:rFonts w:ascii="宋体" w:hAnsi="宋体"/>
          <w:b/>
          <w:sz w:val="36"/>
          <w:szCs w:val="36"/>
        </w:rPr>
      </w:pPr>
    </w:p>
    <w:p w:rsidR="009D0BD4" w:rsidRDefault="009D0BD4">
      <w:pPr>
        <w:spacing w:line="360" w:lineRule="auto"/>
        <w:jc w:val="center"/>
        <w:rPr>
          <w:rFonts w:ascii="宋体" w:hAnsi="宋体"/>
          <w:b/>
          <w:sz w:val="36"/>
          <w:szCs w:val="36"/>
        </w:rPr>
      </w:pPr>
    </w:p>
    <w:p w:rsidR="009D0BD4" w:rsidRDefault="009D0BD4">
      <w:pPr>
        <w:spacing w:line="360" w:lineRule="auto"/>
        <w:outlineLvl w:val="0"/>
        <w:rPr>
          <w:rFonts w:ascii="宋体" w:hAnsi="宋体"/>
          <w:b/>
          <w:bCs/>
          <w:sz w:val="30"/>
          <w:szCs w:val="30"/>
        </w:rPr>
      </w:pPr>
      <w:bookmarkStart w:id="0" w:name="_Toc268599006"/>
    </w:p>
    <w:p w:rsidR="009D0BD4" w:rsidRDefault="009D0BD4">
      <w:pPr>
        <w:spacing w:line="360" w:lineRule="auto"/>
        <w:outlineLvl w:val="0"/>
        <w:rPr>
          <w:rFonts w:ascii="宋体" w:hAnsi="宋体"/>
          <w:b/>
          <w:bCs/>
          <w:sz w:val="30"/>
          <w:szCs w:val="30"/>
        </w:rPr>
      </w:pPr>
    </w:p>
    <w:p w:rsidR="009D0BD4" w:rsidRDefault="009D0BD4">
      <w:pPr>
        <w:spacing w:line="360" w:lineRule="auto"/>
        <w:jc w:val="center"/>
        <w:outlineLvl w:val="0"/>
        <w:rPr>
          <w:rFonts w:ascii="宋体" w:hAnsi="宋体"/>
          <w:b/>
          <w:bCs/>
          <w:sz w:val="30"/>
          <w:szCs w:val="30"/>
        </w:rPr>
      </w:pPr>
    </w:p>
    <w:bookmarkEnd w:id="0"/>
    <w:p w:rsidR="009D0BD4" w:rsidRDefault="009D0BD4">
      <w:pPr>
        <w:jc w:val="center"/>
        <w:rPr>
          <w:rFonts w:ascii="宋体" w:hAnsi="宋体"/>
          <w:b/>
          <w:color w:val="000000"/>
          <w:sz w:val="36"/>
          <w:szCs w:val="36"/>
        </w:rPr>
      </w:pPr>
    </w:p>
    <w:p w:rsidR="009D0BD4" w:rsidRDefault="00E3085F">
      <w:pPr>
        <w:jc w:val="center"/>
        <w:rPr>
          <w:color w:val="000000"/>
          <w:sz w:val="36"/>
          <w:szCs w:val="36"/>
        </w:rPr>
      </w:pPr>
      <w:r>
        <w:rPr>
          <w:rFonts w:ascii="宋体" w:hAnsi="宋体" w:hint="eastAsia"/>
          <w:b/>
          <w:color w:val="000000"/>
          <w:sz w:val="36"/>
          <w:szCs w:val="36"/>
        </w:rPr>
        <w:lastRenderedPageBreak/>
        <w:t>第一章  谈判公告</w:t>
      </w:r>
    </w:p>
    <w:p w:rsidR="009D0BD4" w:rsidRDefault="00E3085F">
      <w:pPr>
        <w:tabs>
          <w:tab w:val="left" w:pos="1195"/>
        </w:tabs>
        <w:spacing w:line="276" w:lineRule="auto"/>
        <w:ind w:leftChars="-202" w:left="2" w:hangingChars="142" w:hanging="426"/>
        <w:jc w:val="center"/>
        <w:rPr>
          <w:color w:val="000000"/>
          <w:sz w:val="30"/>
          <w:szCs w:val="30"/>
        </w:rPr>
      </w:pPr>
      <w:bookmarkStart w:id="1" w:name="OLE_LINK1"/>
      <w:r>
        <w:rPr>
          <w:rFonts w:hint="eastAsia"/>
          <w:color w:val="000000"/>
          <w:sz w:val="30"/>
          <w:szCs w:val="30"/>
        </w:rPr>
        <w:t>石阡县</w:t>
      </w:r>
      <w:r>
        <w:rPr>
          <w:rFonts w:hint="eastAsia"/>
          <w:color w:val="000000"/>
          <w:sz w:val="30"/>
          <w:szCs w:val="30"/>
        </w:rPr>
        <w:t>2018</w:t>
      </w:r>
      <w:r>
        <w:rPr>
          <w:rFonts w:hint="eastAsia"/>
          <w:color w:val="000000"/>
          <w:sz w:val="30"/>
          <w:szCs w:val="30"/>
        </w:rPr>
        <w:t>年农家书屋采购项目</w:t>
      </w:r>
      <w:r w:rsidR="00A5206B">
        <w:rPr>
          <w:rFonts w:hint="eastAsia"/>
          <w:color w:val="000000"/>
          <w:sz w:val="30"/>
          <w:szCs w:val="30"/>
        </w:rPr>
        <w:t>（</w:t>
      </w:r>
      <w:r w:rsidR="000B4345">
        <w:rPr>
          <w:rFonts w:hint="eastAsia"/>
          <w:color w:val="000000"/>
          <w:sz w:val="30"/>
          <w:szCs w:val="30"/>
        </w:rPr>
        <w:t>三</w:t>
      </w:r>
      <w:r w:rsidR="00A5206B">
        <w:rPr>
          <w:rFonts w:hint="eastAsia"/>
          <w:color w:val="000000"/>
          <w:sz w:val="30"/>
          <w:szCs w:val="30"/>
        </w:rPr>
        <w:t>次）</w:t>
      </w:r>
      <w:r>
        <w:rPr>
          <w:rFonts w:hint="eastAsia"/>
          <w:color w:val="000000"/>
          <w:sz w:val="30"/>
          <w:szCs w:val="30"/>
        </w:rPr>
        <w:t>采购公告</w:t>
      </w:r>
    </w:p>
    <w:p w:rsidR="009D0BD4" w:rsidRDefault="00E3085F" w:rsidP="000B4345">
      <w:pPr>
        <w:tabs>
          <w:tab w:val="left" w:pos="1195"/>
        </w:tabs>
        <w:spacing w:line="276" w:lineRule="auto"/>
        <w:ind w:leftChars="-202" w:left="1" w:hangingChars="177" w:hanging="425"/>
        <w:jc w:val="left"/>
        <w:rPr>
          <w:color w:val="000000"/>
          <w:sz w:val="30"/>
          <w:szCs w:val="30"/>
        </w:rPr>
      </w:pPr>
      <w:r>
        <w:rPr>
          <w:rFonts w:ascii="Verdana" w:hAnsi="Verdana" w:cs="Verdana"/>
          <w:color w:val="000000"/>
          <w:sz w:val="24"/>
          <w:shd w:val="clear" w:color="auto" w:fill="FFFFFF"/>
        </w:rPr>
        <w:t>1</w:t>
      </w:r>
      <w:r>
        <w:rPr>
          <w:rFonts w:ascii="Verdana" w:hAnsi="Verdana" w:cs="Verdana"/>
          <w:color w:val="000000"/>
          <w:sz w:val="24"/>
          <w:shd w:val="clear" w:color="auto" w:fill="FFFFFF"/>
        </w:rPr>
        <w:t>、项目名称</w:t>
      </w:r>
      <w:r>
        <w:rPr>
          <w:rFonts w:ascii="Verdana" w:hAnsi="Verdana" w:cs="Verdana"/>
          <w:color w:val="000000"/>
          <w:sz w:val="24"/>
          <w:shd w:val="clear" w:color="auto" w:fill="FFFFFF"/>
        </w:rPr>
        <w:t xml:space="preserve">: </w:t>
      </w:r>
      <w:r>
        <w:rPr>
          <w:rFonts w:hAnsi="宋体" w:hint="eastAsia"/>
          <w:b/>
          <w:bCs/>
          <w:sz w:val="24"/>
          <w:szCs w:val="24"/>
          <w:u w:val="single"/>
        </w:rPr>
        <w:t>石阡县</w:t>
      </w:r>
      <w:r>
        <w:rPr>
          <w:rFonts w:hAnsi="宋体" w:hint="eastAsia"/>
          <w:b/>
          <w:bCs/>
          <w:sz w:val="24"/>
          <w:szCs w:val="24"/>
          <w:u w:val="single"/>
        </w:rPr>
        <w:t>2018</w:t>
      </w:r>
      <w:r>
        <w:rPr>
          <w:rFonts w:hAnsi="宋体" w:hint="eastAsia"/>
          <w:b/>
          <w:bCs/>
          <w:sz w:val="24"/>
          <w:szCs w:val="24"/>
          <w:u w:val="single"/>
        </w:rPr>
        <w:t>年农家书屋采购项目</w:t>
      </w:r>
      <w:r w:rsidR="00A5206B">
        <w:rPr>
          <w:rFonts w:hAnsi="宋体" w:hint="eastAsia"/>
          <w:b/>
          <w:bCs/>
          <w:sz w:val="24"/>
          <w:szCs w:val="24"/>
          <w:u w:val="single"/>
        </w:rPr>
        <w:t>（</w:t>
      </w:r>
      <w:r w:rsidR="000B4345">
        <w:rPr>
          <w:rFonts w:hAnsi="宋体" w:hint="eastAsia"/>
          <w:b/>
          <w:bCs/>
          <w:sz w:val="24"/>
          <w:szCs w:val="24"/>
          <w:u w:val="single"/>
        </w:rPr>
        <w:t>三</w:t>
      </w:r>
      <w:r w:rsidR="00A5206B">
        <w:rPr>
          <w:rFonts w:hAnsi="宋体" w:hint="eastAsia"/>
          <w:b/>
          <w:bCs/>
          <w:sz w:val="24"/>
          <w:szCs w:val="24"/>
          <w:u w:val="single"/>
        </w:rPr>
        <w:t>次）</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2</w:t>
      </w:r>
      <w:r>
        <w:rPr>
          <w:rFonts w:ascii="Verdana" w:hAnsi="Verdana" w:cs="Verdana"/>
          <w:color w:val="000000"/>
          <w:sz w:val="24"/>
          <w:shd w:val="clear" w:color="auto" w:fill="FFFFFF"/>
        </w:rPr>
        <w:t>、项目编号</w:t>
      </w:r>
      <w:r>
        <w:rPr>
          <w:rFonts w:ascii="Verdana" w:hAnsi="Verdana" w:cs="Verdana"/>
          <w:color w:val="000000"/>
          <w:sz w:val="24"/>
          <w:shd w:val="clear" w:color="auto" w:fill="FFFFFF"/>
        </w:rPr>
        <w:t>:MYGZ2019-</w:t>
      </w:r>
      <w:r>
        <w:rPr>
          <w:rFonts w:ascii="Verdana" w:hAnsi="Verdana" w:cs="Verdana" w:hint="eastAsia"/>
          <w:color w:val="000000"/>
          <w:sz w:val="24"/>
          <w:shd w:val="clear" w:color="auto" w:fill="FFFFFF"/>
        </w:rPr>
        <w:t>11</w:t>
      </w:r>
      <w:r>
        <w:rPr>
          <w:rFonts w:ascii="Verdana" w:hAnsi="Verdana" w:cs="Verdana"/>
          <w:color w:val="000000"/>
          <w:sz w:val="24"/>
          <w:shd w:val="clear" w:color="auto" w:fill="FFFFFF"/>
        </w:rPr>
        <w:t>/</w:t>
      </w:r>
      <w:r>
        <w:rPr>
          <w:rFonts w:ascii="Verdana" w:hAnsi="Verdana" w:cs="Verdana"/>
          <w:color w:val="000000"/>
          <w:sz w:val="24"/>
          <w:shd w:val="clear" w:color="auto" w:fill="FFFFFF"/>
        </w:rPr>
        <w:t>总第</w:t>
      </w:r>
      <w:r>
        <w:rPr>
          <w:rFonts w:ascii="Verdana" w:hAnsi="Verdana" w:cs="Verdana" w:hint="eastAsia"/>
          <w:color w:val="000000"/>
          <w:sz w:val="24"/>
          <w:shd w:val="clear" w:color="auto" w:fill="FFFFFF"/>
        </w:rPr>
        <w:t>1</w:t>
      </w:r>
      <w:r>
        <w:rPr>
          <w:rFonts w:ascii="Verdana" w:hAnsi="Verdana" w:cs="Verdana"/>
          <w:color w:val="000000"/>
          <w:sz w:val="24"/>
          <w:shd w:val="clear" w:color="auto" w:fill="FFFFFF"/>
        </w:rPr>
        <w:t>号</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3</w:t>
      </w:r>
      <w:r>
        <w:rPr>
          <w:rFonts w:ascii="Verdana" w:hAnsi="Verdana" w:cs="Verdana"/>
          <w:color w:val="000000"/>
          <w:sz w:val="24"/>
          <w:shd w:val="clear" w:color="auto" w:fill="FFFFFF"/>
        </w:rPr>
        <w:t>、项目序列号</w:t>
      </w:r>
      <w:r>
        <w:rPr>
          <w:rFonts w:ascii="Verdana" w:hAnsi="Verdana" w:cs="Verdana"/>
          <w:color w:val="000000"/>
          <w:sz w:val="24"/>
          <w:shd w:val="clear" w:color="auto" w:fill="FFFFFF"/>
        </w:rPr>
        <w:t>:MYGZ2019-</w:t>
      </w:r>
      <w:r>
        <w:rPr>
          <w:rFonts w:ascii="Verdana" w:hAnsi="Verdana" w:cs="Verdana" w:hint="eastAsia"/>
          <w:color w:val="000000"/>
          <w:sz w:val="24"/>
          <w:shd w:val="clear" w:color="auto" w:fill="FFFFFF"/>
        </w:rPr>
        <w:t>11</w:t>
      </w:r>
      <w:r>
        <w:rPr>
          <w:rFonts w:ascii="Verdana" w:hAnsi="Verdana" w:cs="Verdana"/>
          <w:color w:val="000000"/>
          <w:sz w:val="24"/>
          <w:shd w:val="clear" w:color="auto" w:fill="FFFFFF"/>
        </w:rPr>
        <w:t>/</w:t>
      </w:r>
      <w:r>
        <w:rPr>
          <w:rFonts w:ascii="Verdana" w:hAnsi="Verdana" w:cs="Verdana"/>
          <w:color w:val="000000"/>
          <w:sz w:val="24"/>
          <w:shd w:val="clear" w:color="auto" w:fill="FFFFFF"/>
        </w:rPr>
        <w:t>总第</w:t>
      </w:r>
      <w:r>
        <w:rPr>
          <w:rFonts w:ascii="Verdana" w:hAnsi="Verdana" w:cs="Verdana" w:hint="eastAsia"/>
          <w:color w:val="000000"/>
          <w:sz w:val="24"/>
          <w:shd w:val="clear" w:color="auto" w:fill="FFFFFF"/>
        </w:rPr>
        <w:t>1</w:t>
      </w:r>
      <w:r>
        <w:rPr>
          <w:rFonts w:ascii="Verdana" w:hAnsi="Verdana" w:cs="Verdana"/>
          <w:color w:val="000000"/>
          <w:sz w:val="24"/>
          <w:shd w:val="clear" w:color="auto" w:fill="FFFFFF"/>
        </w:rPr>
        <w:t>号</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4</w:t>
      </w:r>
      <w:r>
        <w:rPr>
          <w:rFonts w:ascii="Verdana" w:hAnsi="Verdana" w:cs="Verdana"/>
          <w:color w:val="000000"/>
          <w:sz w:val="24"/>
          <w:shd w:val="clear" w:color="auto" w:fill="FFFFFF"/>
        </w:rPr>
        <w:t>、项目联系人</w:t>
      </w:r>
      <w:r>
        <w:rPr>
          <w:rFonts w:ascii="Verdana" w:hAnsi="Verdana" w:cs="Verdana"/>
          <w:color w:val="000000"/>
          <w:sz w:val="24"/>
          <w:shd w:val="clear" w:color="auto" w:fill="FFFFFF"/>
        </w:rPr>
        <w:t>:</w:t>
      </w:r>
      <w:r>
        <w:rPr>
          <w:rFonts w:ascii="Verdana" w:hAnsi="Verdana" w:cs="Verdana" w:hint="eastAsia"/>
          <w:color w:val="000000"/>
          <w:sz w:val="24"/>
          <w:shd w:val="clear" w:color="auto" w:fill="FFFFFF"/>
        </w:rPr>
        <w:t>宋工</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5</w:t>
      </w:r>
      <w:r>
        <w:rPr>
          <w:rFonts w:ascii="Verdana" w:hAnsi="Verdana" w:cs="Verdana"/>
          <w:color w:val="000000"/>
          <w:sz w:val="24"/>
          <w:shd w:val="clear" w:color="auto" w:fill="FFFFFF"/>
        </w:rPr>
        <w:t>、项目联系电话</w:t>
      </w:r>
      <w:r>
        <w:rPr>
          <w:rFonts w:ascii="Verdana" w:hAnsi="Verdana" w:cs="Verdana"/>
          <w:color w:val="000000"/>
          <w:sz w:val="24"/>
          <w:shd w:val="clear" w:color="auto" w:fill="FFFFFF"/>
        </w:rPr>
        <w:t>:</w:t>
      </w:r>
      <w:r>
        <w:rPr>
          <w:rFonts w:ascii="Verdana" w:hAnsi="Verdana" w:cs="Verdana" w:hint="eastAsia"/>
          <w:color w:val="000000"/>
          <w:sz w:val="24"/>
          <w:shd w:val="clear" w:color="auto" w:fill="FFFFFF"/>
        </w:rPr>
        <w:t>18085459051</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6</w:t>
      </w:r>
      <w:r>
        <w:rPr>
          <w:rFonts w:ascii="Verdana" w:hAnsi="Verdana" w:cs="Verdana"/>
          <w:color w:val="000000"/>
          <w:sz w:val="24"/>
          <w:shd w:val="clear" w:color="auto" w:fill="FFFFFF"/>
        </w:rPr>
        <w:t>、采购方式</w:t>
      </w:r>
      <w:r>
        <w:rPr>
          <w:rFonts w:ascii="Verdana" w:hAnsi="Verdana" w:cs="Verdana"/>
          <w:color w:val="000000"/>
          <w:sz w:val="24"/>
          <w:shd w:val="clear" w:color="auto" w:fill="FFFFFF"/>
        </w:rPr>
        <w:t>: </w:t>
      </w:r>
      <w:r>
        <w:rPr>
          <w:rFonts w:ascii="Verdana" w:hAnsi="Verdana" w:cs="Verdana" w:hint="eastAsia"/>
          <w:color w:val="000000"/>
          <w:sz w:val="24"/>
          <w:shd w:val="clear" w:color="auto" w:fill="FFFFFF"/>
        </w:rPr>
        <w:t>竞争性谈判</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7</w:t>
      </w:r>
      <w:r>
        <w:rPr>
          <w:rFonts w:ascii="Verdana" w:hAnsi="Verdana" w:cs="Verdana"/>
          <w:color w:val="000000"/>
          <w:sz w:val="24"/>
          <w:shd w:val="clear" w:color="auto" w:fill="FFFFFF"/>
        </w:rPr>
        <w:t>、采购货物或服务情况</w:t>
      </w:r>
      <w:r>
        <w:rPr>
          <w:rFonts w:ascii="Verdana" w:hAnsi="Verdana" w:cs="Verdana"/>
          <w:color w:val="000000"/>
          <w:sz w:val="24"/>
          <w:shd w:val="clear" w:color="auto" w:fill="FFFFFF"/>
        </w:rPr>
        <w:t>:</w:t>
      </w:r>
      <w:r>
        <w:rPr>
          <w:rFonts w:ascii="Verdana" w:hAnsi="Verdana" w:cs="Verdana"/>
          <w:color w:val="000000"/>
          <w:sz w:val="24"/>
          <w:shd w:val="clear" w:color="auto" w:fill="FFFFFF"/>
        </w:rPr>
        <w:t>（具体要求详见附表）</w:t>
      </w:r>
    </w:p>
    <w:p w:rsidR="009D0BD4" w:rsidRDefault="00E3085F">
      <w:pPr>
        <w:widowControl/>
        <w:spacing w:before="120" w:after="120" w:line="300" w:lineRule="atLeast"/>
        <w:ind w:left="-360"/>
        <w:jc w:val="left"/>
        <w:rPr>
          <w:rFonts w:ascii="Verdana" w:hAnsi="Verdana" w:cs="Verdana"/>
          <w:color w:val="000000"/>
          <w:sz w:val="24"/>
          <w:shd w:val="clear" w:color="auto" w:fill="FFFFFF"/>
        </w:rPr>
      </w:pPr>
      <w:r>
        <w:rPr>
          <w:rFonts w:ascii="Verdana" w:hAnsi="Verdana" w:cs="Verdana"/>
          <w:color w:val="000000"/>
          <w:sz w:val="24"/>
          <w:shd w:val="clear" w:color="auto" w:fill="FFFFFF"/>
        </w:rPr>
        <w:t>（</w:t>
      </w:r>
      <w:r>
        <w:rPr>
          <w:rFonts w:ascii="Verdana" w:hAnsi="Verdana" w:cs="Verdana"/>
          <w:color w:val="000000"/>
          <w:sz w:val="24"/>
          <w:shd w:val="clear" w:color="auto" w:fill="FFFFFF"/>
        </w:rPr>
        <w:t>1</w:t>
      </w:r>
      <w:r>
        <w:rPr>
          <w:rFonts w:ascii="Verdana" w:hAnsi="Verdana" w:cs="Verdana"/>
          <w:color w:val="000000"/>
          <w:sz w:val="24"/>
          <w:shd w:val="clear" w:color="auto" w:fill="FFFFFF"/>
        </w:rPr>
        <w:t>）采购主要内容</w:t>
      </w:r>
      <w:r>
        <w:rPr>
          <w:rFonts w:ascii="Verdana" w:hAnsi="Verdana" w:cs="Verdana"/>
          <w:color w:val="000000"/>
          <w:sz w:val="24"/>
          <w:shd w:val="clear" w:color="auto" w:fill="FFFFFF"/>
        </w:rPr>
        <w:t>:</w:t>
      </w:r>
      <w:r>
        <w:rPr>
          <w:rFonts w:ascii="Verdana" w:hAnsi="Verdana" w:cs="Verdana" w:hint="eastAsia"/>
          <w:color w:val="000000"/>
          <w:sz w:val="24"/>
          <w:shd w:val="clear" w:color="auto" w:fill="FFFFFF"/>
        </w:rPr>
        <w:t xml:space="preserve"> </w:t>
      </w:r>
      <w:r>
        <w:rPr>
          <w:rFonts w:ascii="Verdana" w:hAnsi="Verdana" w:cs="Verdana" w:hint="eastAsia"/>
          <w:color w:val="000000"/>
          <w:sz w:val="24"/>
          <w:shd w:val="clear" w:color="auto" w:fill="FFFFFF"/>
        </w:rPr>
        <w:t>图书</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2</w:t>
      </w:r>
      <w:r>
        <w:rPr>
          <w:rFonts w:ascii="Verdana" w:hAnsi="Verdana" w:cs="Verdana"/>
          <w:color w:val="000000"/>
          <w:sz w:val="24"/>
          <w:shd w:val="clear" w:color="auto" w:fill="FFFFFF"/>
        </w:rPr>
        <w:t>）采购数量</w:t>
      </w:r>
      <w:r>
        <w:rPr>
          <w:rFonts w:ascii="Verdana" w:hAnsi="Verdana" w:cs="Verdana"/>
          <w:color w:val="000000"/>
          <w:sz w:val="24"/>
          <w:shd w:val="clear" w:color="auto" w:fill="FFFFFF"/>
        </w:rPr>
        <w:t>:1  </w:t>
      </w:r>
      <w:r>
        <w:rPr>
          <w:rFonts w:ascii="Verdana" w:hAnsi="Verdana" w:cs="Verdana"/>
          <w:color w:val="000000"/>
          <w:sz w:val="24"/>
          <w:shd w:val="clear" w:color="auto" w:fill="FFFFFF"/>
        </w:rPr>
        <w:t>批</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3</w:t>
      </w:r>
      <w:r>
        <w:rPr>
          <w:rFonts w:ascii="Verdana" w:hAnsi="Verdana" w:cs="Verdana"/>
          <w:color w:val="000000"/>
          <w:sz w:val="24"/>
          <w:shd w:val="clear" w:color="auto" w:fill="FFFFFF"/>
        </w:rPr>
        <w:t>）采购预算</w:t>
      </w:r>
      <w:r>
        <w:rPr>
          <w:rFonts w:ascii="Verdana" w:hAnsi="Verdana" w:cs="Verdana"/>
          <w:color w:val="000000"/>
          <w:sz w:val="24"/>
          <w:shd w:val="clear" w:color="auto" w:fill="FFFFFF"/>
        </w:rPr>
        <w:t>:</w:t>
      </w:r>
      <w:r>
        <w:rPr>
          <w:rFonts w:ascii="Verdana" w:hAnsi="Verdana" w:cs="Verdana" w:hint="eastAsia"/>
          <w:color w:val="000000"/>
          <w:sz w:val="24"/>
          <w:shd w:val="clear" w:color="auto" w:fill="FFFFFF"/>
        </w:rPr>
        <w:t>604000.00</w:t>
      </w:r>
      <w:r>
        <w:rPr>
          <w:rFonts w:ascii="Verdana" w:hAnsi="Verdana" w:cs="Verdana"/>
          <w:color w:val="000000"/>
          <w:sz w:val="24"/>
          <w:shd w:val="clear" w:color="auto" w:fill="FFFFFF"/>
        </w:rPr>
        <w:t>元</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4</w:t>
      </w:r>
      <w:r>
        <w:rPr>
          <w:rFonts w:ascii="Verdana" w:hAnsi="Verdana" w:cs="Verdana"/>
          <w:color w:val="000000"/>
          <w:sz w:val="24"/>
          <w:shd w:val="clear" w:color="auto" w:fill="FFFFFF"/>
        </w:rPr>
        <w:t>）最高限价</w:t>
      </w:r>
      <w:r>
        <w:rPr>
          <w:rFonts w:ascii="Verdana" w:hAnsi="Verdana" w:cs="Verdana"/>
          <w:color w:val="000000"/>
          <w:sz w:val="24"/>
          <w:shd w:val="clear" w:color="auto" w:fill="FFFFFF"/>
        </w:rPr>
        <w:t>:</w:t>
      </w:r>
      <w:r>
        <w:rPr>
          <w:rFonts w:ascii="Verdana" w:hAnsi="Verdana" w:cs="Verdana" w:hint="eastAsia"/>
          <w:color w:val="000000"/>
          <w:sz w:val="24"/>
          <w:shd w:val="clear" w:color="auto" w:fill="FFFFFF"/>
        </w:rPr>
        <w:t>604000.00</w:t>
      </w:r>
      <w:r>
        <w:rPr>
          <w:rFonts w:ascii="Verdana" w:hAnsi="Verdana" w:cs="Verdana"/>
          <w:color w:val="000000"/>
          <w:sz w:val="24"/>
          <w:shd w:val="clear" w:color="auto" w:fill="FFFFFF"/>
        </w:rPr>
        <w:t>元</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5</w:t>
      </w:r>
      <w:r>
        <w:rPr>
          <w:rFonts w:ascii="Verdana" w:hAnsi="Verdana" w:cs="Verdana"/>
          <w:color w:val="000000"/>
          <w:sz w:val="24"/>
          <w:shd w:val="clear" w:color="auto" w:fill="FFFFFF"/>
        </w:rPr>
        <w:t>）简要技术要求、服务和安全要求</w:t>
      </w:r>
      <w:r>
        <w:rPr>
          <w:rFonts w:ascii="Verdana" w:hAnsi="Verdana" w:cs="Verdana"/>
          <w:color w:val="000000"/>
          <w:sz w:val="24"/>
          <w:shd w:val="clear" w:color="auto" w:fill="FFFFFF"/>
        </w:rPr>
        <w:t>:</w:t>
      </w:r>
      <w:r>
        <w:rPr>
          <w:rFonts w:ascii="Verdana" w:hAnsi="Verdana" w:cs="Verdana"/>
          <w:color w:val="000000"/>
          <w:sz w:val="24"/>
          <w:shd w:val="clear" w:color="auto" w:fill="FFFFFF"/>
        </w:rPr>
        <w:t>详见</w:t>
      </w:r>
      <w:r>
        <w:rPr>
          <w:rFonts w:ascii="Verdana" w:hAnsi="Verdana" w:cs="Verdana" w:hint="eastAsia"/>
          <w:color w:val="000000"/>
          <w:sz w:val="24"/>
          <w:shd w:val="clear" w:color="auto" w:fill="FFFFFF"/>
        </w:rPr>
        <w:t>谈判</w:t>
      </w:r>
      <w:r>
        <w:rPr>
          <w:rFonts w:ascii="Verdana" w:hAnsi="Verdana" w:cs="Verdana"/>
          <w:color w:val="000000"/>
          <w:sz w:val="24"/>
          <w:shd w:val="clear" w:color="auto" w:fill="FFFFFF"/>
        </w:rPr>
        <w:t>文件</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6</w:t>
      </w:r>
      <w:r>
        <w:rPr>
          <w:rFonts w:ascii="Verdana" w:hAnsi="Verdana" w:cs="Verdana"/>
          <w:color w:val="000000"/>
          <w:sz w:val="24"/>
          <w:shd w:val="clear" w:color="auto" w:fill="FFFFFF"/>
        </w:rPr>
        <w:t>）交货时间或服务时间</w:t>
      </w:r>
      <w:r>
        <w:rPr>
          <w:rFonts w:ascii="Verdana" w:hAnsi="Verdana" w:cs="Verdana"/>
          <w:color w:val="000000"/>
          <w:sz w:val="24"/>
          <w:shd w:val="clear" w:color="auto" w:fill="FFFFFF"/>
        </w:rPr>
        <w:t>: </w:t>
      </w:r>
      <w:r>
        <w:rPr>
          <w:rFonts w:ascii="Verdana" w:hAnsi="Verdana" w:cs="Verdana"/>
          <w:color w:val="000000"/>
          <w:sz w:val="24"/>
          <w:shd w:val="clear" w:color="auto" w:fill="FFFFFF"/>
        </w:rPr>
        <w:t>详见</w:t>
      </w:r>
      <w:r>
        <w:rPr>
          <w:rFonts w:ascii="Verdana" w:hAnsi="Verdana" w:cs="Verdana" w:hint="eastAsia"/>
          <w:color w:val="000000"/>
          <w:sz w:val="24"/>
          <w:shd w:val="clear" w:color="auto" w:fill="FFFFFF"/>
        </w:rPr>
        <w:t>谈判</w:t>
      </w:r>
      <w:r>
        <w:rPr>
          <w:rFonts w:ascii="Verdana" w:hAnsi="Verdana" w:cs="Verdana"/>
          <w:color w:val="000000"/>
          <w:sz w:val="24"/>
          <w:shd w:val="clear" w:color="auto" w:fill="FFFFFF"/>
        </w:rPr>
        <w:t>文件</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7</w:t>
      </w:r>
      <w:r>
        <w:rPr>
          <w:rFonts w:ascii="Verdana" w:hAnsi="Verdana" w:cs="Verdana"/>
          <w:color w:val="000000"/>
          <w:sz w:val="24"/>
          <w:shd w:val="clear" w:color="auto" w:fill="FFFFFF"/>
        </w:rPr>
        <w:t>）交货地点或服务地点</w:t>
      </w:r>
      <w:r>
        <w:rPr>
          <w:rFonts w:ascii="Verdana" w:hAnsi="Verdana" w:cs="Verdana"/>
          <w:color w:val="000000"/>
          <w:sz w:val="24"/>
          <w:shd w:val="clear" w:color="auto" w:fill="FFFFFF"/>
        </w:rPr>
        <w:t>:</w:t>
      </w:r>
      <w:r>
        <w:rPr>
          <w:rFonts w:ascii="Verdana" w:hAnsi="Verdana" w:cs="Verdana"/>
          <w:color w:val="000000"/>
          <w:sz w:val="24"/>
          <w:shd w:val="clear" w:color="auto" w:fill="FFFFFF"/>
        </w:rPr>
        <w:t>采购人指定的地点</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8</w:t>
      </w:r>
      <w:r>
        <w:rPr>
          <w:rFonts w:ascii="Verdana" w:hAnsi="Verdana" w:cs="Verdana"/>
          <w:color w:val="000000"/>
          <w:sz w:val="24"/>
          <w:shd w:val="clear" w:color="auto" w:fill="FFFFFF"/>
        </w:rPr>
        <w:t>）其他事项（如样品提交、现场踏勘等）</w:t>
      </w:r>
      <w:r>
        <w:rPr>
          <w:rFonts w:ascii="Verdana" w:hAnsi="Verdana" w:cs="Verdana"/>
          <w:color w:val="000000"/>
          <w:sz w:val="24"/>
          <w:shd w:val="clear" w:color="auto" w:fill="FFFFFF"/>
        </w:rPr>
        <w:t>:</w:t>
      </w:r>
      <w:r>
        <w:rPr>
          <w:rFonts w:ascii="Verdana" w:hAnsi="Verdana" w:cs="Verdana" w:hint="eastAsia"/>
          <w:color w:val="000000"/>
          <w:sz w:val="24"/>
          <w:shd w:val="clear" w:color="auto" w:fill="FFFFFF"/>
        </w:rPr>
        <w:t>无</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8</w:t>
      </w:r>
      <w:r>
        <w:rPr>
          <w:rFonts w:ascii="Verdana" w:hAnsi="Verdana" w:cs="Verdana"/>
          <w:color w:val="000000"/>
          <w:sz w:val="24"/>
          <w:shd w:val="clear" w:color="auto" w:fill="FFFFFF"/>
        </w:rPr>
        <w:t>、投标供应商资格要求</w:t>
      </w:r>
    </w:p>
    <w:p w:rsidR="009D0BD4" w:rsidRDefault="00E3085F">
      <w:pPr>
        <w:widowControl/>
        <w:spacing w:before="120" w:after="120" w:line="300" w:lineRule="atLeast"/>
        <w:ind w:left="-360"/>
        <w:jc w:val="left"/>
        <w:rPr>
          <w:rFonts w:ascii="Verdana" w:hAnsi="Verdana" w:cs="Verdana"/>
          <w:color w:val="000000"/>
          <w:sz w:val="24"/>
          <w:shd w:val="clear" w:color="auto" w:fill="FFFFFF"/>
        </w:rPr>
      </w:pPr>
      <w:r>
        <w:rPr>
          <w:rFonts w:ascii="Verdana" w:hAnsi="Verdana" w:cs="Verdana"/>
          <w:color w:val="000000"/>
          <w:sz w:val="24"/>
          <w:shd w:val="clear" w:color="auto" w:fill="FFFFFF"/>
        </w:rPr>
        <w:t>（</w:t>
      </w:r>
      <w:r>
        <w:rPr>
          <w:rFonts w:ascii="Verdana" w:hAnsi="Verdana" w:cs="Verdana"/>
          <w:color w:val="000000"/>
          <w:sz w:val="24"/>
          <w:shd w:val="clear" w:color="auto" w:fill="FFFFFF"/>
        </w:rPr>
        <w:t>1</w:t>
      </w:r>
      <w:r>
        <w:rPr>
          <w:rFonts w:ascii="Verdana" w:hAnsi="Verdana" w:cs="Verdana"/>
          <w:color w:val="000000"/>
          <w:sz w:val="24"/>
          <w:shd w:val="clear" w:color="auto" w:fill="FFFFFF"/>
        </w:rPr>
        <w:t>）一般资格要求</w:t>
      </w:r>
      <w:r>
        <w:rPr>
          <w:rFonts w:ascii="Verdana" w:hAnsi="Verdana" w:cs="Verdana"/>
          <w:color w:val="000000"/>
          <w:sz w:val="24"/>
          <w:shd w:val="clear" w:color="auto" w:fill="FFFFFF"/>
        </w:rPr>
        <w:br/>
        <w:t>       ①</w:t>
      </w:r>
      <w:r>
        <w:rPr>
          <w:rFonts w:ascii="Verdana" w:hAnsi="Verdana" w:cs="Verdana"/>
          <w:color w:val="000000"/>
          <w:sz w:val="24"/>
          <w:shd w:val="clear" w:color="auto" w:fill="FFFFFF"/>
        </w:rPr>
        <w:t>符合《中华人民共和国政府采购法》第</w:t>
      </w:r>
      <w:r>
        <w:rPr>
          <w:rFonts w:ascii="Verdana" w:hAnsi="Verdana" w:cs="Verdana"/>
          <w:color w:val="000000"/>
          <w:sz w:val="24"/>
          <w:shd w:val="clear" w:color="auto" w:fill="FFFFFF"/>
        </w:rPr>
        <w:t>22</w:t>
      </w:r>
      <w:r>
        <w:rPr>
          <w:rFonts w:ascii="Verdana" w:hAnsi="Verdana" w:cs="Verdana"/>
          <w:color w:val="000000"/>
          <w:sz w:val="24"/>
          <w:shd w:val="clear" w:color="auto" w:fill="FFFFFF"/>
        </w:rPr>
        <w:t>条的条件；</w:t>
      </w:r>
    </w:p>
    <w:p w:rsidR="009D0BD4" w:rsidRDefault="00E3085F">
      <w:pPr>
        <w:widowControl/>
        <w:spacing w:before="120" w:after="120" w:line="300" w:lineRule="atLeast"/>
        <w:ind w:left="-360"/>
        <w:jc w:val="left"/>
        <w:rPr>
          <w:rFonts w:ascii="Verdana" w:hAnsi="Verdana" w:cs="Verdana"/>
          <w:color w:val="000000"/>
          <w:sz w:val="24"/>
          <w:shd w:val="clear" w:color="auto" w:fill="FFFFFF"/>
        </w:rPr>
      </w:pPr>
      <w:r>
        <w:rPr>
          <w:rFonts w:ascii="Verdana" w:hAnsi="Verdana" w:cs="Verdana"/>
          <w:color w:val="000000"/>
          <w:sz w:val="24"/>
          <w:shd w:val="clear" w:color="auto" w:fill="FFFFFF"/>
        </w:rPr>
        <w:t>②</w:t>
      </w:r>
      <w:r>
        <w:rPr>
          <w:rFonts w:ascii="Verdana" w:hAnsi="Verdana" w:cs="Verdana"/>
          <w:color w:val="000000"/>
          <w:sz w:val="24"/>
          <w:shd w:val="clear" w:color="auto" w:fill="FFFFFF"/>
        </w:rPr>
        <w:t>须具有独立法人资格，具有有效</w:t>
      </w:r>
      <w:r>
        <w:rPr>
          <w:rFonts w:hint="eastAsia"/>
          <w:sz w:val="24"/>
        </w:rPr>
        <w:t>统一社会信用代码</w:t>
      </w:r>
      <w:r>
        <w:rPr>
          <w:rFonts w:ascii="Verdana" w:hAnsi="Verdana" w:cs="Verdana"/>
          <w:color w:val="000000"/>
          <w:sz w:val="24"/>
          <w:shd w:val="clear" w:color="auto" w:fill="FFFFFF"/>
        </w:rPr>
        <w:t>的营业执照。</w:t>
      </w:r>
      <w:r>
        <w:rPr>
          <w:rFonts w:asciiTheme="minorEastAsia" w:hAnsiTheme="minorEastAsia" w:cstheme="minorEastAsia" w:hint="eastAsia"/>
          <w:sz w:val="24"/>
          <w:szCs w:val="24"/>
        </w:rPr>
        <w:t>且经营范围包含图书销售；</w:t>
      </w:r>
    </w:p>
    <w:p w:rsidR="009D0BD4" w:rsidRDefault="00E3085F">
      <w:pPr>
        <w:widowControl/>
        <w:spacing w:before="120" w:after="120" w:line="300" w:lineRule="atLeast"/>
        <w:ind w:left="-360"/>
        <w:jc w:val="left"/>
        <w:rPr>
          <w:rFonts w:ascii="Verdana" w:hAnsi="Verdana" w:cs="Verdana"/>
          <w:color w:val="000000"/>
          <w:sz w:val="24"/>
          <w:shd w:val="clear" w:color="auto" w:fill="FFFFFF"/>
        </w:rPr>
      </w:pPr>
      <w:r>
        <w:rPr>
          <w:rFonts w:ascii="Verdana" w:hAnsi="Verdana" w:cs="Verdana" w:hint="eastAsia"/>
          <w:color w:val="000000"/>
          <w:sz w:val="24"/>
          <w:shd w:val="clear" w:color="auto" w:fill="FFFFFF"/>
        </w:rPr>
        <w:t xml:space="preserve">     </w:t>
      </w:r>
      <w:r>
        <w:rPr>
          <w:rFonts w:ascii="Verdana" w:hAnsi="Verdana" w:cs="Verdana" w:hint="eastAsia"/>
          <w:color w:val="000000"/>
          <w:sz w:val="24"/>
          <w:shd w:val="clear" w:color="auto" w:fill="FFFFFF"/>
        </w:rPr>
        <w:t>③</w:t>
      </w:r>
      <w:r>
        <w:rPr>
          <w:rFonts w:ascii="Verdana" w:hAnsi="Verdana" w:cs="Verdana"/>
          <w:color w:val="000000"/>
          <w:sz w:val="24"/>
          <w:shd w:val="clear" w:color="auto" w:fill="FFFFFF"/>
        </w:rPr>
        <w:t>经合法审计机构出具的</w:t>
      </w:r>
      <w:r>
        <w:rPr>
          <w:rFonts w:ascii="Verdana" w:hAnsi="Verdana" w:cs="Verdana"/>
          <w:color w:val="000000"/>
          <w:sz w:val="24"/>
          <w:shd w:val="clear" w:color="auto" w:fill="FFFFFF"/>
        </w:rPr>
        <w:t>2018</w:t>
      </w:r>
      <w:r>
        <w:rPr>
          <w:rFonts w:ascii="Verdana" w:hAnsi="Verdana" w:cs="Verdana"/>
          <w:color w:val="000000"/>
          <w:sz w:val="24"/>
          <w:shd w:val="clear" w:color="auto" w:fill="FFFFFF"/>
        </w:rPr>
        <w:t>年度财务审计报告（含资产负债表、利润表、现金流量表及附注），成立不足</w:t>
      </w:r>
      <w:r>
        <w:rPr>
          <w:rFonts w:ascii="Verdana" w:hAnsi="Verdana" w:cs="Verdana"/>
          <w:color w:val="000000"/>
          <w:sz w:val="24"/>
          <w:shd w:val="clear" w:color="auto" w:fill="FFFFFF"/>
        </w:rPr>
        <w:t>1</w:t>
      </w:r>
      <w:r>
        <w:rPr>
          <w:rFonts w:ascii="Verdana" w:hAnsi="Verdana" w:cs="Verdana"/>
          <w:color w:val="000000"/>
          <w:sz w:val="24"/>
          <w:shd w:val="clear" w:color="auto" w:fill="FFFFFF"/>
        </w:rPr>
        <w:t>年的供应商提供的银行资信证明</w:t>
      </w:r>
      <w:r>
        <w:rPr>
          <w:rFonts w:ascii="Verdana" w:hAnsi="Verdana" w:cs="Verdana" w:hint="eastAsia"/>
          <w:color w:val="000000"/>
          <w:sz w:val="24"/>
          <w:shd w:val="clear" w:color="auto" w:fill="FFFFFF"/>
        </w:rPr>
        <w:t>。</w:t>
      </w:r>
    </w:p>
    <w:p w:rsidR="009D0BD4" w:rsidRDefault="00E3085F">
      <w:pPr>
        <w:widowControl/>
        <w:spacing w:before="120" w:after="120" w:line="300" w:lineRule="atLeast"/>
        <w:ind w:left="-360"/>
        <w:jc w:val="left"/>
        <w:rPr>
          <w:rFonts w:ascii="Verdana" w:hAnsi="Verdana" w:cs="Verdana"/>
          <w:color w:val="000000"/>
          <w:sz w:val="24"/>
          <w:shd w:val="clear" w:color="auto" w:fill="FFFFFF"/>
        </w:rPr>
      </w:pPr>
      <w:r>
        <w:rPr>
          <w:rFonts w:ascii="Verdana" w:hAnsi="Verdana" w:cs="Verdana" w:hint="eastAsia"/>
          <w:color w:val="000000"/>
          <w:sz w:val="24"/>
          <w:shd w:val="clear" w:color="auto" w:fill="FFFFFF"/>
        </w:rPr>
        <w:t xml:space="preserve">     </w:t>
      </w:r>
      <w:r>
        <w:rPr>
          <w:rFonts w:ascii="Verdana" w:hAnsi="Verdana" w:cs="Verdana" w:hint="eastAsia"/>
          <w:color w:val="000000"/>
          <w:sz w:val="24"/>
          <w:shd w:val="clear" w:color="auto" w:fill="FFFFFF"/>
        </w:rPr>
        <w:t>④</w:t>
      </w:r>
      <w:r>
        <w:rPr>
          <w:rFonts w:ascii="Verdana" w:hAnsi="Verdana" w:cs="Verdana" w:hint="eastAsia"/>
          <w:color w:val="000000"/>
          <w:sz w:val="24"/>
          <w:shd w:val="clear" w:color="auto" w:fill="FFFFFF"/>
        </w:rPr>
        <w:t>2019</w:t>
      </w:r>
      <w:r>
        <w:rPr>
          <w:rFonts w:ascii="Verdana" w:hAnsi="Verdana" w:cs="Verdana" w:hint="eastAsia"/>
          <w:color w:val="000000"/>
          <w:sz w:val="24"/>
          <w:shd w:val="clear" w:color="auto" w:fill="FFFFFF"/>
        </w:rPr>
        <w:t>年度任意一个月</w:t>
      </w:r>
      <w:r>
        <w:rPr>
          <w:rFonts w:ascii="Verdana" w:hAnsi="Verdana" w:cs="Verdana"/>
          <w:color w:val="000000"/>
          <w:sz w:val="24"/>
          <w:shd w:val="clear" w:color="auto" w:fill="FFFFFF"/>
        </w:rPr>
        <w:t>依法缴纳税收和社会保障资金的相关材料</w:t>
      </w:r>
      <w:r>
        <w:rPr>
          <w:rFonts w:ascii="Verdana" w:hAnsi="Verdana" w:cs="Verdana" w:hint="eastAsia"/>
          <w:color w:val="000000"/>
          <w:sz w:val="24"/>
          <w:shd w:val="clear" w:color="auto" w:fill="FFFFFF"/>
        </w:rPr>
        <w:t>；</w:t>
      </w:r>
    </w:p>
    <w:p w:rsidR="009D0BD4" w:rsidRDefault="00E3085F">
      <w:pPr>
        <w:widowControl/>
        <w:spacing w:before="120" w:after="120" w:line="300" w:lineRule="atLeast"/>
        <w:ind w:left="-360"/>
        <w:jc w:val="left"/>
        <w:rPr>
          <w:rFonts w:ascii="Verdana" w:hAnsi="Verdana" w:cs="Verdana"/>
          <w:color w:val="000000"/>
          <w:sz w:val="24"/>
          <w:shd w:val="clear" w:color="auto" w:fill="FFFFFF"/>
        </w:rPr>
      </w:pPr>
      <w:r>
        <w:rPr>
          <w:rFonts w:ascii="Verdana" w:hAnsi="Verdana" w:cs="Verdana" w:hint="eastAsia"/>
          <w:color w:val="000000"/>
          <w:sz w:val="24"/>
          <w:shd w:val="clear" w:color="auto" w:fill="FFFFFF"/>
        </w:rPr>
        <w:t xml:space="preserve">     </w:t>
      </w:r>
      <w:r>
        <w:rPr>
          <w:rFonts w:ascii="Verdana" w:hAnsi="Verdana" w:cs="Verdana" w:hint="eastAsia"/>
          <w:color w:val="000000"/>
          <w:sz w:val="24"/>
          <w:shd w:val="clear" w:color="auto" w:fill="FFFFFF"/>
        </w:rPr>
        <w:t>⑤</w:t>
      </w:r>
      <w:r>
        <w:rPr>
          <w:rFonts w:ascii="Verdana" w:hAnsi="Verdana" w:cs="Verdana"/>
          <w:color w:val="000000"/>
          <w:sz w:val="24"/>
          <w:shd w:val="clear" w:color="auto" w:fill="FFFFFF"/>
        </w:rPr>
        <w:t>具备履行合同所必需的设备和专业技术能力的证明材料（投标人提供承诺函）</w:t>
      </w:r>
    </w:p>
    <w:p w:rsidR="009D0BD4" w:rsidRDefault="00E3085F">
      <w:pPr>
        <w:widowControl/>
        <w:spacing w:before="120" w:after="120" w:line="300" w:lineRule="atLeast"/>
        <w:ind w:firstLineChars="100" w:firstLine="240"/>
        <w:jc w:val="left"/>
        <w:rPr>
          <w:rFonts w:ascii="Verdana" w:hAnsi="Verdana" w:cs="Verdana"/>
          <w:color w:val="000000"/>
          <w:sz w:val="24"/>
          <w:shd w:val="clear" w:color="auto" w:fill="FFFFFF"/>
        </w:rPr>
      </w:pPr>
      <w:r>
        <w:rPr>
          <w:rFonts w:ascii="Verdana" w:hAnsi="Verdana" w:cs="Verdana" w:hint="eastAsia"/>
          <w:color w:val="000000"/>
          <w:sz w:val="24"/>
          <w:shd w:val="clear" w:color="auto" w:fill="FFFFFF"/>
        </w:rPr>
        <w:t>⑥</w:t>
      </w:r>
      <w:r>
        <w:rPr>
          <w:rFonts w:ascii="Verdana" w:hAnsi="Verdana" w:cs="Verdana"/>
          <w:color w:val="000000"/>
          <w:sz w:val="24"/>
          <w:shd w:val="clear" w:color="auto" w:fill="FFFFFF"/>
        </w:rPr>
        <w:t>参加政府采购活动前</w:t>
      </w:r>
      <w:r>
        <w:rPr>
          <w:rFonts w:ascii="Verdana" w:hAnsi="Verdana" w:cs="Verdana"/>
          <w:color w:val="000000"/>
          <w:sz w:val="24"/>
          <w:shd w:val="clear" w:color="auto" w:fill="FFFFFF"/>
        </w:rPr>
        <w:t>3</w:t>
      </w:r>
      <w:r>
        <w:rPr>
          <w:rFonts w:ascii="Verdana" w:hAnsi="Verdana" w:cs="Verdana"/>
          <w:color w:val="000000"/>
          <w:sz w:val="24"/>
          <w:shd w:val="clear" w:color="auto" w:fill="FFFFFF"/>
        </w:rPr>
        <w:t>年内在经营活动中没有重大违法记录的书面声明（自行声明）</w:t>
      </w:r>
    </w:p>
    <w:p w:rsidR="009D0BD4" w:rsidRDefault="00E3085F">
      <w:pPr>
        <w:widowControl/>
        <w:spacing w:before="120" w:after="120" w:line="300" w:lineRule="atLeast"/>
        <w:ind w:firstLineChars="100" w:firstLine="240"/>
        <w:jc w:val="left"/>
        <w:rPr>
          <w:rFonts w:ascii="Verdana" w:hAnsi="Verdana" w:cs="Verdana"/>
          <w:color w:val="000000"/>
          <w:sz w:val="24"/>
          <w:shd w:val="clear" w:color="auto" w:fill="FFFFFF"/>
        </w:rPr>
      </w:pPr>
      <w:r>
        <w:rPr>
          <w:rFonts w:ascii="Verdana" w:hAnsi="Verdana" w:cs="Verdana" w:hint="eastAsia"/>
          <w:color w:val="000000"/>
          <w:sz w:val="24"/>
          <w:shd w:val="clear" w:color="auto" w:fill="FFFFFF"/>
        </w:rPr>
        <w:t>⑦</w:t>
      </w:r>
      <w:r>
        <w:rPr>
          <w:rFonts w:ascii="Verdana" w:hAnsi="Verdana" w:cs="Verdana"/>
          <w:color w:val="000000"/>
          <w:sz w:val="24"/>
          <w:shd w:val="clear" w:color="auto" w:fill="FFFFFF"/>
        </w:rPr>
        <w:t>提供开标前一</w:t>
      </w:r>
      <w:r>
        <w:rPr>
          <w:rFonts w:ascii="Verdana" w:hAnsi="Verdana" w:cs="Verdana" w:hint="eastAsia"/>
          <w:color w:val="000000"/>
          <w:sz w:val="24"/>
          <w:shd w:val="clear" w:color="auto" w:fill="FFFFFF"/>
        </w:rPr>
        <w:t>周</w:t>
      </w:r>
      <w:r>
        <w:rPr>
          <w:rFonts w:ascii="Verdana" w:hAnsi="Verdana" w:cs="Verdana"/>
          <w:color w:val="000000"/>
          <w:sz w:val="24"/>
          <w:shd w:val="clear" w:color="auto" w:fill="FFFFFF"/>
        </w:rPr>
        <w:t>任一时间内，在</w:t>
      </w:r>
      <w:r>
        <w:rPr>
          <w:rFonts w:ascii="Verdana" w:hAnsi="Verdana" w:cs="Verdana"/>
          <w:color w:val="000000"/>
          <w:sz w:val="24"/>
          <w:shd w:val="clear" w:color="auto" w:fill="FFFFFF"/>
        </w:rPr>
        <w:t>“</w:t>
      </w:r>
      <w:r>
        <w:rPr>
          <w:rFonts w:ascii="Verdana" w:hAnsi="Verdana" w:cs="Verdana"/>
          <w:color w:val="000000"/>
          <w:sz w:val="24"/>
          <w:shd w:val="clear" w:color="auto" w:fill="FFFFFF"/>
        </w:rPr>
        <w:t>信用中国</w:t>
      </w:r>
      <w:r>
        <w:rPr>
          <w:rFonts w:ascii="Verdana" w:hAnsi="Verdana" w:cs="Verdana"/>
          <w:color w:val="000000"/>
          <w:sz w:val="24"/>
          <w:shd w:val="clear" w:color="auto" w:fill="FFFFFF"/>
        </w:rPr>
        <w:t>”</w:t>
      </w:r>
      <w:r>
        <w:rPr>
          <w:rFonts w:ascii="Verdana" w:hAnsi="Verdana" w:cs="Verdana"/>
          <w:color w:val="000000"/>
          <w:sz w:val="24"/>
          <w:shd w:val="clear" w:color="auto" w:fill="FFFFFF"/>
        </w:rPr>
        <w:t>网站（</w:t>
      </w:r>
      <w:r>
        <w:rPr>
          <w:rFonts w:ascii="Verdana" w:hAnsi="Verdana" w:cs="Verdana"/>
          <w:color w:val="000000"/>
          <w:sz w:val="24"/>
          <w:shd w:val="clear" w:color="auto" w:fill="FFFFFF"/>
        </w:rPr>
        <w:t>www.creditchina.gov.cn</w:t>
      </w:r>
      <w:r>
        <w:rPr>
          <w:rFonts w:ascii="Verdana" w:hAnsi="Verdana" w:cs="Verdana"/>
          <w:color w:val="000000"/>
          <w:sz w:val="24"/>
          <w:shd w:val="clear" w:color="auto" w:fill="FFFFFF"/>
        </w:rPr>
        <w:t>，查询包括行业失信被执行人、重大税收违法案件当事人名单、政府采购严重违法失信名单、信用报告）和中国政府采购网（政府采购严重违法失信行为记录名单</w:t>
      </w:r>
      <w:r>
        <w:rPr>
          <w:rFonts w:ascii="Verdana" w:hAnsi="Verdana" w:cs="Verdana"/>
          <w:color w:val="000000"/>
          <w:sz w:val="24"/>
          <w:shd w:val="clear" w:color="auto" w:fill="FFFFFF"/>
        </w:rPr>
        <w:t>http://www.ccgp.gov.cn/cr/list</w:t>
      </w:r>
      <w:r>
        <w:rPr>
          <w:rFonts w:ascii="Verdana" w:hAnsi="Verdana" w:cs="Verdana"/>
          <w:color w:val="000000"/>
          <w:sz w:val="24"/>
          <w:shd w:val="clear" w:color="auto" w:fill="FFFFFF"/>
        </w:rPr>
        <w:t>）的查询记录截图（完整清晰）</w:t>
      </w:r>
    </w:p>
    <w:p w:rsidR="009D0BD4" w:rsidRDefault="00E3085F">
      <w:pPr>
        <w:widowControl/>
        <w:spacing w:before="120" w:after="120" w:line="300" w:lineRule="atLeast"/>
        <w:ind w:firstLineChars="100" w:firstLine="240"/>
        <w:jc w:val="left"/>
      </w:pPr>
      <w:r>
        <w:rPr>
          <w:rFonts w:ascii="Verdana" w:hAnsi="Verdana" w:cs="Verdana" w:hint="eastAsia"/>
          <w:color w:val="000000"/>
          <w:sz w:val="24"/>
          <w:shd w:val="clear" w:color="auto" w:fill="FFFFFF"/>
        </w:rPr>
        <w:t>⑧</w:t>
      </w:r>
      <w:r>
        <w:rPr>
          <w:rFonts w:ascii="Verdana" w:hAnsi="Verdana" w:cs="Verdana"/>
          <w:color w:val="000000"/>
          <w:sz w:val="24"/>
          <w:shd w:val="clear" w:color="auto" w:fill="FFFFFF"/>
        </w:rPr>
        <w:t>本项目不接受联合体。</w:t>
      </w:r>
    </w:p>
    <w:p w:rsidR="009D0BD4" w:rsidRDefault="00E3085F">
      <w:pPr>
        <w:widowControl/>
        <w:spacing w:before="120" w:after="120" w:line="300" w:lineRule="atLeast"/>
        <w:ind w:left="-360"/>
        <w:jc w:val="left"/>
        <w:rPr>
          <w:rFonts w:ascii="Verdana" w:hAnsi="Verdana" w:cs="Verdana"/>
          <w:color w:val="000000"/>
          <w:sz w:val="24"/>
          <w:shd w:val="clear" w:color="auto" w:fill="FFFFFF"/>
        </w:rPr>
      </w:pPr>
      <w:r>
        <w:rPr>
          <w:rFonts w:ascii="Verdana" w:hAnsi="Verdana" w:cs="Verdana"/>
          <w:color w:val="000000"/>
          <w:sz w:val="24"/>
          <w:shd w:val="clear" w:color="auto" w:fill="FFFFFF"/>
        </w:rPr>
        <w:lastRenderedPageBreak/>
        <w:t>（</w:t>
      </w:r>
      <w:r>
        <w:rPr>
          <w:rFonts w:ascii="Verdana" w:hAnsi="Verdana" w:cs="Verdana"/>
          <w:color w:val="000000"/>
          <w:sz w:val="24"/>
          <w:shd w:val="clear" w:color="auto" w:fill="FFFFFF"/>
        </w:rPr>
        <w:t>2</w:t>
      </w:r>
      <w:r>
        <w:rPr>
          <w:rFonts w:ascii="Verdana" w:hAnsi="Verdana" w:cs="Verdana"/>
          <w:color w:val="000000"/>
          <w:sz w:val="24"/>
          <w:shd w:val="clear" w:color="auto" w:fill="FFFFFF"/>
        </w:rPr>
        <w:t>）特殊资格要求</w:t>
      </w:r>
      <w:r>
        <w:rPr>
          <w:rFonts w:ascii="Verdana" w:hAnsi="Verdana" w:cs="Verdana"/>
          <w:color w:val="000000"/>
          <w:sz w:val="24"/>
          <w:shd w:val="clear" w:color="auto" w:fill="FFFFFF"/>
        </w:rPr>
        <w:br/>
        <w:t>        </w:t>
      </w:r>
      <w:r>
        <w:rPr>
          <w:rFonts w:ascii="Verdana" w:hAnsi="Verdana" w:cs="Verdana" w:hint="eastAsia"/>
          <w:color w:val="000000"/>
          <w:sz w:val="24"/>
          <w:shd w:val="clear" w:color="auto" w:fill="FFFFFF"/>
        </w:rPr>
        <w:t>具备图书经营许可证。</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9</w:t>
      </w:r>
      <w:r>
        <w:rPr>
          <w:rFonts w:ascii="Verdana" w:hAnsi="Verdana" w:cs="Verdana"/>
          <w:color w:val="000000"/>
          <w:sz w:val="24"/>
          <w:shd w:val="clear" w:color="auto" w:fill="FFFFFF"/>
        </w:rPr>
        <w:t>、获取招标文件信息</w:t>
      </w:r>
      <w:r>
        <w:rPr>
          <w:rFonts w:ascii="Verdana" w:hAnsi="Verdana" w:cs="Verdana"/>
          <w:color w:val="000000"/>
          <w:sz w:val="24"/>
          <w:shd w:val="clear" w:color="auto" w:fill="FFFFFF"/>
        </w:rPr>
        <w:t>:</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1</w:t>
      </w:r>
      <w:r>
        <w:rPr>
          <w:rFonts w:ascii="Verdana" w:hAnsi="Verdana" w:cs="Verdana"/>
          <w:color w:val="000000"/>
          <w:sz w:val="24"/>
          <w:shd w:val="clear" w:color="auto" w:fill="FFFFFF"/>
        </w:rPr>
        <w:t>）购买招标文件时间</w:t>
      </w:r>
      <w:r>
        <w:rPr>
          <w:rFonts w:ascii="Verdana" w:hAnsi="Verdana" w:cs="Verdana"/>
          <w:color w:val="000000"/>
          <w:sz w:val="24"/>
          <w:shd w:val="clear" w:color="auto" w:fill="FFFFFF"/>
        </w:rPr>
        <w:t>:20</w:t>
      </w:r>
      <w:r w:rsidR="000B4345">
        <w:rPr>
          <w:rFonts w:ascii="Verdana" w:hAnsi="Verdana" w:cs="Verdana" w:hint="eastAsia"/>
          <w:color w:val="000000"/>
          <w:sz w:val="24"/>
          <w:shd w:val="clear" w:color="auto" w:fill="FFFFFF"/>
        </w:rPr>
        <w:t>20</w:t>
      </w:r>
      <w:r>
        <w:rPr>
          <w:rFonts w:ascii="Verdana" w:hAnsi="Verdana" w:cs="Verdana"/>
          <w:color w:val="000000"/>
          <w:sz w:val="24"/>
          <w:shd w:val="clear" w:color="auto" w:fill="FFFFFF"/>
        </w:rPr>
        <w:t>-</w:t>
      </w:r>
      <w:r w:rsidR="000B4345">
        <w:rPr>
          <w:rFonts w:ascii="Verdana" w:hAnsi="Verdana" w:cs="Verdana" w:hint="eastAsia"/>
          <w:color w:val="000000"/>
          <w:sz w:val="24"/>
          <w:shd w:val="clear" w:color="auto" w:fill="FFFFFF"/>
        </w:rPr>
        <w:t>01</w:t>
      </w:r>
      <w:r>
        <w:rPr>
          <w:rFonts w:ascii="Verdana" w:hAnsi="Verdana" w:cs="Verdana"/>
          <w:color w:val="000000"/>
          <w:sz w:val="24"/>
          <w:shd w:val="clear" w:color="auto" w:fill="FFFFFF"/>
        </w:rPr>
        <w:t>-</w:t>
      </w:r>
      <w:r w:rsidR="001B2438">
        <w:rPr>
          <w:rFonts w:ascii="Verdana" w:hAnsi="Verdana" w:cs="Verdana" w:hint="eastAsia"/>
          <w:color w:val="000000"/>
          <w:sz w:val="24"/>
          <w:shd w:val="clear" w:color="auto" w:fill="FFFFFF"/>
        </w:rPr>
        <w:t>08</w:t>
      </w:r>
      <w:r w:rsidR="000B4345">
        <w:rPr>
          <w:rFonts w:ascii="Verdana" w:hAnsi="Verdana" w:cs="Verdana" w:hint="eastAsia"/>
          <w:color w:val="000000"/>
          <w:sz w:val="24"/>
          <w:shd w:val="clear" w:color="auto" w:fill="FFFFFF"/>
        </w:rPr>
        <w:t xml:space="preserve">  </w:t>
      </w:r>
      <w:r>
        <w:rPr>
          <w:rFonts w:ascii="Verdana" w:hAnsi="Verdana" w:cs="Verdana"/>
          <w:color w:val="000000"/>
          <w:sz w:val="24"/>
          <w:shd w:val="clear" w:color="auto" w:fill="FFFFFF"/>
        </w:rPr>
        <w:t xml:space="preserve"> </w:t>
      </w:r>
      <w:r w:rsidR="00C67495">
        <w:rPr>
          <w:rFonts w:ascii="Verdana" w:hAnsi="Verdana" w:cs="Verdana" w:hint="eastAsia"/>
          <w:color w:val="000000"/>
          <w:sz w:val="24"/>
          <w:shd w:val="clear" w:color="auto" w:fill="FFFFFF"/>
        </w:rPr>
        <w:t xml:space="preserve"> </w:t>
      </w:r>
      <w:r>
        <w:rPr>
          <w:rFonts w:ascii="Verdana" w:hAnsi="Verdana" w:cs="Verdana"/>
          <w:color w:val="000000"/>
          <w:sz w:val="24"/>
          <w:shd w:val="clear" w:color="auto" w:fill="FFFFFF"/>
        </w:rPr>
        <w:t>09:00:00</w:t>
      </w:r>
      <w:r>
        <w:rPr>
          <w:rFonts w:ascii="Verdana" w:hAnsi="Verdana" w:cs="Verdana"/>
          <w:color w:val="000000"/>
          <w:sz w:val="24"/>
          <w:shd w:val="clear" w:color="auto" w:fill="FFFFFF"/>
        </w:rPr>
        <w:t>至</w:t>
      </w:r>
      <w:r>
        <w:rPr>
          <w:rFonts w:ascii="Verdana" w:hAnsi="Verdana" w:cs="Verdana"/>
          <w:color w:val="000000"/>
          <w:sz w:val="24"/>
          <w:shd w:val="clear" w:color="auto" w:fill="FFFFFF"/>
        </w:rPr>
        <w:t>20</w:t>
      </w:r>
      <w:r w:rsidR="000B4345">
        <w:rPr>
          <w:rFonts w:ascii="Verdana" w:hAnsi="Verdana" w:cs="Verdana" w:hint="eastAsia"/>
          <w:color w:val="000000"/>
          <w:sz w:val="24"/>
          <w:shd w:val="clear" w:color="auto" w:fill="FFFFFF"/>
        </w:rPr>
        <w:t>20</w:t>
      </w:r>
      <w:r>
        <w:rPr>
          <w:rFonts w:ascii="Verdana" w:hAnsi="Verdana" w:cs="Verdana"/>
          <w:color w:val="000000"/>
          <w:sz w:val="24"/>
          <w:shd w:val="clear" w:color="auto" w:fill="FFFFFF"/>
        </w:rPr>
        <w:t>-</w:t>
      </w:r>
      <w:r w:rsidR="000B4345">
        <w:rPr>
          <w:rFonts w:ascii="Verdana" w:hAnsi="Verdana" w:cs="Verdana" w:hint="eastAsia"/>
          <w:color w:val="000000"/>
          <w:sz w:val="24"/>
          <w:shd w:val="clear" w:color="auto" w:fill="FFFFFF"/>
        </w:rPr>
        <w:t>01</w:t>
      </w:r>
      <w:r>
        <w:rPr>
          <w:rFonts w:ascii="Verdana" w:hAnsi="Verdana" w:cs="Verdana"/>
          <w:color w:val="000000"/>
          <w:sz w:val="24"/>
          <w:shd w:val="clear" w:color="auto" w:fill="FFFFFF"/>
        </w:rPr>
        <w:t>-</w:t>
      </w:r>
      <w:r w:rsidR="001B2438">
        <w:rPr>
          <w:rFonts w:ascii="Verdana" w:hAnsi="Verdana" w:cs="Verdana" w:hint="eastAsia"/>
          <w:color w:val="000000"/>
          <w:sz w:val="24"/>
          <w:shd w:val="clear" w:color="auto" w:fill="FFFFFF"/>
        </w:rPr>
        <w:t>10</w:t>
      </w:r>
      <w:r w:rsidR="000B4345">
        <w:rPr>
          <w:rFonts w:ascii="Verdana" w:hAnsi="Verdana" w:cs="Verdana" w:hint="eastAsia"/>
          <w:color w:val="000000"/>
          <w:sz w:val="24"/>
          <w:shd w:val="clear" w:color="auto" w:fill="FFFFFF"/>
        </w:rPr>
        <w:t xml:space="preserve"> </w:t>
      </w:r>
      <w:r>
        <w:rPr>
          <w:rFonts w:ascii="Verdana" w:hAnsi="Verdana" w:cs="Verdana"/>
          <w:color w:val="000000"/>
          <w:sz w:val="24"/>
          <w:shd w:val="clear" w:color="auto" w:fill="FFFFFF"/>
        </w:rPr>
        <w:t xml:space="preserve"> </w:t>
      </w:r>
      <w:r w:rsidR="00A5206B">
        <w:rPr>
          <w:rFonts w:ascii="Verdana" w:hAnsi="Verdana" w:cs="Verdana" w:hint="eastAsia"/>
          <w:color w:val="000000"/>
          <w:sz w:val="24"/>
          <w:shd w:val="clear" w:color="auto" w:fill="FFFFFF"/>
        </w:rPr>
        <w:t xml:space="preserve"> </w:t>
      </w:r>
      <w:r>
        <w:rPr>
          <w:rFonts w:ascii="Verdana" w:hAnsi="Verdana" w:cs="Verdana"/>
          <w:color w:val="000000"/>
          <w:sz w:val="24"/>
          <w:shd w:val="clear" w:color="auto" w:fill="FFFFFF"/>
        </w:rPr>
        <w:t>17:00:00</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2</w:t>
      </w:r>
      <w:r>
        <w:rPr>
          <w:rFonts w:ascii="Verdana" w:hAnsi="Verdana" w:cs="Verdana"/>
          <w:color w:val="000000"/>
          <w:sz w:val="24"/>
          <w:shd w:val="clear" w:color="auto" w:fill="FFFFFF"/>
        </w:rPr>
        <w:t>）购买招标文件地点</w:t>
      </w:r>
      <w:r>
        <w:rPr>
          <w:rFonts w:ascii="Verdana" w:hAnsi="Verdana" w:cs="Verdana"/>
          <w:color w:val="000000"/>
          <w:sz w:val="24"/>
          <w:shd w:val="clear" w:color="auto" w:fill="FFFFFF"/>
        </w:rPr>
        <w:t>:</w:t>
      </w:r>
      <w:r>
        <w:rPr>
          <w:rFonts w:ascii="宋体" w:hAnsi="宋体" w:cs="宋体" w:hint="eastAsia"/>
          <w:sz w:val="24"/>
        </w:rPr>
        <w:t>全国公共资源交易平台（贵州省·铜仁市）官方网址http://jyzx.trs.gov.cn/TPFront_TR/index.htm）</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3</w:t>
      </w:r>
      <w:r>
        <w:rPr>
          <w:rFonts w:ascii="Verdana" w:hAnsi="Verdana" w:cs="Verdana"/>
          <w:color w:val="000000"/>
          <w:sz w:val="24"/>
          <w:shd w:val="clear" w:color="auto" w:fill="FFFFFF"/>
        </w:rPr>
        <w:t>）招标文件获取方式</w:t>
      </w:r>
      <w:r>
        <w:rPr>
          <w:rFonts w:ascii="Verdana" w:hAnsi="Verdana" w:cs="Verdana"/>
          <w:color w:val="000000"/>
          <w:sz w:val="24"/>
          <w:shd w:val="clear" w:color="auto" w:fill="FFFFFF"/>
        </w:rPr>
        <w:t>:</w:t>
      </w:r>
      <w:r>
        <w:rPr>
          <w:rFonts w:ascii="Verdana" w:hAnsi="Verdana" w:cs="Verdana" w:hint="eastAsia"/>
          <w:color w:val="000000"/>
          <w:sz w:val="24"/>
          <w:shd w:val="clear" w:color="auto" w:fill="FFFFFF"/>
        </w:rPr>
        <w:t>网上购买</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4</w:t>
      </w:r>
      <w:r>
        <w:rPr>
          <w:rFonts w:ascii="Verdana" w:hAnsi="Verdana" w:cs="Verdana"/>
          <w:color w:val="000000"/>
          <w:sz w:val="24"/>
          <w:shd w:val="clear" w:color="auto" w:fill="FFFFFF"/>
        </w:rPr>
        <w:t>）招标文件售价</w:t>
      </w:r>
      <w:r>
        <w:rPr>
          <w:rFonts w:ascii="Verdana" w:hAnsi="Verdana" w:cs="Verdana"/>
          <w:color w:val="000000"/>
          <w:sz w:val="24"/>
          <w:shd w:val="clear" w:color="auto" w:fill="FFFFFF"/>
        </w:rPr>
        <w:t xml:space="preserve">:300 </w:t>
      </w:r>
      <w:r>
        <w:rPr>
          <w:rFonts w:ascii="Verdana" w:hAnsi="Verdana" w:cs="Verdana"/>
          <w:color w:val="000000"/>
          <w:sz w:val="24"/>
          <w:shd w:val="clear" w:color="auto" w:fill="FFFFFF"/>
        </w:rPr>
        <w:t>元人民币（含电子文档）</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10</w:t>
      </w:r>
      <w:r>
        <w:rPr>
          <w:rFonts w:ascii="Verdana" w:hAnsi="Verdana" w:cs="Verdana"/>
          <w:color w:val="000000"/>
          <w:sz w:val="24"/>
          <w:shd w:val="clear" w:color="auto" w:fill="FFFFFF"/>
        </w:rPr>
        <w:t>、投标截止时间（北京时间）</w:t>
      </w:r>
      <w:r>
        <w:rPr>
          <w:rFonts w:ascii="Verdana" w:hAnsi="Verdana" w:cs="Verdana"/>
          <w:color w:val="000000"/>
          <w:sz w:val="24"/>
          <w:shd w:val="clear" w:color="auto" w:fill="FFFFFF"/>
        </w:rPr>
        <w:t>: 20</w:t>
      </w:r>
      <w:r w:rsidR="000B4345">
        <w:rPr>
          <w:rFonts w:ascii="Verdana" w:hAnsi="Verdana" w:cs="Verdana" w:hint="eastAsia"/>
          <w:color w:val="000000"/>
          <w:sz w:val="24"/>
          <w:shd w:val="clear" w:color="auto" w:fill="FFFFFF"/>
        </w:rPr>
        <w:t>20</w:t>
      </w:r>
      <w:r>
        <w:rPr>
          <w:rFonts w:ascii="Verdana" w:hAnsi="Verdana" w:cs="Verdana"/>
          <w:color w:val="000000"/>
          <w:sz w:val="24"/>
          <w:shd w:val="clear" w:color="auto" w:fill="FFFFFF"/>
        </w:rPr>
        <w:t>-</w:t>
      </w:r>
      <w:r w:rsidR="000B4345">
        <w:rPr>
          <w:rFonts w:ascii="Verdana" w:hAnsi="Verdana" w:cs="Verdana" w:hint="eastAsia"/>
          <w:color w:val="000000"/>
          <w:sz w:val="24"/>
          <w:shd w:val="clear" w:color="auto" w:fill="FFFFFF"/>
        </w:rPr>
        <w:t>01</w:t>
      </w:r>
      <w:r>
        <w:rPr>
          <w:rFonts w:ascii="Verdana" w:hAnsi="Verdana" w:cs="Verdana"/>
          <w:color w:val="000000"/>
          <w:sz w:val="24"/>
          <w:shd w:val="clear" w:color="auto" w:fill="FFFFFF"/>
        </w:rPr>
        <w:t>-</w:t>
      </w:r>
      <w:r w:rsidR="001B2438">
        <w:rPr>
          <w:rFonts w:ascii="Verdana" w:hAnsi="Verdana" w:cs="Verdana" w:hint="eastAsia"/>
          <w:color w:val="000000"/>
          <w:sz w:val="24"/>
          <w:shd w:val="clear" w:color="auto" w:fill="FFFFFF"/>
        </w:rPr>
        <w:t>15</w:t>
      </w:r>
      <w:r w:rsidR="000B4345">
        <w:rPr>
          <w:rFonts w:ascii="Verdana" w:hAnsi="Verdana" w:cs="Verdana" w:hint="eastAsia"/>
          <w:color w:val="000000"/>
          <w:sz w:val="24"/>
          <w:shd w:val="clear" w:color="auto" w:fill="FFFFFF"/>
        </w:rPr>
        <w:t xml:space="preserve">  </w:t>
      </w:r>
      <w:r w:rsidR="00C67495">
        <w:rPr>
          <w:rFonts w:ascii="Verdana" w:hAnsi="Verdana" w:cs="Verdana" w:hint="eastAsia"/>
          <w:color w:val="000000"/>
          <w:sz w:val="24"/>
          <w:shd w:val="clear" w:color="auto" w:fill="FFFFFF"/>
        </w:rPr>
        <w:t xml:space="preserve"> </w:t>
      </w:r>
      <w:r w:rsidR="001B2438">
        <w:rPr>
          <w:rFonts w:ascii="Verdana" w:hAnsi="Verdana" w:cs="Verdana" w:hint="eastAsia"/>
          <w:color w:val="000000"/>
          <w:sz w:val="24"/>
          <w:shd w:val="clear" w:color="auto" w:fill="FFFFFF"/>
        </w:rPr>
        <w:t>09</w:t>
      </w:r>
      <w:r w:rsidR="00C67495">
        <w:rPr>
          <w:rFonts w:ascii="Verdana" w:hAnsi="Verdana" w:cs="Verdana" w:hint="eastAsia"/>
          <w:color w:val="000000"/>
          <w:sz w:val="24"/>
          <w:shd w:val="clear" w:color="auto" w:fill="FFFFFF"/>
        </w:rPr>
        <w:t>:30:00</w:t>
      </w:r>
      <w:r>
        <w:rPr>
          <w:rFonts w:ascii="Verdana" w:hAnsi="Verdana" w:cs="Verdana"/>
          <w:color w:val="000000"/>
          <w:sz w:val="24"/>
          <w:shd w:val="clear" w:color="auto" w:fill="FFFFFF"/>
        </w:rPr>
        <w:t xml:space="preserve"> </w:t>
      </w:r>
      <w:r>
        <w:rPr>
          <w:rFonts w:ascii="Verdana" w:hAnsi="Verdana" w:cs="Verdana"/>
          <w:color w:val="000000"/>
          <w:sz w:val="24"/>
          <w:shd w:val="clear" w:color="auto" w:fill="FFFFFF"/>
        </w:rPr>
        <w:t>（逾期递交的投标文件恕不接受）</w:t>
      </w:r>
    </w:p>
    <w:p w:rsidR="009D0BD4" w:rsidRDefault="00E3085F">
      <w:pPr>
        <w:widowControl/>
        <w:spacing w:before="120" w:after="120" w:line="300" w:lineRule="atLeast"/>
        <w:ind w:left="-360"/>
        <w:jc w:val="left"/>
        <w:rPr>
          <w:rFonts w:ascii="Verdana" w:hAnsi="Verdana" w:cs="Verdana"/>
          <w:color w:val="000000"/>
          <w:sz w:val="24"/>
          <w:shd w:val="clear" w:color="auto" w:fill="FFFFFF"/>
        </w:rPr>
      </w:pPr>
      <w:r>
        <w:rPr>
          <w:rFonts w:ascii="Verdana" w:hAnsi="Verdana" w:cs="Verdana"/>
          <w:color w:val="000000"/>
          <w:sz w:val="24"/>
          <w:shd w:val="clear" w:color="auto" w:fill="FFFFFF"/>
        </w:rPr>
        <w:t>11</w:t>
      </w:r>
      <w:r>
        <w:rPr>
          <w:rFonts w:ascii="Verdana" w:hAnsi="Verdana" w:cs="Verdana"/>
          <w:color w:val="000000"/>
          <w:sz w:val="24"/>
          <w:shd w:val="clear" w:color="auto" w:fill="FFFFFF"/>
        </w:rPr>
        <w:t>、开标时间（北京时间）</w:t>
      </w:r>
      <w:r>
        <w:rPr>
          <w:rFonts w:ascii="Verdana" w:hAnsi="Verdana" w:cs="Verdana"/>
          <w:color w:val="000000"/>
          <w:sz w:val="24"/>
          <w:shd w:val="clear" w:color="auto" w:fill="FFFFFF"/>
        </w:rPr>
        <w:t>:20</w:t>
      </w:r>
      <w:r w:rsidR="000B4345">
        <w:rPr>
          <w:rFonts w:ascii="Verdana" w:hAnsi="Verdana" w:cs="Verdana" w:hint="eastAsia"/>
          <w:color w:val="000000"/>
          <w:sz w:val="24"/>
          <w:shd w:val="clear" w:color="auto" w:fill="FFFFFF"/>
        </w:rPr>
        <w:t>20</w:t>
      </w:r>
      <w:r>
        <w:rPr>
          <w:rFonts w:ascii="Verdana" w:hAnsi="Verdana" w:cs="Verdana"/>
          <w:color w:val="000000"/>
          <w:sz w:val="24"/>
          <w:shd w:val="clear" w:color="auto" w:fill="FFFFFF"/>
        </w:rPr>
        <w:t>-</w:t>
      </w:r>
      <w:r w:rsidR="000B4345">
        <w:rPr>
          <w:rFonts w:ascii="Verdana" w:hAnsi="Verdana" w:cs="Verdana" w:hint="eastAsia"/>
          <w:color w:val="000000"/>
          <w:sz w:val="24"/>
          <w:shd w:val="clear" w:color="auto" w:fill="FFFFFF"/>
        </w:rPr>
        <w:t>01</w:t>
      </w:r>
      <w:r>
        <w:rPr>
          <w:rFonts w:ascii="Verdana" w:hAnsi="Verdana" w:cs="Verdana"/>
          <w:color w:val="000000"/>
          <w:sz w:val="24"/>
          <w:shd w:val="clear" w:color="auto" w:fill="FFFFFF"/>
        </w:rPr>
        <w:t>-</w:t>
      </w:r>
      <w:r w:rsidR="001B2438">
        <w:rPr>
          <w:rFonts w:ascii="Verdana" w:hAnsi="Verdana" w:cs="Verdana" w:hint="eastAsia"/>
          <w:color w:val="000000"/>
          <w:sz w:val="24"/>
          <w:shd w:val="clear" w:color="auto" w:fill="FFFFFF"/>
        </w:rPr>
        <w:t>15</w:t>
      </w:r>
      <w:r w:rsidR="000B4345">
        <w:rPr>
          <w:rFonts w:ascii="Verdana" w:hAnsi="Verdana" w:cs="Verdana" w:hint="eastAsia"/>
          <w:color w:val="000000"/>
          <w:sz w:val="24"/>
          <w:shd w:val="clear" w:color="auto" w:fill="FFFFFF"/>
        </w:rPr>
        <w:t xml:space="preserve">  </w:t>
      </w:r>
      <w:r w:rsidR="00C67495">
        <w:rPr>
          <w:rFonts w:ascii="Verdana" w:hAnsi="Verdana" w:cs="Verdana" w:hint="eastAsia"/>
          <w:color w:val="000000"/>
          <w:sz w:val="24"/>
          <w:shd w:val="clear" w:color="auto" w:fill="FFFFFF"/>
        </w:rPr>
        <w:t xml:space="preserve">  </w:t>
      </w:r>
      <w:r w:rsidR="001B2438">
        <w:rPr>
          <w:rFonts w:ascii="Verdana" w:hAnsi="Verdana" w:cs="Verdana" w:hint="eastAsia"/>
          <w:color w:val="000000"/>
          <w:sz w:val="24"/>
          <w:shd w:val="clear" w:color="auto" w:fill="FFFFFF"/>
        </w:rPr>
        <w:t>09</w:t>
      </w:r>
      <w:r w:rsidR="00C67495">
        <w:rPr>
          <w:rFonts w:ascii="Verdana" w:hAnsi="Verdana" w:cs="Verdana" w:hint="eastAsia"/>
          <w:color w:val="000000"/>
          <w:sz w:val="24"/>
          <w:shd w:val="clear" w:color="auto" w:fill="FFFFFF"/>
        </w:rPr>
        <w:t>:30:00</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12</w:t>
      </w:r>
      <w:r>
        <w:rPr>
          <w:rFonts w:ascii="Verdana" w:hAnsi="Verdana" w:cs="Verdana"/>
          <w:color w:val="000000"/>
          <w:sz w:val="24"/>
          <w:shd w:val="clear" w:color="auto" w:fill="FFFFFF"/>
        </w:rPr>
        <w:t>、开标地点</w:t>
      </w:r>
      <w:r>
        <w:rPr>
          <w:rFonts w:ascii="Verdana" w:hAnsi="Verdana" w:cs="Verdana"/>
          <w:color w:val="000000"/>
          <w:sz w:val="24"/>
          <w:shd w:val="clear" w:color="auto" w:fill="FFFFFF"/>
        </w:rPr>
        <w:t>:</w:t>
      </w:r>
      <w:r>
        <w:rPr>
          <w:rFonts w:ascii="宋体" w:hAnsi="宋体" w:cs="宋体" w:hint="eastAsia"/>
          <w:sz w:val="24"/>
        </w:rPr>
        <w:t>铜仁市公共资源交易中心石阡分中心开标三室（泉城别苑三楼）</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13</w:t>
      </w:r>
      <w:r>
        <w:rPr>
          <w:rFonts w:ascii="Verdana" w:hAnsi="Verdana" w:cs="Verdana"/>
          <w:color w:val="000000"/>
          <w:sz w:val="24"/>
          <w:shd w:val="clear" w:color="auto" w:fill="FFFFFF"/>
        </w:rPr>
        <w:t>、投标保证金情况</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1</w:t>
      </w:r>
      <w:r>
        <w:rPr>
          <w:rFonts w:ascii="Verdana" w:hAnsi="Verdana" w:cs="Verdana"/>
          <w:color w:val="000000"/>
          <w:sz w:val="24"/>
          <w:shd w:val="clear" w:color="auto" w:fill="FFFFFF"/>
        </w:rPr>
        <w:t>）投标保证金额（元）</w:t>
      </w:r>
      <w:r>
        <w:rPr>
          <w:rFonts w:ascii="Verdana" w:hAnsi="Verdana" w:cs="Verdana"/>
          <w:color w:val="000000"/>
          <w:sz w:val="24"/>
          <w:shd w:val="clear" w:color="auto" w:fill="FFFFFF"/>
        </w:rPr>
        <w:t>:</w:t>
      </w:r>
      <w:r>
        <w:rPr>
          <w:rFonts w:ascii="Verdana" w:hAnsi="Verdana" w:cs="Verdana" w:hint="eastAsia"/>
          <w:color w:val="000000"/>
          <w:sz w:val="24"/>
          <w:shd w:val="clear" w:color="auto" w:fill="FFFFFF"/>
        </w:rPr>
        <w:t>10000.00</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2</w:t>
      </w:r>
      <w:r>
        <w:rPr>
          <w:rFonts w:ascii="Verdana" w:hAnsi="Verdana" w:cs="Verdana"/>
          <w:color w:val="000000"/>
          <w:sz w:val="24"/>
          <w:shd w:val="clear" w:color="auto" w:fill="FFFFFF"/>
        </w:rPr>
        <w:t>）投标保证金交纳时间</w:t>
      </w:r>
      <w:r>
        <w:rPr>
          <w:rFonts w:ascii="Verdana" w:hAnsi="Verdana" w:cs="Verdana"/>
          <w:color w:val="000000"/>
          <w:sz w:val="24"/>
          <w:shd w:val="clear" w:color="auto" w:fill="FFFFFF"/>
        </w:rPr>
        <w:t>:20</w:t>
      </w:r>
      <w:r w:rsidR="000B4345">
        <w:rPr>
          <w:rFonts w:ascii="Verdana" w:hAnsi="Verdana" w:cs="Verdana" w:hint="eastAsia"/>
          <w:color w:val="000000"/>
          <w:sz w:val="24"/>
          <w:shd w:val="clear" w:color="auto" w:fill="FFFFFF"/>
        </w:rPr>
        <w:t>20</w:t>
      </w:r>
      <w:r>
        <w:rPr>
          <w:rFonts w:ascii="Verdana" w:hAnsi="Verdana" w:cs="Verdana"/>
          <w:color w:val="000000"/>
          <w:sz w:val="24"/>
          <w:shd w:val="clear" w:color="auto" w:fill="FFFFFF"/>
        </w:rPr>
        <w:t>-</w:t>
      </w:r>
      <w:r w:rsidR="000B4345">
        <w:rPr>
          <w:rFonts w:ascii="Verdana" w:hAnsi="Verdana" w:cs="Verdana" w:hint="eastAsia"/>
          <w:color w:val="000000"/>
          <w:sz w:val="24"/>
          <w:shd w:val="clear" w:color="auto" w:fill="FFFFFF"/>
        </w:rPr>
        <w:t>01</w:t>
      </w:r>
      <w:r>
        <w:rPr>
          <w:rFonts w:ascii="Verdana" w:hAnsi="Verdana" w:cs="Verdana"/>
          <w:color w:val="000000"/>
          <w:sz w:val="24"/>
          <w:shd w:val="clear" w:color="auto" w:fill="FFFFFF"/>
        </w:rPr>
        <w:t>-</w:t>
      </w:r>
      <w:r w:rsidR="001B2438">
        <w:rPr>
          <w:rFonts w:ascii="Verdana" w:hAnsi="Verdana" w:cs="Verdana" w:hint="eastAsia"/>
          <w:color w:val="000000"/>
          <w:sz w:val="24"/>
          <w:shd w:val="clear" w:color="auto" w:fill="FFFFFF"/>
        </w:rPr>
        <w:t>08</w:t>
      </w:r>
      <w:r w:rsidR="000B4345">
        <w:rPr>
          <w:rFonts w:ascii="Verdana" w:hAnsi="Verdana" w:cs="Verdana" w:hint="eastAsia"/>
          <w:color w:val="000000"/>
          <w:sz w:val="24"/>
          <w:shd w:val="clear" w:color="auto" w:fill="FFFFFF"/>
        </w:rPr>
        <w:t xml:space="preserve">  </w:t>
      </w:r>
      <w:r w:rsidR="004D1607">
        <w:rPr>
          <w:rFonts w:ascii="Verdana" w:hAnsi="Verdana" w:cs="Verdana" w:hint="eastAsia"/>
          <w:color w:val="000000"/>
          <w:sz w:val="24"/>
          <w:shd w:val="clear" w:color="auto" w:fill="FFFFFF"/>
        </w:rPr>
        <w:t xml:space="preserve"> </w:t>
      </w:r>
      <w:r>
        <w:rPr>
          <w:rFonts w:ascii="Verdana" w:hAnsi="Verdana" w:cs="Verdana"/>
          <w:color w:val="000000"/>
          <w:sz w:val="24"/>
          <w:shd w:val="clear" w:color="auto" w:fill="FFFFFF"/>
        </w:rPr>
        <w:t xml:space="preserve"> 09:00:00</w:t>
      </w:r>
      <w:r>
        <w:rPr>
          <w:rFonts w:ascii="Verdana" w:hAnsi="Verdana" w:cs="Verdana"/>
          <w:color w:val="000000"/>
          <w:sz w:val="24"/>
          <w:shd w:val="clear" w:color="auto" w:fill="FFFFFF"/>
        </w:rPr>
        <w:t>至</w:t>
      </w:r>
      <w:r>
        <w:rPr>
          <w:rFonts w:ascii="Verdana" w:hAnsi="Verdana" w:cs="Verdana"/>
          <w:color w:val="000000"/>
          <w:sz w:val="24"/>
          <w:shd w:val="clear" w:color="auto" w:fill="FFFFFF"/>
        </w:rPr>
        <w:t>20</w:t>
      </w:r>
      <w:r w:rsidR="000B4345">
        <w:rPr>
          <w:rFonts w:ascii="Verdana" w:hAnsi="Verdana" w:cs="Verdana" w:hint="eastAsia"/>
          <w:color w:val="000000"/>
          <w:sz w:val="24"/>
          <w:shd w:val="clear" w:color="auto" w:fill="FFFFFF"/>
        </w:rPr>
        <w:t>20</w:t>
      </w:r>
      <w:r>
        <w:rPr>
          <w:rFonts w:ascii="Verdana" w:hAnsi="Verdana" w:cs="Verdana"/>
          <w:color w:val="000000"/>
          <w:sz w:val="24"/>
          <w:shd w:val="clear" w:color="auto" w:fill="FFFFFF"/>
        </w:rPr>
        <w:t>-</w:t>
      </w:r>
      <w:r w:rsidR="000B4345">
        <w:rPr>
          <w:rFonts w:ascii="Verdana" w:hAnsi="Verdana" w:cs="Verdana" w:hint="eastAsia"/>
          <w:color w:val="000000"/>
          <w:sz w:val="24"/>
          <w:shd w:val="clear" w:color="auto" w:fill="FFFFFF"/>
        </w:rPr>
        <w:t>01</w:t>
      </w:r>
      <w:r>
        <w:rPr>
          <w:rFonts w:ascii="Verdana" w:hAnsi="Verdana" w:cs="Verdana"/>
          <w:color w:val="000000"/>
          <w:sz w:val="24"/>
          <w:shd w:val="clear" w:color="auto" w:fill="FFFFFF"/>
        </w:rPr>
        <w:t>-</w:t>
      </w:r>
      <w:r w:rsidR="001B2438">
        <w:rPr>
          <w:rFonts w:ascii="Verdana" w:hAnsi="Verdana" w:cs="Verdana" w:hint="eastAsia"/>
          <w:color w:val="000000"/>
          <w:sz w:val="24"/>
          <w:shd w:val="clear" w:color="auto" w:fill="FFFFFF"/>
        </w:rPr>
        <w:t>15</w:t>
      </w:r>
      <w:r w:rsidR="000B4345">
        <w:rPr>
          <w:rFonts w:ascii="Verdana" w:hAnsi="Verdana" w:cs="Verdana" w:hint="eastAsia"/>
          <w:color w:val="000000"/>
          <w:sz w:val="24"/>
          <w:shd w:val="clear" w:color="auto" w:fill="FFFFFF"/>
        </w:rPr>
        <w:t xml:space="preserve">  </w:t>
      </w:r>
      <w:r w:rsidR="004D1607">
        <w:rPr>
          <w:rFonts w:ascii="Verdana" w:hAnsi="Verdana" w:cs="Verdana" w:hint="eastAsia"/>
          <w:color w:val="000000"/>
          <w:sz w:val="24"/>
          <w:shd w:val="clear" w:color="auto" w:fill="FFFFFF"/>
        </w:rPr>
        <w:t xml:space="preserve"> </w:t>
      </w:r>
      <w:r w:rsidR="001B2438">
        <w:rPr>
          <w:rFonts w:ascii="Verdana" w:hAnsi="Verdana" w:cs="Verdana" w:hint="eastAsia"/>
          <w:color w:val="000000"/>
          <w:sz w:val="24"/>
          <w:shd w:val="clear" w:color="auto" w:fill="FFFFFF"/>
        </w:rPr>
        <w:t>09</w:t>
      </w:r>
      <w:r>
        <w:rPr>
          <w:rFonts w:ascii="Verdana" w:hAnsi="Verdana" w:cs="Verdana"/>
          <w:color w:val="000000"/>
          <w:sz w:val="24"/>
          <w:shd w:val="clear" w:color="auto" w:fill="FFFFFF"/>
        </w:rPr>
        <w:t>:</w:t>
      </w:r>
      <w:r w:rsidR="004D1607">
        <w:rPr>
          <w:rFonts w:ascii="Verdana" w:hAnsi="Verdana" w:cs="Verdana" w:hint="eastAsia"/>
          <w:color w:val="000000"/>
          <w:sz w:val="24"/>
          <w:shd w:val="clear" w:color="auto" w:fill="FFFFFF"/>
        </w:rPr>
        <w:t>3</w:t>
      </w:r>
      <w:r>
        <w:rPr>
          <w:rFonts w:ascii="Verdana" w:hAnsi="Verdana" w:cs="Verdana"/>
          <w:color w:val="000000"/>
          <w:sz w:val="24"/>
          <w:shd w:val="clear" w:color="auto" w:fill="FFFFFF"/>
        </w:rPr>
        <w:t>0:00</w:t>
      </w:r>
    </w:p>
    <w:p w:rsidR="009D0BD4" w:rsidRDefault="00E3085F">
      <w:pPr>
        <w:widowControl/>
        <w:spacing w:before="120" w:after="120" w:line="300" w:lineRule="atLeast"/>
        <w:ind w:left="-360"/>
        <w:jc w:val="left"/>
        <w:rPr>
          <w:rFonts w:ascii="Verdana" w:hAnsi="Verdana" w:cs="Verdana"/>
          <w:color w:val="000000"/>
          <w:sz w:val="24"/>
          <w:shd w:val="clear" w:color="auto" w:fill="FFFFFF"/>
        </w:rPr>
      </w:pPr>
      <w:r>
        <w:rPr>
          <w:rFonts w:ascii="Verdana" w:hAnsi="Verdana" w:cs="Verdana"/>
          <w:color w:val="000000"/>
          <w:sz w:val="24"/>
          <w:shd w:val="clear" w:color="auto" w:fill="FFFFFF"/>
        </w:rPr>
        <w:t>（</w:t>
      </w:r>
      <w:r>
        <w:rPr>
          <w:rFonts w:ascii="Verdana" w:hAnsi="Verdana" w:cs="Verdana"/>
          <w:color w:val="000000"/>
          <w:sz w:val="24"/>
          <w:shd w:val="clear" w:color="auto" w:fill="FFFFFF"/>
        </w:rPr>
        <w:t>3</w:t>
      </w:r>
      <w:r>
        <w:rPr>
          <w:rFonts w:ascii="Verdana" w:hAnsi="Verdana" w:cs="Verdana"/>
          <w:color w:val="000000"/>
          <w:sz w:val="24"/>
          <w:shd w:val="clear" w:color="auto" w:fill="FFFFFF"/>
        </w:rPr>
        <w:t>）投标保证金交纳方式</w:t>
      </w:r>
      <w:r>
        <w:rPr>
          <w:rFonts w:ascii="Verdana" w:hAnsi="Verdana" w:cs="Verdana"/>
          <w:color w:val="000000"/>
          <w:sz w:val="24"/>
          <w:shd w:val="clear" w:color="auto" w:fill="FFFFFF"/>
        </w:rPr>
        <w:t>:</w:t>
      </w:r>
      <w:r>
        <w:rPr>
          <w:rFonts w:ascii="宋体" w:hAnsi="宋体" w:cs="宋体" w:hint="eastAsia"/>
          <w:sz w:val="24"/>
        </w:rPr>
        <w:t>具体缴退流程见全国公共资源交易平台（贵州省·铜仁）官方网址http://jyzx.trs.gov.cn/TPFront_TR/index.htm），点击首页--办事指南--保证金缴退，按步骤自行缴纳保证金。</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w:t>
      </w:r>
      <w:r>
        <w:rPr>
          <w:rFonts w:ascii="Verdana" w:hAnsi="Verdana" w:cs="Verdana"/>
          <w:color w:val="000000"/>
          <w:sz w:val="24"/>
          <w:shd w:val="clear" w:color="auto" w:fill="FFFFFF"/>
        </w:rPr>
        <w:t>4</w:t>
      </w:r>
      <w:r>
        <w:rPr>
          <w:rFonts w:ascii="Verdana" w:hAnsi="Verdana" w:cs="Verdana"/>
          <w:color w:val="000000"/>
          <w:sz w:val="24"/>
          <w:shd w:val="clear" w:color="auto" w:fill="FFFFFF"/>
        </w:rPr>
        <w:t>）开户银行及帐号</w:t>
      </w:r>
    </w:p>
    <w:p w:rsidR="009D0BD4" w:rsidRDefault="00E3085F">
      <w:pPr>
        <w:widowControl/>
        <w:spacing w:before="120" w:after="120" w:line="300" w:lineRule="atLeast"/>
        <w:ind w:left="-360"/>
        <w:jc w:val="left"/>
      </w:pPr>
      <w:r>
        <w:rPr>
          <w:rFonts w:ascii="宋体" w:hAnsi="宋体" w:cs="宋体" w:hint="eastAsia"/>
          <w:sz w:val="24"/>
        </w:rPr>
        <w:t xml:space="preserve">    单位名称:石阡县资源服务所 </w:t>
      </w:r>
    </w:p>
    <w:p w:rsidR="009D0BD4" w:rsidRDefault="00E3085F">
      <w:pPr>
        <w:widowControl/>
        <w:spacing w:before="120" w:after="120" w:line="300" w:lineRule="atLeast"/>
        <w:ind w:left="-360"/>
        <w:jc w:val="left"/>
      </w:pPr>
      <w:r>
        <w:rPr>
          <w:rFonts w:ascii="宋体" w:hAnsi="宋体" w:cs="宋体" w:hint="eastAsia"/>
          <w:sz w:val="24"/>
        </w:rPr>
        <w:t xml:space="preserve">    开户银行: 贵州银行股份有限公司石阡支行</w:t>
      </w:r>
    </w:p>
    <w:p w:rsidR="009D0BD4" w:rsidRDefault="00E3085F">
      <w:pPr>
        <w:widowControl/>
        <w:spacing w:before="120" w:after="120" w:line="300" w:lineRule="atLeast"/>
        <w:ind w:left="-360"/>
        <w:jc w:val="left"/>
      </w:pPr>
      <w:r>
        <w:rPr>
          <w:rFonts w:ascii="宋体" w:hAnsi="宋体" w:cs="宋体" w:hint="eastAsia"/>
          <w:sz w:val="24"/>
        </w:rPr>
        <w:t xml:space="preserve">    帐  号:0615001800000089</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14</w:t>
      </w:r>
      <w:r>
        <w:rPr>
          <w:rFonts w:ascii="Verdana" w:hAnsi="Verdana" w:cs="Verdana"/>
          <w:color w:val="000000"/>
          <w:sz w:val="24"/>
          <w:shd w:val="clear" w:color="auto" w:fill="FFFFFF"/>
        </w:rPr>
        <w:t>、</w:t>
      </w:r>
      <w:r>
        <w:rPr>
          <w:rFonts w:ascii="Verdana" w:hAnsi="Verdana" w:cs="Verdana"/>
          <w:color w:val="000000"/>
          <w:sz w:val="24"/>
          <w:shd w:val="clear" w:color="auto" w:fill="FFFFFF"/>
        </w:rPr>
        <w:t>PPP</w:t>
      </w:r>
      <w:r>
        <w:rPr>
          <w:rFonts w:ascii="Verdana" w:hAnsi="Verdana" w:cs="Verdana"/>
          <w:color w:val="000000"/>
          <w:sz w:val="24"/>
          <w:shd w:val="clear" w:color="auto" w:fill="FFFFFF"/>
        </w:rPr>
        <w:t>项目</w:t>
      </w:r>
      <w:r>
        <w:rPr>
          <w:rFonts w:ascii="Verdana" w:hAnsi="Verdana" w:cs="Verdana"/>
          <w:color w:val="000000"/>
          <w:sz w:val="24"/>
          <w:shd w:val="clear" w:color="auto" w:fill="FFFFFF"/>
        </w:rPr>
        <w:t>:</w:t>
      </w:r>
      <w:r>
        <w:rPr>
          <w:rFonts w:ascii="Verdana" w:hAnsi="Verdana" w:cs="Verdana"/>
          <w:color w:val="000000"/>
          <w:sz w:val="24"/>
          <w:shd w:val="clear" w:color="auto" w:fill="FFFFFF"/>
        </w:rPr>
        <w:t>否</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15</w:t>
      </w:r>
      <w:r>
        <w:rPr>
          <w:rFonts w:ascii="Verdana" w:hAnsi="Verdana" w:cs="Verdana"/>
          <w:color w:val="000000"/>
          <w:sz w:val="24"/>
          <w:shd w:val="clear" w:color="auto" w:fill="FFFFFF"/>
        </w:rPr>
        <w:t>、采购人名称</w:t>
      </w:r>
      <w:r>
        <w:rPr>
          <w:rFonts w:ascii="Verdana" w:hAnsi="Verdana" w:cs="Verdana"/>
          <w:color w:val="000000"/>
          <w:sz w:val="24"/>
          <w:shd w:val="clear" w:color="auto" w:fill="FFFFFF"/>
        </w:rPr>
        <w:t>:</w:t>
      </w:r>
      <w:r>
        <w:rPr>
          <w:rFonts w:ascii="Verdana" w:hAnsi="Verdana" w:cs="Verdana" w:hint="eastAsia"/>
          <w:color w:val="000000"/>
          <w:sz w:val="24"/>
          <w:shd w:val="clear" w:color="auto" w:fill="FFFFFF"/>
        </w:rPr>
        <w:t xml:space="preserve"> </w:t>
      </w:r>
      <w:r>
        <w:rPr>
          <w:rFonts w:ascii="Verdana" w:hAnsi="Verdana" w:cs="Verdana" w:hint="eastAsia"/>
          <w:color w:val="000000"/>
          <w:sz w:val="24"/>
          <w:shd w:val="clear" w:color="auto" w:fill="FFFFFF"/>
        </w:rPr>
        <w:t>石阡县文体广电旅游局</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联系地址</w:t>
      </w:r>
      <w:r>
        <w:rPr>
          <w:rFonts w:ascii="Verdana" w:hAnsi="Verdana" w:cs="Verdana"/>
          <w:color w:val="000000"/>
          <w:sz w:val="24"/>
          <w:shd w:val="clear" w:color="auto" w:fill="FFFFFF"/>
        </w:rPr>
        <w:t>:</w:t>
      </w:r>
      <w:r>
        <w:rPr>
          <w:rFonts w:ascii="Verdana" w:hAnsi="Verdana" w:cs="Verdana" w:hint="eastAsia"/>
          <w:color w:val="000000"/>
          <w:sz w:val="24"/>
          <w:shd w:val="clear" w:color="auto" w:fill="FFFFFF"/>
        </w:rPr>
        <w:t xml:space="preserve"> </w:t>
      </w:r>
      <w:r w:rsidR="00FE6C56" w:rsidRPr="00513FC0">
        <w:rPr>
          <w:rFonts w:ascii="Verdana" w:hAnsi="Verdana" w:cs="Verdana"/>
          <w:color w:val="000000"/>
          <w:sz w:val="24"/>
          <w:shd w:val="clear" w:color="auto" w:fill="FFFFFF"/>
        </w:rPr>
        <w:t>石阡县佛顶山大道文笔社区</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项目联系人</w:t>
      </w:r>
      <w:r>
        <w:rPr>
          <w:rFonts w:ascii="Verdana" w:hAnsi="Verdana" w:cs="Verdana"/>
          <w:color w:val="000000"/>
          <w:sz w:val="24"/>
          <w:shd w:val="clear" w:color="auto" w:fill="FFFFFF"/>
        </w:rPr>
        <w:t>: </w:t>
      </w:r>
      <w:r>
        <w:rPr>
          <w:rFonts w:ascii="Verdana" w:hAnsi="Verdana" w:cs="Verdana" w:hint="eastAsia"/>
          <w:color w:val="000000"/>
          <w:sz w:val="24"/>
          <w:shd w:val="clear" w:color="auto" w:fill="FFFFFF"/>
        </w:rPr>
        <w:t>刘主任</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联系电话</w:t>
      </w:r>
      <w:r>
        <w:rPr>
          <w:rFonts w:ascii="Verdana" w:hAnsi="Verdana" w:cs="Verdana"/>
          <w:color w:val="000000"/>
          <w:sz w:val="24"/>
          <w:shd w:val="clear" w:color="auto" w:fill="FFFFFF"/>
        </w:rPr>
        <w:t>: </w:t>
      </w:r>
      <w:r>
        <w:rPr>
          <w:rFonts w:ascii="宋体" w:hAnsi="宋体" w:hint="eastAsia"/>
          <w:sz w:val="24"/>
        </w:rPr>
        <w:t>18985856482</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16</w:t>
      </w:r>
      <w:r>
        <w:rPr>
          <w:rFonts w:ascii="Verdana" w:hAnsi="Verdana" w:cs="Verdana"/>
          <w:color w:val="000000"/>
          <w:sz w:val="24"/>
          <w:shd w:val="clear" w:color="auto" w:fill="FFFFFF"/>
        </w:rPr>
        <w:t>、采购项目需要落实的政府采购政策</w:t>
      </w:r>
      <w:r>
        <w:rPr>
          <w:rFonts w:ascii="Verdana" w:hAnsi="Verdana" w:cs="Verdana"/>
          <w:color w:val="000000"/>
          <w:sz w:val="24"/>
          <w:shd w:val="clear" w:color="auto" w:fill="FFFFFF"/>
        </w:rPr>
        <w:t>:</w:t>
      </w:r>
      <w:r>
        <w:rPr>
          <w:rFonts w:ascii="Verdana" w:hAnsi="Verdana" w:cs="Verdana"/>
          <w:color w:val="000000"/>
          <w:sz w:val="24"/>
          <w:shd w:val="clear" w:color="auto" w:fill="FFFFFF"/>
        </w:rPr>
        <w:t>已落实</w:t>
      </w:r>
    </w:p>
    <w:p w:rsidR="009D0BD4" w:rsidRDefault="00E3085F">
      <w:pPr>
        <w:widowControl/>
        <w:spacing w:before="120" w:after="120" w:line="300" w:lineRule="atLeast"/>
        <w:ind w:left="-360"/>
        <w:jc w:val="left"/>
        <w:rPr>
          <w:rFonts w:ascii="Verdana" w:hAnsi="Verdana" w:cs="Verdana"/>
          <w:color w:val="000000"/>
          <w:sz w:val="24"/>
          <w:shd w:val="clear" w:color="auto" w:fill="FFFFFF"/>
        </w:rPr>
      </w:pPr>
      <w:r>
        <w:rPr>
          <w:rFonts w:ascii="Verdana" w:hAnsi="Verdana" w:cs="Verdana"/>
          <w:color w:val="000000"/>
          <w:sz w:val="24"/>
          <w:shd w:val="clear" w:color="auto" w:fill="FFFFFF"/>
        </w:rPr>
        <w:t>17</w:t>
      </w:r>
      <w:r>
        <w:rPr>
          <w:rFonts w:ascii="Verdana" w:hAnsi="Verdana" w:cs="Verdana"/>
          <w:color w:val="000000"/>
          <w:sz w:val="24"/>
          <w:shd w:val="clear" w:color="auto" w:fill="FFFFFF"/>
        </w:rPr>
        <w:t>、采购代理机构全称</w:t>
      </w:r>
      <w:r>
        <w:rPr>
          <w:rFonts w:ascii="Verdana" w:hAnsi="Verdana" w:cs="Verdana"/>
          <w:color w:val="000000"/>
          <w:sz w:val="24"/>
          <w:shd w:val="clear" w:color="auto" w:fill="FFFFFF"/>
        </w:rPr>
        <w:t>: </w:t>
      </w:r>
      <w:r>
        <w:rPr>
          <w:rFonts w:ascii="Verdana" w:hAnsi="Verdana" w:cs="Verdana"/>
          <w:color w:val="000000"/>
          <w:sz w:val="24"/>
          <w:shd w:val="clear" w:color="auto" w:fill="FFFFFF"/>
        </w:rPr>
        <w:t>浙江明业项目管理有限公司</w:t>
      </w:r>
    </w:p>
    <w:p w:rsidR="009D0BD4" w:rsidRDefault="00E3085F">
      <w:pPr>
        <w:widowControl/>
        <w:spacing w:before="120" w:after="120" w:line="300" w:lineRule="atLeast"/>
        <w:ind w:left="-360"/>
        <w:jc w:val="left"/>
      </w:pPr>
      <w:r>
        <w:rPr>
          <w:rFonts w:ascii="Verdana" w:hAnsi="Verdana" w:cs="Verdana"/>
          <w:color w:val="000000"/>
          <w:sz w:val="24"/>
          <w:shd w:val="clear" w:color="auto" w:fill="FFFFFF"/>
        </w:rPr>
        <w:t>联系地址</w:t>
      </w:r>
      <w:r>
        <w:rPr>
          <w:rFonts w:ascii="Verdana" w:hAnsi="Verdana" w:cs="Verdana"/>
          <w:color w:val="000000"/>
          <w:sz w:val="24"/>
          <w:shd w:val="clear" w:color="auto" w:fill="FFFFFF"/>
        </w:rPr>
        <w:t>: </w:t>
      </w:r>
      <w:r>
        <w:rPr>
          <w:rFonts w:ascii="Verdana" w:hAnsi="Verdana" w:cs="Verdana"/>
          <w:color w:val="000000"/>
          <w:sz w:val="24"/>
          <w:shd w:val="clear" w:color="auto" w:fill="FFFFFF"/>
        </w:rPr>
        <w:t>贵阳市小河区万科大都会南区</w:t>
      </w:r>
      <w:r>
        <w:rPr>
          <w:rFonts w:ascii="Verdana" w:hAnsi="Verdana" w:cs="Verdana"/>
          <w:color w:val="000000"/>
          <w:sz w:val="24"/>
          <w:shd w:val="clear" w:color="auto" w:fill="FFFFFF"/>
        </w:rPr>
        <w:t>15</w:t>
      </w:r>
      <w:r>
        <w:rPr>
          <w:rFonts w:ascii="Verdana" w:hAnsi="Verdana" w:cs="Verdana"/>
          <w:color w:val="000000"/>
          <w:sz w:val="24"/>
          <w:shd w:val="clear" w:color="auto" w:fill="FFFFFF"/>
        </w:rPr>
        <w:t>栋</w:t>
      </w:r>
      <w:r>
        <w:rPr>
          <w:rFonts w:ascii="Verdana" w:hAnsi="Verdana" w:cs="Verdana"/>
          <w:color w:val="000000"/>
          <w:sz w:val="24"/>
          <w:shd w:val="clear" w:color="auto" w:fill="FFFFFF"/>
        </w:rPr>
        <w:t>14</w:t>
      </w:r>
      <w:r>
        <w:rPr>
          <w:rFonts w:ascii="Verdana" w:hAnsi="Verdana" w:cs="Verdana"/>
          <w:color w:val="000000"/>
          <w:sz w:val="24"/>
          <w:shd w:val="clear" w:color="auto" w:fill="FFFFFF"/>
        </w:rPr>
        <w:t>楼</w:t>
      </w:r>
      <w:r>
        <w:rPr>
          <w:rFonts w:ascii="Verdana" w:hAnsi="Verdana" w:cs="Verdana"/>
          <w:color w:val="000000"/>
          <w:sz w:val="24"/>
          <w:shd w:val="clear" w:color="auto" w:fill="FFFFFF"/>
        </w:rPr>
        <w:t>13</w:t>
      </w:r>
      <w:r>
        <w:rPr>
          <w:rFonts w:ascii="Verdana" w:hAnsi="Verdana" w:cs="Verdana"/>
          <w:color w:val="000000"/>
          <w:sz w:val="24"/>
          <w:shd w:val="clear" w:color="auto" w:fill="FFFFFF"/>
        </w:rPr>
        <w:t>号</w:t>
      </w:r>
    </w:p>
    <w:p w:rsidR="009D0BD4" w:rsidRDefault="00E3085F">
      <w:pPr>
        <w:widowControl/>
        <w:spacing w:before="120" w:after="120" w:line="300" w:lineRule="atLeast"/>
        <w:ind w:left="-360"/>
        <w:jc w:val="left"/>
        <w:rPr>
          <w:rFonts w:ascii="Verdana" w:hAnsi="Verdana" w:cs="Verdana"/>
          <w:color w:val="000000"/>
          <w:sz w:val="24"/>
          <w:shd w:val="clear" w:color="auto" w:fill="FFFFFF"/>
        </w:rPr>
      </w:pPr>
      <w:r>
        <w:rPr>
          <w:rFonts w:ascii="Verdana" w:hAnsi="Verdana" w:cs="Verdana"/>
          <w:color w:val="000000"/>
          <w:sz w:val="24"/>
          <w:shd w:val="clear" w:color="auto" w:fill="FFFFFF"/>
        </w:rPr>
        <w:t>项目联系人</w:t>
      </w:r>
      <w:r>
        <w:rPr>
          <w:rFonts w:ascii="Verdana" w:hAnsi="Verdana" w:cs="Verdana"/>
          <w:color w:val="000000"/>
          <w:sz w:val="24"/>
          <w:shd w:val="clear" w:color="auto" w:fill="FFFFFF"/>
        </w:rPr>
        <w:t>: </w:t>
      </w:r>
      <w:r>
        <w:rPr>
          <w:rFonts w:ascii="Verdana" w:hAnsi="Verdana" w:cs="Verdana" w:hint="eastAsia"/>
          <w:color w:val="000000"/>
          <w:sz w:val="24"/>
          <w:shd w:val="clear" w:color="auto" w:fill="FFFFFF"/>
        </w:rPr>
        <w:t>宋工</w:t>
      </w:r>
    </w:p>
    <w:p w:rsidR="009D0BD4" w:rsidRDefault="00E3085F">
      <w:pPr>
        <w:widowControl/>
        <w:spacing w:before="120" w:after="120" w:line="300" w:lineRule="atLeast"/>
        <w:ind w:left="-360"/>
        <w:jc w:val="left"/>
        <w:rPr>
          <w:rFonts w:ascii="Verdana" w:hAnsi="Verdana" w:cs="Verdana"/>
          <w:color w:val="000000"/>
          <w:sz w:val="24"/>
          <w:shd w:val="clear" w:color="auto" w:fill="FFFFFF"/>
        </w:rPr>
      </w:pPr>
      <w:r>
        <w:rPr>
          <w:rFonts w:ascii="Verdana" w:hAnsi="Verdana" w:cs="Verdana"/>
          <w:color w:val="000000"/>
          <w:sz w:val="24"/>
          <w:shd w:val="clear" w:color="auto" w:fill="FFFFFF"/>
        </w:rPr>
        <w:t>联系电话</w:t>
      </w:r>
      <w:r>
        <w:rPr>
          <w:rFonts w:ascii="Verdana" w:hAnsi="Verdana" w:cs="Verdana"/>
          <w:color w:val="000000"/>
          <w:sz w:val="24"/>
          <w:shd w:val="clear" w:color="auto" w:fill="FFFFFF"/>
        </w:rPr>
        <w:t>:</w:t>
      </w:r>
      <w:r>
        <w:rPr>
          <w:rFonts w:ascii="Verdana" w:hAnsi="Verdana" w:cs="Verdana" w:hint="eastAsia"/>
          <w:color w:val="000000"/>
          <w:sz w:val="24"/>
          <w:shd w:val="clear" w:color="auto" w:fill="FFFFFF"/>
        </w:rPr>
        <w:t>18085459051</w:t>
      </w:r>
      <w:bookmarkEnd w:id="1"/>
    </w:p>
    <w:p w:rsidR="009D0BD4" w:rsidRDefault="009D0BD4">
      <w:pPr>
        <w:pStyle w:val="Default"/>
        <w:spacing w:line="360" w:lineRule="auto"/>
        <w:jc w:val="center"/>
        <w:rPr>
          <w:rFonts w:hAnsi="宋体"/>
          <w:b/>
          <w:sz w:val="36"/>
        </w:rPr>
      </w:pPr>
    </w:p>
    <w:p w:rsidR="009D0BD4" w:rsidRDefault="00E3085F">
      <w:pPr>
        <w:pStyle w:val="Default"/>
        <w:spacing w:line="360" w:lineRule="auto"/>
        <w:jc w:val="center"/>
        <w:rPr>
          <w:rFonts w:hAnsi="宋体"/>
          <w:b/>
          <w:bCs/>
          <w:sz w:val="30"/>
          <w:szCs w:val="30"/>
        </w:rPr>
      </w:pPr>
      <w:r>
        <w:rPr>
          <w:rFonts w:hAnsi="宋体" w:hint="eastAsia"/>
          <w:b/>
          <w:sz w:val="36"/>
        </w:rPr>
        <w:lastRenderedPageBreak/>
        <w:t>第二章  谈判供应商须知</w:t>
      </w:r>
    </w:p>
    <w:p w:rsidR="009D0BD4" w:rsidRDefault="00E3085F">
      <w:pPr>
        <w:spacing w:line="400" w:lineRule="exact"/>
        <w:jc w:val="center"/>
        <w:rPr>
          <w:rFonts w:ascii="宋体" w:hAnsi="宋体"/>
          <w:b/>
          <w:bCs/>
          <w:sz w:val="32"/>
        </w:rPr>
      </w:pPr>
      <w:r>
        <w:rPr>
          <w:rFonts w:ascii="宋体" w:hAnsi="宋体" w:hint="eastAsia"/>
          <w:b/>
          <w:bCs/>
          <w:sz w:val="24"/>
        </w:rPr>
        <w:t>谈判供应商须知前附表1</w:t>
      </w:r>
    </w:p>
    <w:p w:rsidR="009D0BD4" w:rsidRDefault="00E3085F">
      <w:pPr>
        <w:spacing w:line="400" w:lineRule="exact"/>
        <w:ind w:firstLine="525"/>
        <w:rPr>
          <w:rFonts w:ascii="宋体" w:hAnsi="宋体"/>
          <w:sz w:val="24"/>
        </w:rPr>
      </w:pPr>
      <w:r>
        <w:rPr>
          <w:rFonts w:ascii="宋体" w:hAnsi="宋体" w:hint="eastAsia"/>
          <w:sz w:val="24"/>
        </w:rPr>
        <w:t xml:space="preserve">本须知前附表的条款号是与《谈判供应商须知》中条款的项号相对应的。如果有矛盾的话，应以本附表为准。 </w:t>
      </w:r>
    </w:p>
    <w:p w:rsidR="009D0BD4" w:rsidRDefault="009D0BD4">
      <w:pPr>
        <w:spacing w:line="400" w:lineRule="exact"/>
        <w:ind w:firstLine="525"/>
        <w:rPr>
          <w:rFonts w:ascii="宋体" w:hAnsi="宋体"/>
          <w:sz w:val="24"/>
        </w:rPr>
      </w:pPr>
    </w:p>
    <w:tbl>
      <w:tblPr>
        <w:tblW w:w="87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751"/>
        <w:gridCol w:w="7518"/>
      </w:tblGrid>
      <w:tr w:rsidR="009D0BD4">
        <w:trPr>
          <w:trHeight w:val="20"/>
        </w:trPr>
        <w:tc>
          <w:tcPr>
            <w:tcW w:w="511"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rPr>
                <w:rFonts w:ascii="宋体" w:hAnsi="宋体"/>
                <w:sz w:val="24"/>
              </w:rPr>
            </w:pPr>
            <w:r>
              <w:rPr>
                <w:rFonts w:ascii="宋体" w:hAnsi="宋体" w:hint="eastAsia"/>
                <w:sz w:val="24"/>
              </w:rPr>
              <w:t>项号</w:t>
            </w:r>
          </w:p>
        </w:tc>
        <w:tc>
          <w:tcPr>
            <w:tcW w:w="751"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rPr>
                <w:rFonts w:ascii="宋体" w:hAnsi="宋体"/>
                <w:sz w:val="24"/>
              </w:rPr>
            </w:pPr>
            <w:r>
              <w:rPr>
                <w:rFonts w:ascii="宋体" w:hAnsi="宋体" w:hint="eastAsia"/>
                <w:sz w:val="24"/>
              </w:rPr>
              <w:t>条款号</w:t>
            </w:r>
          </w:p>
        </w:tc>
        <w:tc>
          <w:tcPr>
            <w:tcW w:w="7518"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jc w:val="center"/>
              <w:rPr>
                <w:rFonts w:ascii="宋体" w:hAnsi="宋体"/>
                <w:sz w:val="24"/>
              </w:rPr>
            </w:pPr>
            <w:r>
              <w:rPr>
                <w:rFonts w:ascii="宋体" w:hAnsi="宋体" w:hint="eastAsia"/>
                <w:sz w:val="24"/>
              </w:rPr>
              <w:t>编   列   内    容</w:t>
            </w:r>
          </w:p>
        </w:tc>
      </w:tr>
      <w:tr w:rsidR="009D0BD4">
        <w:trPr>
          <w:trHeight w:val="20"/>
        </w:trPr>
        <w:tc>
          <w:tcPr>
            <w:tcW w:w="51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1</w:t>
            </w:r>
          </w:p>
        </w:tc>
        <w:tc>
          <w:tcPr>
            <w:tcW w:w="7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1.1</w:t>
            </w:r>
          </w:p>
        </w:tc>
        <w:tc>
          <w:tcPr>
            <w:tcW w:w="751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rPr>
                <w:rFonts w:ascii="宋体" w:hAnsi="宋体"/>
                <w:sz w:val="24"/>
                <w:u w:val="single"/>
              </w:rPr>
            </w:pPr>
            <w:r>
              <w:rPr>
                <w:rFonts w:ascii="宋体" w:hAnsi="宋体" w:hint="eastAsia"/>
                <w:sz w:val="24"/>
              </w:rPr>
              <w:t>项目名称：</w:t>
            </w:r>
            <w:r>
              <w:rPr>
                <w:rFonts w:hAnsi="宋体" w:hint="eastAsia"/>
                <w:b/>
                <w:bCs/>
                <w:sz w:val="24"/>
                <w:szCs w:val="24"/>
                <w:u w:val="single"/>
              </w:rPr>
              <w:t>石阡县</w:t>
            </w:r>
            <w:r>
              <w:rPr>
                <w:rFonts w:hAnsi="宋体" w:hint="eastAsia"/>
                <w:b/>
                <w:bCs/>
                <w:sz w:val="24"/>
                <w:szCs w:val="24"/>
                <w:u w:val="single"/>
              </w:rPr>
              <w:t>2018</w:t>
            </w:r>
            <w:r>
              <w:rPr>
                <w:rFonts w:hAnsi="宋体" w:hint="eastAsia"/>
                <w:b/>
                <w:bCs/>
                <w:sz w:val="24"/>
                <w:szCs w:val="24"/>
                <w:u w:val="single"/>
              </w:rPr>
              <w:t>年农家书屋采购项目</w:t>
            </w:r>
            <w:r w:rsidR="00A5206B">
              <w:rPr>
                <w:rFonts w:hAnsi="宋体" w:hint="eastAsia"/>
                <w:b/>
                <w:bCs/>
                <w:sz w:val="24"/>
                <w:szCs w:val="24"/>
                <w:u w:val="single"/>
              </w:rPr>
              <w:t>（</w:t>
            </w:r>
            <w:r w:rsidR="000B4345">
              <w:rPr>
                <w:rFonts w:hAnsi="宋体" w:hint="eastAsia"/>
                <w:b/>
                <w:bCs/>
                <w:sz w:val="24"/>
                <w:szCs w:val="24"/>
                <w:u w:val="single"/>
              </w:rPr>
              <w:t>三</w:t>
            </w:r>
            <w:r w:rsidR="00A5206B">
              <w:rPr>
                <w:rFonts w:hAnsi="宋体" w:hint="eastAsia"/>
                <w:b/>
                <w:bCs/>
                <w:sz w:val="24"/>
                <w:szCs w:val="24"/>
                <w:u w:val="single"/>
              </w:rPr>
              <w:t>次）</w:t>
            </w:r>
          </w:p>
          <w:p w:rsidR="009D0BD4" w:rsidRDefault="00E3085F">
            <w:pPr>
              <w:spacing w:line="400" w:lineRule="exact"/>
              <w:rPr>
                <w:rFonts w:ascii="宋体" w:hAnsi="宋体"/>
                <w:sz w:val="24"/>
              </w:rPr>
            </w:pPr>
            <w:r>
              <w:rPr>
                <w:rFonts w:ascii="宋体" w:hAnsi="宋体" w:hint="eastAsia"/>
                <w:sz w:val="24"/>
              </w:rPr>
              <w:t>采购人名称：</w:t>
            </w:r>
            <w:r>
              <w:rPr>
                <w:rFonts w:hAnsi="宋体" w:hint="eastAsia"/>
                <w:b/>
                <w:bCs/>
                <w:sz w:val="24"/>
                <w:szCs w:val="24"/>
                <w:u w:val="single"/>
              </w:rPr>
              <w:t>石阡县文体广电旅游局</w:t>
            </w:r>
          </w:p>
          <w:p w:rsidR="009D0BD4" w:rsidRDefault="00E3085F">
            <w:pPr>
              <w:spacing w:line="400" w:lineRule="exact"/>
              <w:rPr>
                <w:rFonts w:ascii="宋体" w:hAnsi="宋体"/>
                <w:sz w:val="24"/>
              </w:rPr>
            </w:pPr>
            <w:r>
              <w:rPr>
                <w:rFonts w:ascii="宋体" w:hAnsi="宋体" w:hint="eastAsia"/>
                <w:sz w:val="24"/>
              </w:rPr>
              <w:t>采购人地址：</w:t>
            </w:r>
            <w:r>
              <w:rPr>
                <w:rFonts w:ascii="宋体" w:hAnsi="宋体" w:hint="eastAsia"/>
                <w:sz w:val="24"/>
                <w:u w:val="single"/>
              </w:rPr>
              <w:t>石阡县</w:t>
            </w:r>
          </w:p>
          <w:p w:rsidR="009D0BD4" w:rsidRDefault="00E3085F">
            <w:pPr>
              <w:spacing w:line="400" w:lineRule="exact"/>
              <w:rPr>
                <w:rFonts w:ascii="宋体" w:hAnsi="宋体"/>
                <w:sz w:val="24"/>
              </w:rPr>
            </w:pPr>
            <w:r>
              <w:rPr>
                <w:rFonts w:ascii="宋体" w:hAnsi="宋体" w:hint="eastAsia"/>
                <w:sz w:val="24"/>
              </w:rPr>
              <w:t>项目内容：</w:t>
            </w:r>
            <w:r>
              <w:rPr>
                <w:rFonts w:ascii="宋体" w:hAnsi="宋体" w:hint="eastAsia"/>
                <w:sz w:val="24"/>
                <w:u w:val="single"/>
              </w:rPr>
              <w:t>图书采购</w:t>
            </w:r>
          </w:p>
          <w:p w:rsidR="009D0BD4" w:rsidRDefault="00E3085F">
            <w:pPr>
              <w:spacing w:line="400" w:lineRule="exact"/>
              <w:rPr>
                <w:rFonts w:ascii="宋体" w:hAnsi="宋体"/>
                <w:sz w:val="24"/>
                <w:u w:val="single"/>
              </w:rPr>
            </w:pPr>
            <w:r>
              <w:rPr>
                <w:rFonts w:ascii="宋体" w:hAnsi="宋体" w:hint="eastAsia"/>
                <w:sz w:val="24"/>
              </w:rPr>
              <w:t>项目编号：</w:t>
            </w:r>
            <w:r>
              <w:rPr>
                <w:rFonts w:hAnsi="宋体" w:hint="eastAsia"/>
                <w:b/>
                <w:bCs/>
                <w:sz w:val="24"/>
                <w:szCs w:val="24"/>
                <w:u w:val="single"/>
              </w:rPr>
              <w:t>MYGZ2019-11/</w:t>
            </w:r>
            <w:r>
              <w:rPr>
                <w:rFonts w:hAnsi="宋体" w:hint="eastAsia"/>
                <w:b/>
                <w:bCs/>
                <w:sz w:val="24"/>
                <w:szCs w:val="24"/>
                <w:u w:val="single"/>
              </w:rPr>
              <w:t>总第</w:t>
            </w:r>
            <w:r>
              <w:rPr>
                <w:rFonts w:hAnsi="宋体" w:hint="eastAsia"/>
                <w:b/>
                <w:bCs/>
                <w:sz w:val="24"/>
                <w:szCs w:val="24"/>
                <w:u w:val="single"/>
              </w:rPr>
              <w:t>1</w:t>
            </w:r>
            <w:r>
              <w:rPr>
                <w:rFonts w:hAnsi="宋体" w:hint="eastAsia"/>
                <w:b/>
                <w:bCs/>
                <w:sz w:val="24"/>
                <w:szCs w:val="24"/>
                <w:u w:val="single"/>
              </w:rPr>
              <w:t>号</w:t>
            </w:r>
          </w:p>
          <w:p w:rsidR="009D0BD4" w:rsidRDefault="00E3085F">
            <w:pPr>
              <w:spacing w:line="400" w:lineRule="exact"/>
              <w:rPr>
                <w:rFonts w:ascii="宋体" w:hAnsi="宋体"/>
                <w:sz w:val="24"/>
                <w:u w:val="single"/>
              </w:rPr>
            </w:pPr>
            <w:r>
              <w:rPr>
                <w:rFonts w:ascii="Arial" w:hAnsi="Arial" w:cs="Arial" w:hint="eastAsia"/>
                <w:sz w:val="24"/>
              </w:rPr>
              <w:t>财政审核控制价（预算价）：</w:t>
            </w:r>
            <w:r>
              <w:rPr>
                <w:rFonts w:ascii="Arial" w:hAnsi="Arial" w:cs="Arial" w:hint="eastAsia"/>
                <w:sz w:val="24"/>
                <w:u w:val="single"/>
              </w:rPr>
              <w:t>604000.00</w:t>
            </w:r>
            <w:r>
              <w:rPr>
                <w:rFonts w:ascii="Arial" w:hAnsi="Arial" w:cs="Arial" w:hint="eastAsia"/>
                <w:sz w:val="24"/>
                <w:u w:val="single"/>
              </w:rPr>
              <w:t>元</w:t>
            </w:r>
            <w:r>
              <w:rPr>
                <w:rFonts w:ascii="Arial" w:hAnsi="Arial" w:cs="Arial" w:hint="eastAsia"/>
                <w:sz w:val="24"/>
              </w:rPr>
              <w:t>（谈判</w:t>
            </w:r>
            <w:r>
              <w:rPr>
                <w:rFonts w:ascii="宋体" w:hAnsi="宋体" w:hint="eastAsia"/>
                <w:sz w:val="24"/>
              </w:rPr>
              <w:t>首次</w:t>
            </w:r>
            <w:r>
              <w:rPr>
                <w:rFonts w:asciiTheme="minorEastAsia" w:hAnsiTheme="minorEastAsia" w:hint="eastAsia"/>
                <w:sz w:val="24"/>
                <w:szCs w:val="24"/>
              </w:rPr>
              <w:t>报价不能超过财政审核预算价</w:t>
            </w:r>
            <w:r>
              <w:rPr>
                <w:rFonts w:ascii="宋体" w:hAnsi="宋体" w:hint="eastAsia"/>
                <w:sz w:val="24"/>
              </w:rPr>
              <w:t>）</w:t>
            </w:r>
          </w:p>
        </w:tc>
      </w:tr>
      <w:tr w:rsidR="009D0BD4">
        <w:trPr>
          <w:trHeight w:val="20"/>
        </w:trPr>
        <w:tc>
          <w:tcPr>
            <w:tcW w:w="51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2</w:t>
            </w:r>
          </w:p>
        </w:tc>
        <w:tc>
          <w:tcPr>
            <w:tcW w:w="751" w:type="dxa"/>
            <w:tcBorders>
              <w:top w:val="single" w:sz="4" w:space="0" w:color="auto"/>
              <w:left w:val="single" w:sz="4" w:space="0" w:color="auto"/>
              <w:bottom w:val="single" w:sz="4" w:space="0" w:color="auto"/>
              <w:right w:val="single" w:sz="4" w:space="0" w:color="auto"/>
            </w:tcBorders>
            <w:vAlign w:val="center"/>
          </w:tcPr>
          <w:p w:rsidR="009D0BD4" w:rsidRDefault="009D0BD4">
            <w:pPr>
              <w:spacing w:line="400" w:lineRule="exact"/>
              <w:jc w:val="center"/>
              <w:rPr>
                <w:rFonts w:ascii="宋体" w:hAnsi="宋体"/>
                <w:sz w:val="24"/>
              </w:rPr>
            </w:pPr>
          </w:p>
        </w:tc>
        <w:tc>
          <w:tcPr>
            <w:tcW w:w="751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rPr>
                <w:rFonts w:ascii="宋体" w:hAnsi="宋体"/>
                <w:sz w:val="24"/>
              </w:rPr>
            </w:pPr>
            <w:r>
              <w:rPr>
                <w:rFonts w:ascii="宋体" w:hAnsi="宋体" w:hint="eastAsia"/>
                <w:sz w:val="24"/>
              </w:rPr>
              <w:t>是否允许中国境外供应商参加本采购项目：</w:t>
            </w:r>
            <w:r>
              <w:rPr>
                <w:rFonts w:ascii="宋体" w:hAnsi="宋体" w:hint="eastAsia"/>
                <w:b/>
                <w:sz w:val="24"/>
              </w:rPr>
              <w:t>□</w:t>
            </w:r>
            <w:r>
              <w:rPr>
                <w:rFonts w:ascii="宋体" w:hAnsi="宋体" w:hint="eastAsia"/>
                <w:sz w:val="24"/>
              </w:rPr>
              <w:t xml:space="preserve">是/ </w:t>
            </w:r>
            <w:r>
              <w:rPr>
                <w:rFonts w:ascii="宋体" w:hAnsi="宋体" w:hint="eastAsia"/>
                <w:b/>
                <w:sz w:val="24"/>
              </w:rPr>
              <w:t>☑</w:t>
            </w:r>
            <w:r>
              <w:rPr>
                <w:rFonts w:ascii="宋体" w:hAnsi="宋体" w:hint="eastAsia"/>
                <w:sz w:val="24"/>
              </w:rPr>
              <w:t>否</w:t>
            </w:r>
          </w:p>
        </w:tc>
      </w:tr>
      <w:tr w:rsidR="009D0BD4">
        <w:trPr>
          <w:trHeight w:val="1093"/>
        </w:trPr>
        <w:tc>
          <w:tcPr>
            <w:tcW w:w="51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3</w:t>
            </w:r>
          </w:p>
        </w:tc>
        <w:tc>
          <w:tcPr>
            <w:tcW w:w="7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3</w:t>
            </w:r>
          </w:p>
        </w:tc>
        <w:tc>
          <w:tcPr>
            <w:tcW w:w="751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rPr>
                <w:rFonts w:ascii="宋体" w:hAnsi="宋体"/>
                <w:sz w:val="24"/>
              </w:rPr>
            </w:pPr>
            <w:r>
              <w:rPr>
                <w:rFonts w:ascii="宋体" w:hAnsi="宋体" w:hint="eastAsia"/>
                <w:sz w:val="24"/>
              </w:rPr>
              <w:t>资格标准：</w:t>
            </w:r>
          </w:p>
          <w:p w:rsidR="009D0BD4" w:rsidRDefault="00E3085F">
            <w:pPr>
              <w:spacing w:line="400" w:lineRule="exact"/>
              <w:rPr>
                <w:rFonts w:ascii="宋体" w:hAnsi="宋体"/>
                <w:sz w:val="24"/>
              </w:rPr>
            </w:pPr>
            <w:r>
              <w:rPr>
                <w:rFonts w:ascii="宋体" w:hAnsi="宋体" w:hint="eastAsia"/>
                <w:sz w:val="24"/>
              </w:rPr>
              <w:t>详见第三章《谈判响应供应商须知》第3条，以及第四章《采购内容及要求》有关内容。</w:t>
            </w:r>
          </w:p>
        </w:tc>
      </w:tr>
      <w:tr w:rsidR="009D0BD4">
        <w:trPr>
          <w:trHeight w:val="700"/>
        </w:trPr>
        <w:tc>
          <w:tcPr>
            <w:tcW w:w="51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4</w:t>
            </w:r>
          </w:p>
        </w:tc>
        <w:tc>
          <w:tcPr>
            <w:tcW w:w="751" w:type="dxa"/>
            <w:tcBorders>
              <w:top w:val="single" w:sz="4" w:space="0" w:color="auto"/>
              <w:left w:val="single" w:sz="4" w:space="0" w:color="auto"/>
              <w:bottom w:val="single" w:sz="4" w:space="0" w:color="auto"/>
              <w:right w:val="single" w:sz="4" w:space="0" w:color="auto"/>
            </w:tcBorders>
            <w:vAlign w:val="center"/>
          </w:tcPr>
          <w:p w:rsidR="009D0BD4" w:rsidRDefault="009D0BD4">
            <w:pPr>
              <w:spacing w:line="400" w:lineRule="exact"/>
              <w:rPr>
                <w:rFonts w:ascii="宋体" w:hAnsi="宋体"/>
                <w:sz w:val="24"/>
              </w:rPr>
            </w:pPr>
          </w:p>
        </w:tc>
        <w:tc>
          <w:tcPr>
            <w:tcW w:w="751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rPr>
                <w:rFonts w:ascii="宋体" w:hAnsi="宋体"/>
                <w:sz w:val="24"/>
              </w:rPr>
            </w:pPr>
            <w:r>
              <w:rPr>
                <w:rFonts w:ascii="宋体" w:hAnsi="宋体" w:hint="eastAsia"/>
                <w:sz w:val="24"/>
              </w:rPr>
              <w:t>响应文件递交地址： 铜仁市公共资源交易中心石阡分中心开标三室</w:t>
            </w:r>
          </w:p>
          <w:p w:rsidR="009D0BD4" w:rsidRDefault="00E3085F">
            <w:pPr>
              <w:spacing w:line="400" w:lineRule="exact"/>
              <w:rPr>
                <w:rFonts w:ascii="宋体" w:hAnsi="宋体"/>
                <w:sz w:val="24"/>
              </w:rPr>
            </w:pPr>
            <w:r>
              <w:rPr>
                <w:rFonts w:ascii="宋体" w:hAnsi="宋体" w:hint="eastAsia"/>
                <w:sz w:val="24"/>
              </w:rPr>
              <w:t>响应文件提交截止时间：详见谈判公告。</w:t>
            </w:r>
          </w:p>
        </w:tc>
      </w:tr>
      <w:tr w:rsidR="009D0BD4">
        <w:trPr>
          <w:trHeight w:val="700"/>
        </w:trPr>
        <w:tc>
          <w:tcPr>
            <w:tcW w:w="51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5</w:t>
            </w:r>
          </w:p>
        </w:tc>
        <w:tc>
          <w:tcPr>
            <w:tcW w:w="7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12</w:t>
            </w:r>
          </w:p>
        </w:tc>
        <w:tc>
          <w:tcPr>
            <w:tcW w:w="751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rPr>
                <w:rFonts w:ascii="Arial" w:cs="Arial"/>
                <w:sz w:val="24"/>
              </w:rPr>
            </w:pPr>
            <w:r>
              <w:rPr>
                <w:rFonts w:ascii="Arial" w:cs="Arial" w:hint="eastAsia"/>
                <w:sz w:val="24"/>
              </w:rPr>
              <w:t>报价保证金</w:t>
            </w:r>
            <w:r>
              <w:rPr>
                <w:rFonts w:ascii="Arial" w:cs="Arial"/>
                <w:sz w:val="24"/>
              </w:rPr>
              <w:t>：响应文件应附有人民币</w:t>
            </w:r>
            <w:r>
              <w:rPr>
                <w:rFonts w:ascii="宋体" w:hAnsi="宋体" w:cs="宋体" w:hint="eastAsia"/>
                <w:sz w:val="24"/>
              </w:rPr>
              <w:t>元</w:t>
            </w:r>
            <w:r>
              <w:rPr>
                <w:rFonts w:ascii="Arial" w:cs="Arial"/>
                <w:sz w:val="24"/>
              </w:rPr>
              <w:t>整的</w:t>
            </w:r>
            <w:r>
              <w:rPr>
                <w:rFonts w:ascii="Arial" w:cs="Arial" w:hint="eastAsia"/>
                <w:sz w:val="24"/>
              </w:rPr>
              <w:t>报价保证金</w:t>
            </w:r>
            <w:r>
              <w:rPr>
                <w:rFonts w:ascii="Arial" w:cs="Arial"/>
                <w:sz w:val="24"/>
              </w:rPr>
              <w:t>，</w:t>
            </w:r>
            <w:r>
              <w:rPr>
                <w:rFonts w:ascii="Arial" w:hAnsi="Arial" w:cs="Arial" w:hint="eastAsia"/>
                <w:sz w:val="24"/>
              </w:rPr>
              <w:t>保证金必须从供应商账户支付且在响应文件提交截止时间前到账，保证金应当采用</w:t>
            </w:r>
            <w:r>
              <w:rPr>
                <w:rFonts w:ascii="Arial" w:hAnsi="Arial" w:cs="Arial" w:hint="eastAsia"/>
                <w:color w:val="FF0000"/>
                <w:sz w:val="24"/>
              </w:rPr>
              <w:t>转账、网上银行支付</w:t>
            </w:r>
            <w:r>
              <w:rPr>
                <w:rFonts w:ascii="Arial" w:hAnsi="Arial" w:cs="Arial" w:hint="eastAsia"/>
                <w:sz w:val="24"/>
              </w:rPr>
              <w:t>等非现金形式交纳。</w:t>
            </w:r>
          </w:p>
          <w:p w:rsidR="009D0BD4" w:rsidRDefault="00E3085F">
            <w:pPr>
              <w:spacing w:line="400" w:lineRule="exact"/>
              <w:rPr>
                <w:rFonts w:ascii="Arial" w:hAnsi="Arial" w:cs="Arial"/>
                <w:sz w:val="24"/>
              </w:rPr>
            </w:pPr>
            <w:r>
              <w:rPr>
                <w:rFonts w:ascii="Arial" w:cs="Arial"/>
                <w:sz w:val="24"/>
              </w:rPr>
              <w:t>为方便</w:t>
            </w:r>
            <w:r>
              <w:rPr>
                <w:rFonts w:ascii="Arial" w:cs="Arial" w:hint="eastAsia"/>
                <w:sz w:val="24"/>
              </w:rPr>
              <w:t>报价保证金</w:t>
            </w:r>
            <w:r>
              <w:rPr>
                <w:rFonts w:ascii="Arial" w:cs="Arial"/>
                <w:sz w:val="24"/>
              </w:rPr>
              <w:t>的收、退结算，请在银行汇款凭证上标注项目</w:t>
            </w:r>
            <w:r>
              <w:rPr>
                <w:rFonts w:ascii="Arial" w:cs="Arial" w:hint="eastAsia"/>
                <w:sz w:val="24"/>
              </w:rPr>
              <w:t>随机码</w:t>
            </w:r>
            <w:r>
              <w:rPr>
                <w:rFonts w:ascii="Arial" w:cs="Arial"/>
                <w:sz w:val="24"/>
              </w:rPr>
              <w:t>，</w:t>
            </w:r>
            <w:r>
              <w:rPr>
                <w:rFonts w:ascii="Arial" w:cs="Arial" w:hint="eastAsia"/>
                <w:sz w:val="24"/>
              </w:rPr>
              <w:t>报价保证金</w:t>
            </w:r>
            <w:r>
              <w:rPr>
                <w:rFonts w:ascii="Arial" w:cs="Arial"/>
                <w:sz w:val="24"/>
              </w:rPr>
              <w:t>缴交凭证请随同响应文件同时送达。</w:t>
            </w:r>
            <w:r>
              <w:rPr>
                <w:rFonts w:ascii="Arial" w:hAnsi="Arial" w:cs="Arial" w:hint="eastAsia"/>
                <w:sz w:val="24"/>
              </w:rPr>
              <w:t>（保证金不得超过采购项目预算金额的</w:t>
            </w:r>
            <w:r>
              <w:rPr>
                <w:rFonts w:ascii="Arial" w:hAnsi="Arial" w:cs="Arial" w:hint="eastAsia"/>
                <w:sz w:val="24"/>
              </w:rPr>
              <w:t>2%</w:t>
            </w:r>
            <w:r>
              <w:rPr>
                <w:rFonts w:ascii="Arial" w:hAnsi="Arial" w:cs="Arial" w:hint="eastAsia"/>
                <w:sz w:val="24"/>
              </w:rPr>
              <w:t>）</w:t>
            </w:r>
          </w:p>
          <w:p w:rsidR="009D0BD4" w:rsidRDefault="00E3085F">
            <w:pPr>
              <w:spacing w:line="400" w:lineRule="exact"/>
              <w:rPr>
                <w:rFonts w:ascii="宋体" w:hAnsi="宋体"/>
                <w:sz w:val="24"/>
                <w:szCs w:val="28"/>
              </w:rPr>
            </w:pPr>
            <w:r>
              <w:rPr>
                <w:rFonts w:ascii="Arial" w:cs="Arial"/>
                <w:sz w:val="24"/>
              </w:rPr>
              <w:t>注：</w:t>
            </w:r>
            <w:r>
              <w:rPr>
                <w:rFonts w:ascii="Arial" w:cs="Arial" w:hint="eastAsia"/>
                <w:sz w:val="24"/>
              </w:rPr>
              <w:t>报价保证金</w:t>
            </w:r>
            <w:r>
              <w:rPr>
                <w:rFonts w:ascii="Arial" w:cs="Arial"/>
                <w:sz w:val="24"/>
              </w:rPr>
              <w:t>必须在</w:t>
            </w:r>
            <w:r>
              <w:rPr>
                <w:rFonts w:ascii="Arial" w:cs="Arial" w:hint="eastAsia"/>
                <w:color w:val="FF0000"/>
                <w:sz w:val="24"/>
              </w:rPr>
              <w:t>规定</w:t>
            </w:r>
            <w:r>
              <w:rPr>
                <w:rFonts w:ascii="Arial" w:cs="Arial"/>
                <w:color w:val="FF0000"/>
                <w:sz w:val="24"/>
              </w:rPr>
              <w:t>时间</w:t>
            </w:r>
            <w:r>
              <w:rPr>
                <w:rFonts w:ascii="Arial" w:cs="Arial"/>
                <w:sz w:val="24"/>
              </w:rPr>
              <w:t>前到帐，否则视为无效</w:t>
            </w:r>
            <w:r>
              <w:rPr>
                <w:rFonts w:ascii="Arial" w:cs="Arial" w:hint="eastAsia"/>
                <w:sz w:val="24"/>
              </w:rPr>
              <w:t>响应</w:t>
            </w:r>
            <w:r>
              <w:rPr>
                <w:rFonts w:ascii="Arial" w:cs="Arial"/>
                <w:sz w:val="24"/>
              </w:rPr>
              <w:t>。</w:t>
            </w:r>
          </w:p>
          <w:p w:rsidR="009D0BD4" w:rsidRDefault="00E3085F">
            <w:pPr>
              <w:spacing w:line="400" w:lineRule="exact"/>
              <w:rPr>
                <w:rFonts w:ascii="宋体" w:hAnsi="宋体"/>
                <w:sz w:val="24"/>
              </w:rPr>
            </w:pPr>
            <w:r>
              <w:rPr>
                <w:rFonts w:ascii="Arial" w:hAnsi="Arial" w:cs="Arial" w:hint="eastAsia"/>
                <w:b/>
                <w:bCs/>
                <w:color w:val="FF0000"/>
                <w:sz w:val="24"/>
              </w:rPr>
              <w:t>履约保证金：</w:t>
            </w:r>
            <w:r>
              <w:rPr>
                <w:rFonts w:hAnsi="宋体" w:hint="eastAsia"/>
                <w:color w:val="FF0000"/>
                <w:sz w:val="24"/>
              </w:rPr>
              <w:t>缴纳和退取（缴纳数额不得超过政府采购合同总价的</w:t>
            </w:r>
            <w:r>
              <w:rPr>
                <w:rFonts w:hAnsi="宋体" w:hint="eastAsia"/>
                <w:color w:val="FF0000"/>
                <w:sz w:val="24"/>
              </w:rPr>
              <w:t>10</w:t>
            </w:r>
            <w:r>
              <w:rPr>
                <w:rFonts w:hAnsi="宋体" w:hint="eastAsia"/>
                <w:color w:val="FF0000"/>
                <w:sz w:val="24"/>
              </w:rPr>
              <w:t>℅，</w:t>
            </w:r>
            <w:r>
              <w:rPr>
                <w:rFonts w:hint="eastAsia"/>
                <w:color w:val="FF0000"/>
              </w:rPr>
              <w:t>具体由采购人和成交供应商商定</w:t>
            </w:r>
            <w:r>
              <w:rPr>
                <w:rFonts w:hAnsi="宋体" w:hint="eastAsia"/>
                <w:color w:val="FF0000"/>
                <w:sz w:val="24"/>
              </w:rPr>
              <w:t>。）</w:t>
            </w:r>
          </w:p>
        </w:tc>
      </w:tr>
      <w:tr w:rsidR="009D0BD4">
        <w:trPr>
          <w:cantSplit/>
          <w:trHeight w:val="1142"/>
        </w:trPr>
        <w:tc>
          <w:tcPr>
            <w:tcW w:w="51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6</w:t>
            </w:r>
          </w:p>
        </w:tc>
        <w:tc>
          <w:tcPr>
            <w:tcW w:w="751" w:type="dxa"/>
            <w:tcBorders>
              <w:top w:val="single" w:sz="4" w:space="0" w:color="auto"/>
              <w:left w:val="single" w:sz="4" w:space="0" w:color="auto"/>
              <w:bottom w:val="single" w:sz="4" w:space="0" w:color="auto"/>
              <w:right w:val="single" w:sz="4" w:space="0" w:color="auto"/>
            </w:tcBorders>
            <w:vAlign w:val="center"/>
          </w:tcPr>
          <w:p w:rsidR="009D0BD4" w:rsidRDefault="009D0BD4">
            <w:pPr>
              <w:spacing w:line="400" w:lineRule="exact"/>
              <w:jc w:val="center"/>
              <w:rPr>
                <w:rFonts w:ascii="宋体" w:hAnsi="宋体"/>
                <w:sz w:val="24"/>
              </w:rPr>
            </w:pPr>
          </w:p>
        </w:tc>
        <w:tc>
          <w:tcPr>
            <w:tcW w:w="7518"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rPr>
                <w:rFonts w:ascii="宋体" w:hAnsi="宋体"/>
                <w:sz w:val="24"/>
                <w:u w:val="single"/>
              </w:rPr>
            </w:pPr>
            <w:r>
              <w:rPr>
                <w:rFonts w:ascii="宋体" w:hAnsi="宋体" w:hint="eastAsia"/>
                <w:sz w:val="24"/>
                <w:u w:val="single"/>
              </w:rPr>
              <w:t>谈判规则、评审标准：最低评标价法</w:t>
            </w:r>
          </w:p>
          <w:p w:rsidR="009D0BD4" w:rsidRDefault="00E3085F">
            <w:pPr>
              <w:spacing w:line="400" w:lineRule="exact"/>
              <w:rPr>
                <w:rFonts w:ascii="宋体" w:hAnsi="宋体"/>
                <w:sz w:val="24"/>
              </w:rPr>
            </w:pPr>
            <w:r>
              <w:rPr>
                <w:rFonts w:ascii="宋体" w:hAnsi="宋体" w:hint="eastAsia"/>
                <w:sz w:val="24"/>
                <w:u w:val="single"/>
              </w:rPr>
              <w:t>详见《谈判供应商须知前附表3》；</w:t>
            </w:r>
          </w:p>
        </w:tc>
      </w:tr>
      <w:tr w:rsidR="009D0BD4">
        <w:trPr>
          <w:cantSplit/>
          <w:trHeight w:val="1142"/>
        </w:trPr>
        <w:tc>
          <w:tcPr>
            <w:tcW w:w="511" w:type="dxa"/>
            <w:tcBorders>
              <w:top w:val="single" w:sz="4" w:space="0" w:color="auto"/>
              <w:left w:val="single" w:sz="4" w:space="0" w:color="auto"/>
              <w:bottom w:val="single" w:sz="4" w:space="0" w:color="auto"/>
              <w:right w:val="single" w:sz="4" w:space="0" w:color="auto"/>
            </w:tcBorders>
            <w:vAlign w:val="center"/>
          </w:tcPr>
          <w:p w:rsidR="009D0BD4" w:rsidRDefault="009D0BD4">
            <w:pPr>
              <w:spacing w:line="400" w:lineRule="exact"/>
              <w:jc w:val="center"/>
              <w:rPr>
                <w:rFonts w:ascii="宋体" w:hAnsi="宋体"/>
                <w:sz w:val="24"/>
              </w:rPr>
            </w:pPr>
          </w:p>
        </w:tc>
        <w:tc>
          <w:tcPr>
            <w:tcW w:w="751" w:type="dxa"/>
            <w:tcBorders>
              <w:top w:val="single" w:sz="4" w:space="0" w:color="auto"/>
              <w:left w:val="single" w:sz="4" w:space="0" w:color="auto"/>
              <w:bottom w:val="single" w:sz="4" w:space="0" w:color="auto"/>
              <w:right w:val="single" w:sz="4" w:space="0" w:color="auto"/>
            </w:tcBorders>
            <w:vAlign w:val="center"/>
          </w:tcPr>
          <w:p w:rsidR="009D0BD4" w:rsidRDefault="009D0BD4">
            <w:pPr>
              <w:spacing w:line="400" w:lineRule="exact"/>
              <w:jc w:val="center"/>
              <w:rPr>
                <w:rFonts w:ascii="宋体" w:hAnsi="宋体"/>
                <w:sz w:val="24"/>
              </w:rPr>
            </w:pPr>
          </w:p>
        </w:tc>
        <w:tc>
          <w:tcPr>
            <w:tcW w:w="7518"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rPr>
                <w:rFonts w:ascii="宋体" w:hAnsi="宋体"/>
                <w:sz w:val="24"/>
                <w:u w:val="single"/>
              </w:rPr>
            </w:pPr>
            <w:r>
              <w:rPr>
                <w:rFonts w:ascii="仿宋_GB2312" w:eastAsia="仿宋_GB2312" w:hAnsi="仿宋_GB2312" w:cs="仿宋_GB2312" w:hint="eastAsia"/>
                <w:b/>
                <w:bCs/>
                <w:sz w:val="24"/>
                <w:szCs w:val="24"/>
              </w:rPr>
              <w:t>招标代理服务费</w:t>
            </w:r>
            <w:r>
              <w:rPr>
                <w:rFonts w:ascii="宋体" w:hAnsi="宋体" w:hint="eastAsia"/>
                <w:color w:val="FF0000"/>
                <w:sz w:val="24"/>
              </w:rPr>
              <w:t>：代理服务费由中标（成交）供应商，按国家计委计价格（2002）1980号文件规定的标准缴纳，并在领取中标（成交）通知书前交清。成交人还须承担</w:t>
            </w:r>
            <w:r>
              <w:rPr>
                <w:rFonts w:hint="eastAsia"/>
                <w:sz w:val="24"/>
                <w:szCs w:val="32"/>
              </w:rPr>
              <w:t>本项目文件论证费及评审费</w:t>
            </w:r>
            <w:r>
              <w:rPr>
                <w:rFonts w:ascii="宋体" w:hAnsi="宋体" w:hint="eastAsia"/>
                <w:sz w:val="24"/>
              </w:rPr>
              <w:t>。</w:t>
            </w:r>
          </w:p>
        </w:tc>
      </w:tr>
    </w:tbl>
    <w:p w:rsidR="009D0BD4" w:rsidRDefault="009D0BD4">
      <w:pPr>
        <w:spacing w:line="400" w:lineRule="exact"/>
        <w:rPr>
          <w:rFonts w:ascii="宋体" w:hAnsi="宋体"/>
          <w:b/>
          <w:bCs/>
          <w:sz w:val="24"/>
          <w:u w:val="single"/>
        </w:rPr>
      </w:pPr>
    </w:p>
    <w:p w:rsidR="009D0BD4" w:rsidRDefault="009D0BD4">
      <w:pPr>
        <w:spacing w:line="400" w:lineRule="exact"/>
        <w:jc w:val="center"/>
        <w:rPr>
          <w:rFonts w:ascii="宋体" w:hAnsi="宋体"/>
          <w:b/>
          <w:bCs/>
          <w:sz w:val="24"/>
          <w:u w:val="single"/>
        </w:rPr>
      </w:pPr>
    </w:p>
    <w:p w:rsidR="009D0BD4" w:rsidRDefault="00E3085F">
      <w:pPr>
        <w:spacing w:line="400" w:lineRule="exact"/>
        <w:jc w:val="center"/>
        <w:rPr>
          <w:rFonts w:ascii="宋体" w:hAnsi="宋体"/>
          <w:b/>
          <w:bCs/>
          <w:sz w:val="32"/>
          <w:u w:val="single"/>
        </w:rPr>
      </w:pPr>
      <w:r>
        <w:rPr>
          <w:rFonts w:ascii="宋体" w:hAnsi="宋体" w:hint="eastAsia"/>
          <w:b/>
          <w:bCs/>
          <w:sz w:val="24"/>
          <w:u w:val="single"/>
        </w:rPr>
        <w:t>谈判供应商须知前附表2:资格性、符合性检查表</w:t>
      </w:r>
    </w:p>
    <w:p w:rsidR="009D0BD4" w:rsidRDefault="00E3085F">
      <w:pPr>
        <w:spacing w:line="400" w:lineRule="exact"/>
        <w:ind w:firstLine="495"/>
        <w:rPr>
          <w:rFonts w:ascii="宋体" w:hAnsi="宋体"/>
          <w:sz w:val="24"/>
        </w:rPr>
      </w:pPr>
      <w:r>
        <w:rPr>
          <w:rFonts w:ascii="宋体" w:hAnsi="宋体" w:hint="eastAsia"/>
          <w:sz w:val="24"/>
        </w:rPr>
        <w:t>本须知前附表2集中列示了资格性、符合性检查的所有条款，其内容是谈判小组判断谈判供应商的报价是否有效的重要依据。</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328"/>
        <w:gridCol w:w="551"/>
        <w:gridCol w:w="7035"/>
      </w:tblGrid>
      <w:tr w:rsidR="009D0BD4">
        <w:tc>
          <w:tcPr>
            <w:tcW w:w="8528" w:type="dxa"/>
            <w:gridSpan w:val="4"/>
            <w:tcBorders>
              <w:top w:val="single" w:sz="4" w:space="0" w:color="auto"/>
              <w:left w:val="single" w:sz="4" w:space="0" w:color="auto"/>
              <w:bottom w:val="single" w:sz="4" w:space="0" w:color="auto"/>
              <w:right w:val="single" w:sz="4" w:space="0" w:color="auto"/>
            </w:tcBorders>
          </w:tcPr>
          <w:p w:rsidR="009D0BD4" w:rsidRDefault="009D0BD4">
            <w:pPr>
              <w:spacing w:line="400" w:lineRule="exact"/>
              <w:rPr>
                <w:rFonts w:ascii="宋体" w:hAnsi="宋体"/>
                <w:b/>
                <w:sz w:val="24"/>
              </w:rPr>
            </w:pPr>
          </w:p>
          <w:p w:rsidR="009D0BD4" w:rsidRDefault="00E3085F">
            <w:pPr>
              <w:spacing w:line="400" w:lineRule="exact"/>
              <w:jc w:val="center"/>
              <w:rPr>
                <w:rFonts w:ascii="宋体" w:hAnsi="宋体"/>
                <w:b/>
                <w:sz w:val="24"/>
              </w:rPr>
            </w:pPr>
            <w:r>
              <w:rPr>
                <w:rFonts w:ascii="宋体" w:hAnsi="宋体" w:hint="eastAsia"/>
                <w:b/>
                <w:sz w:val="24"/>
              </w:rPr>
              <w:t>资格性要求</w:t>
            </w:r>
          </w:p>
        </w:tc>
      </w:tr>
      <w:tr w:rsidR="009D0BD4">
        <w:tc>
          <w:tcPr>
            <w:tcW w:w="614"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项号</w:t>
            </w:r>
          </w:p>
        </w:tc>
        <w:tc>
          <w:tcPr>
            <w:tcW w:w="32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章</w:t>
            </w:r>
          </w:p>
        </w:tc>
        <w:tc>
          <w:tcPr>
            <w:tcW w:w="5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条款号</w:t>
            </w:r>
          </w:p>
        </w:tc>
        <w:tc>
          <w:tcPr>
            <w:tcW w:w="7035"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具体内容</w:t>
            </w:r>
          </w:p>
        </w:tc>
      </w:tr>
      <w:tr w:rsidR="009D0BD4">
        <w:tc>
          <w:tcPr>
            <w:tcW w:w="614"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jc w:val="center"/>
              <w:rPr>
                <w:rFonts w:ascii="宋体" w:hAnsi="宋体"/>
                <w:sz w:val="24"/>
              </w:rPr>
            </w:pPr>
            <w:r>
              <w:rPr>
                <w:rFonts w:ascii="宋体" w:hAnsi="宋体" w:hint="eastAsia"/>
                <w:sz w:val="24"/>
              </w:rPr>
              <w:t>1</w:t>
            </w:r>
          </w:p>
        </w:tc>
        <w:tc>
          <w:tcPr>
            <w:tcW w:w="328"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3</w:t>
            </w:r>
          </w:p>
        </w:tc>
        <w:tc>
          <w:tcPr>
            <w:tcW w:w="7035"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rPr>
                <w:rFonts w:ascii="宋体" w:hAnsi="宋体"/>
                <w:sz w:val="24"/>
              </w:rPr>
            </w:pPr>
            <w:r>
              <w:rPr>
                <w:rFonts w:ascii="宋体" w:hAnsi="宋体" w:hint="eastAsia"/>
                <w:sz w:val="24"/>
              </w:rPr>
              <w:t>合格的谈判供应商</w:t>
            </w:r>
          </w:p>
          <w:p w:rsidR="009D0BD4" w:rsidRDefault="00E3085F">
            <w:pPr>
              <w:spacing w:line="400" w:lineRule="exact"/>
              <w:rPr>
                <w:rFonts w:ascii="宋体" w:hAnsi="宋体"/>
                <w:sz w:val="24"/>
              </w:rPr>
            </w:pPr>
            <w:r>
              <w:rPr>
                <w:rFonts w:ascii="宋体" w:hAnsi="宋体" w:hint="eastAsia"/>
                <w:sz w:val="24"/>
              </w:rPr>
              <w:t>具体内容详见第三章第3条“合格的谈判供应商”。</w:t>
            </w:r>
          </w:p>
        </w:tc>
      </w:tr>
      <w:tr w:rsidR="009D0BD4">
        <w:tc>
          <w:tcPr>
            <w:tcW w:w="614"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jc w:val="center"/>
              <w:rPr>
                <w:rFonts w:ascii="宋体" w:hAnsi="宋体"/>
                <w:sz w:val="24"/>
              </w:rPr>
            </w:pPr>
            <w:r>
              <w:rPr>
                <w:rFonts w:ascii="宋体" w:hAnsi="宋体" w:hint="eastAsia"/>
                <w:sz w:val="24"/>
              </w:rPr>
              <w:t>2</w:t>
            </w:r>
          </w:p>
        </w:tc>
        <w:tc>
          <w:tcPr>
            <w:tcW w:w="328" w:type="dxa"/>
            <w:tcBorders>
              <w:top w:val="single" w:sz="4" w:space="0" w:color="auto"/>
              <w:left w:val="single" w:sz="4" w:space="0" w:color="auto"/>
              <w:bottom w:val="single" w:sz="4" w:space="0" w:color="auto"/>
              <w:right w:val="single" w:sz="4" w:space="0" w:color="auto"/>
            </w:tcBorders>
          </w:tcPr>
          <w:p w:rsidR="009D0BD4" w:rsidRDefault="009D0BD4">
            <w:pPr>
              <w:spacing w:line="400" w:lineRule="exact"/>
              <w:jc w:val="center"/>
              <w:rPr>
                <w:rFonts w:ascii="宋体" w:hAnsi="宋体"/>
                <w:sz w:val="24"/>
              </w:rPr>
            </w:pPr>
          </w:p>
        </w:tc>
        <w:tc>
          <w:tcPr>
            <w:tcW w:w="551" w:type="dxa"/>
            <w:tcBorders>
              <w:top w:val="single" w:sz="4" w:space="0" w:color="auto"/>
              <w:left w:val="single" w:sz="4" w:space="0" w:color="auto"/>
              <w:bottom w:val="single" w:sz="4" w:space="0" w:color="auto"/>
              <w:right w:val="single" w:sz="4" w:space="0" w:color="auto"/>
            </w:tcBorders>
            <w:vAlign w:val="center"/>
          </w:tcPr>
          <w:p w:rsidR="009D0BD4" w:rsidRDefault="009D0BD4">
            <w:pPr>
              <w:spacing w:line="400" w:lineRule="exact"/>
              <w:jc w:val="center"/>
              <w:rPr>
                <w:rFonts w:ascii="宋体" w:hAnsi="宋体"/>
                <w:sz w:val="24"/>
              </w:rPr>
            </w:pPr>
          </w:p>
        </w:tc>
        <w:tc>
          <w:tcPr>
            <w:tcW w:w="7035"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rPr>
                <w:rFonts w:ascii="宋体" w:hAnsi="宋体"/>
                <w:sz w:val="24"/>
              </w:rPr>
            </w:pPr>
            <w:r>
              <w:rPr>
                <w:rFonts w:ascii="宋体" w:hAnsi="宋体" w:hint="eastAsia"/>
                <w:sz w:val="24"/>
              </w:rPr>
              <w:t>谈判代表若不是法定代表人，则必须提供法定代表人对谈判代表的授权书原件及谈判代表的身份证复印件（正反面均需复印）。</w:t>
            </w:r>
          </w:p>
        </w:tc>
      </w:tr>
      <w:tr w:rsidR="009D0BD4">
        <w:tc>
          <w:tcPr>
            <w:tcW w:w="614"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jc w:val="center"/>
              <w:rPr>
                <w:rFonts w:ascii="宋体" w:hAnsi="宋体"/>
                <w:sz w:val="24"/>
              </w:rPr>
            </w:pPr>
            <w:r>
              <w:rPr>
                <w:rFonts w:ascii="宋体" w:hAnsi="宋体" w:hint="eastAsia"/>
                <w:sz w:val="24"/>
              </w:rPr>
              <w:t>3</w:t>
            </w:r>
          </w:p>
        </w:tc>
        <w:tc>
          <w:tcPr>
            <w:tcW w:w="328"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3.1</w:t>
            </w:r>
          </w:p>
        </w:tc>
        <w:tc>
          <w:tcPr>
            <w:tcW w:w="7035" w:type="dxa"/>
            <w:tcBorders>
              <w:top w:val="single" w:sz="4" w:space="0" w:color="auto"/>
              <w:left w:val="single" w:sz="4" w:space="0" w:color="auto"/>
              <w:bottom w:val="single" w:sz="4" w:space="0" w:color="auto"/>
              <w:right w:val="single" w:sz="4" w:space="0" w:color="auto"/>
            </w:tcBorders>
          </w:tcPr>
          <w:p w:rsidR="009D0BD4" w:rsidRDefault="00E3085F">
            <w:pPr>
              <w:pStyle w:val="af"/>
              <w:spacing w:line="400" w:lineRule="exact"/>
            </w:pPr>
            <w:r>
              <w:t>参加政府采购活动的</w:t>
            </w:r>
            <w:r>
              <w:rPr>
                <w:rFonts w:hint="eastAsia"/>
              </w:rPr>
              <w:t>谈判供应商</w:t>
            </w:r>
            <w:r>
              <w:t>应当具备符合《中华人民共和国政府采购法》第22条和《中华人民共和国政府采购法实施条例》第17条的条件，提供下列材料：</w:t>
            </w:r>
          </w:p>
          <w:p w:rsidR="009D0BD4" w:rsidRDefault="00E3085F">
            <w:pPr>
              <w:pStyle w:val="af"/>
              <w:spacing w:line="400" w:lineRule="exact"/>
              <w:ind w:firstLineChars="0" w:firstLine="0"/>
              <w:rPr>
                <w:rFonts w:asciiTheme="minorEastAsia" w:hAnsiTheme="minorEastAsia" w:cstheme="minorEastAsia"/>
              </w:rPr>
            </w:pPr>
            <w:r>
              <w:rPr>
                <w:rFonts w:hint="eastAsia"/>
              </w:rPr>
              <w:t>（1）</w:t>
            </w:r>
            <w:r>
              <w:rPr>
                <w:rFonts w:asciiTheme="minorEastAsia" w:hAnsiTheme="minorEastAsia" w:cstheme="minorEastAsia" w:hint="eastAsia"/>
              </w:rPr>
              <w:t>有效的营业执照，且经营范围包含图书销售（复印件加盖单位公章）；</w:t>
            </w:r>
          </w:p>
          <w:p w:rsidR="009D0BD4" w:rsidRDefault="00E3085F">
            <w:pPr>
              <w:pStyle w:val="af"/>
              <w:spacing w:line="400" w:lineRule="exact"/>
              <w:ind w:firstLineChars="0" w:firstLine="0"/>
              <w:rPr>
                <w:rFonts w:asciiTheme="minorEastAsia" w:hAnsiTheme="minorEastAsia" w:cstheme="minorEastAsia"/>
              </w:rPr>
            </w:pPr>
            <w:r>
              <w:t>（</w:t>
            </w:r>
            <w:r>
              <w:rPr>
                <w:rFonts w:hint="eastAsia"/>
              </w:rPr>
              <w:t>2</w:t>
            </w:r>
            <w:r>
              <w:t>）</w:t>
            </w:r>
            <w:r>
              <w:rPr>
                <w:rFonts w:ascii="Verdana" w:hAnsi="Verdana" w:cs="Verdana"/>
                <w:color w:val="000000"/>
                <w:shd w:val="clear" w:color="auto" w:fill="FFFFFF"/>
              </w:rPr>
              <w:t>经合法审计机构出具的</w:t>
            </w:r>
            <w:r>
              <w:rPr>
                <w:rFonts w:ascii="Verdana" w:hAnsi="Verdana" w:cs="Verdana"/>
                <w:color w:val="000000"/>
                <w:shd w:val="clear" w:color="auto" w:fill="FFFFFF"/>
              </w:rPr>
              <w:t>2018</w:t>
            </w:r>
            <w:r>
              <w:rPr>
                <w:rFonts w:ascii="Verdana" w:hAnsi="Verdana" w:cs="Verdana"/>
                <w:color w:val="000000"/>
                <w:shd w:val="clear" w:color="auto" w:fill="FFFFFF"/>
              </w:rPr>
              <w:t>年度财务审计报告（含资产负债表、利润表、现金流量表及附注），成立不足</w:t>
            </w:r>
            <w:r>
              <w:rPr>
                <w:rFonts w:ascii="Verdana" w:hAnsi="Verdana" w:cs="Verdana"/>
                <w:color w:val="000000"/>
                <w:shd w:val="clear" w:color="auto" w:fill="FFFFFF"/>
              </w:rPr>
              <w:t>1</w:t>
            </w:r>
            <w:r>
              <w:rPr>
                <w:rFonts w:ascii="Verdana" w:hAnsi="Verdana" w:cs="Verdana"/>
                <w:color w:val="000000"/>
                <w:shd w:val="clear" w:color="auto" w:fill="FFFFFF"/>
              </w:rPr>
              <w:t>年的供应商提供的银行资信证明</w:t>
            </w:r>
            <w:r>
              <w:rPr>
                <w:rFonts w:ascii="Verdana" w:hAnsi="Verdana" w:cs="Verdana" w:hint="eastAsia"/>
                <w:color w:val="000000"/>
                <w:shd w:val="clear" w:color="auto" w:fill="FFFFFF"/>
              </w:rPr>
              <w:t>。</w:t>
            </w:r>
            <w:r>
              <w:rPr>
                <w:rFonts w:asciiTheme="minorEastAsia" w:hAnsiTheme="minorEastAsia" w:cstheme="minorEastAsia" w:hint="eastAsia"/>
              </w:rPr>
              <w:t>复印件加盖单位公章；</w:t>
            </w:r>
          </w:p>
          <w:p w:rsidR="009D0BD4" w:rsidRDefault="00E3085F">
            <w:pPr>
              <w:pStyle w:val="af"/>
              <w:spacing w:line="400" w:lineRule="exact"/>
              <w:ind w:firstLineChars="0" w:firstLine="0"/>
            </w:pPr>
            <w:r>
              <w:rPr>
                <w:rFonts w:asciiTheme="minorEastAsia" w:hAnsiTheme="minorEastAsia" w:cstheme="minorEastAsia" w:hint="eastAsia"/>
              </w:rPr>
              <w:t>（3）</w:t>
            </w:r>
            <w:r>
              <w:rPr>
                <w:rFonts w:ascii="Verdana" w:hAnsi="Verdana" w:cs="Verdana" w:hint="eastAsia"/>
                <w:color w:val="000000"/>
                <w:shd w:val="clear" w:color="auto" w:fill="FFFFFF"/>
              </w:rPr>
              <w:t>2019</w:t>
            </w:r>
            <w:r>
              <w:rPr>
                <w:rFonts w:ascii="Verdana" w:hAnsi="Verdana" w:cs="Verdana" w:hint="eastAsia"/>
                <w:color w:val="000000"/>
                <w:shd w:val="clear" w:color="auto" w:fill="FFFFFF"/>
              </w:rPr>
              <w:t>年度任意一个月</w:t>
            </w:r>
            <w:r>
              <w:rPr>
                <w:rFonts w:ascii="Verdana" w:hAnsi="Verdana" w:cs="Verdana"/>
                <w:color w:val="000000"/>
                <w:shd w:val="clear" w:color="auto" w:fill="FFFFFF"/>
              </w:rPr>
              <w:t>依法缴纳税收和社会保障资金的相关材料</w:t>
            </w:r>
            <w:r>
              <w:rPr>
                <w:rFonts w:ascii="Verdana" w:hAnsi="Verdana" w:cs="Verdana" w:hint="eastAsia"/>
                <w:color w:val="000000"/>
                <w:shd w:val="clear" w:color="auto" w:fill="FFFFFF"/>
              </w:rPr>
              <w:t>；</w:t>
            </w:r>
            <w:r>
              <w:rPr>
                <w:rFonts w:asciiTheme="minorEastAsia" w:hAnsiTheme="minorEastAsia" w:cstheme="minorEastAsia" w:hint="eastAsia"/>
              </w:rPr>
              <w:t>（复印件加盖单位公章）</w:t>
            </w:r>
          </w:p>
          <w:p w:rsidR="009D0BD4" w:rsidRDefault="00E3085F">
            <w:pPr>
              <w:pStyle w:val="af"/>
              <w:spacing w:line="400" w:lineRule="exact"/>
              <w:ind w:firstLineChars="0" w:firstLine="0"/>
            </w:pPr>
            <w:r>
              <w:rPr>
                <w:rFonts w:hint="eastAsia"/>
              </w:rPr>
              <w:t>（4）具备履行合同所必需的设备和专业技术能力的证明材料</w:t>
            </w:r>
            <w:r>
              <w:rPr>
                <w:rFonts w:ascii="Verdana" w:hAnsi="Verdana" w:cs="Verdana"/>
                <w:color w:val="000000"/>
                <w:shd w:val="clear" w:color="auto" w:fill="FFFFFF"/>
              </w:rPr>
              <w:t>（投标人提供承诺函）</w:t>
            </w:r>
            <w:r>
              <w:rPr>
                <w:rFonts w:hint="eastAsia"/>
              </w:rPr>
              <w:t>；</w:t>
            </w:r>
          </w:p>
          <w:p w:rsidR="009D0BD4" w:rsidRDefault="00E3085F">
            <w:pPr>
              <w:pStyle w:val="af"/>
              <w:spacing w:line="400" w:lineRule="exact"/>
              <w:ind w:firstLineChars="0" w:firstLine="0"/>
            </w:pPr>
            <w:r>
              <w:t>（</w:t>
            </w:r>
            <w:r>
              <w:rPr>
                <w:rFonts w:hint="eastAsia"/>
              </w:rPr>
              <w:t>5</w:t>
            </w:r>
            <w:r>
              <w:t>）参加政府采购活动前3年内在经营活动中没有重大违法记录的书面声明</w:t>
            </w:r>
            <w:r>
              <w:rPr>
                <w:rFonts w:ascii="Verdana" w:hAnsi="Verdana" w:cs="Verdana"/>
                <w:color w:val="000000"/>
                <w:shd w:val="clear" w:color="auto" w:fill="FFFFFF"/>
              </w:rPr>
              <w:t>（自行声明）</w:t>
            </w:r>
            <w:r>
              <w:t>；</w:t>
            </w:r>
          </w:p>
          <w:p w:rsidR="009D0BD4" w:rsidRDefault="00E3085F">
            <w:pPr>
              <w:pStyle w:val="af"/>
              <w:spacing w:line="400" w:lineRule="exact"/>
              <w:ind w:firstLineChars="0" w:firstLine="0"/>
              <w:rPr>
                <w:rFonts w:eastAsia="宋体"/>
              </w:rPr>
            </w:pPr>
            <w:r>
              <w:rPr>
                <w:rFonts w:hint="eastAsia"/>
              </w:rPr>
              <w:t>（6）</w:t>
            </w:r>
            <w:r>
              <w:rPr>
                <w:rFonts w:eastAsia="宋体" w:hint="eastAsia"/>
              </w:rPr>
              <w:t>提供开标前一周内的任一时间，在“信用中国”网站（包括行业失信被执行人、重大税收违法案件当事人名单、政府采购严重违法失信名单）、中国政府采购网（包括政府采购严重违法失</w:t>
            </w:r>
            <w:r>
              <w:rPr>
                <w:rFonts w:eastAsia="宋体" w:hint="eastAsia"/>
              </w:rPr>
              <w:lastRenderedPageBreak/>
              <w:t>信行为记录名单）的查询记录截图（完整清晰加盖公司公章）。</w:t>
            </w:r>
          </w:p>
          <w:p w:rsidR="009D0BD4" w:rsidRDefault="00E3085F">
            <w:pPr>
              <w:pStyle w:val="af"/>
              <w:spacing w:line="400" w:lineRule="exact"/>
              <w:ind w:firstLineChars="0" w:firstLine="0"/>
              <w:rPr>
                <w:rFonts w:eastAsia="宋体"/>
              </w:rPr>
            </w:pPr>
            <w:r>
              <w:rPr>
                <w:rFonts w:eastAsia="宋体" w:hint="eastAsia"/>
              </w:rPr>
              <w:t>（7）</w:t>
            </w:r>
            <w:r>
              <w:rPr>
                <w:rFonts w:ascii="Verdana" w:hAnsi="Verdana" w:cs="Verdana" w:hint="eastAsia"/>
                <w:color w:val="000000"/>
                <w:shd w:val="clear" w:color="auto" w:fill="FFFFFF"/>
              </w:rPr>
              <w:t>具备图书经营许可证（复印件加盖单位公章）。</w:t>
            </w:r>
          </w:p>
          <w:p w:rsidR="009D0BD4" w:rsidRDefault="00E3085F">
            <w:pPr>
              <w:spacing w:line="400" w:lineRule="exact"/>
              <w:rPr>
                <w:rFonts w:ascii="宋体" w:hAnsi="宋体" w:cs="宋体"/>
                <w:sz w:val="24"/>
                <w:szCs w:val="24"/>
              </w:rPr>
            </w:pPr>
            <w:r>
              <w:rPr>
                <w:rFonts w:ascii="宋体" w:hAnsi="宋体" w:cs="宋体"/>
                <w:sz w:val="24"/>
                <w:szCs w:val="24"/>
              </w:rPr>
              <w:t>（</w:t>
            </w:r>
            <w:r>
              <w:rPr>
                <w:rFonts w:ascii="宋体" w:hAnsi="宋体" w:cs="宋体" w:hint="eastAsia"/>
                <w:sz w:val="24"/>
                <w:szCs w:val="24"/>
              </w:rPr>
              <w:t>8</w:t>
            </w:r>
            <w:r>
              <w:rPr>
                <w:rFonts w:ascii="宋体" w:hAnsi="宋体" w:cs="宋体"/>
                <w:sz w:val="24"/>
                <w:szCs w:val="24"/>
              </w:rPr>
              <w:t>）具备法律、行政法规规定的其他条件的证明材料。</w:t>
            </w:r>
          </w:p>
        </w:tc>
      </w:tr>
      <w:tr w:rsidR="009D0BD4">
        <w:tc>
          <w:tcPr>
            <w:tcW w:w="8528" w:type="dxa"/>
            <w:gridSpan w:val="4"/>
            <w:tcBorders>
              <w:top w:val="single" w:sz="4" w:space="0" w:color="auto"/>
              <w:left w:val="single" w:sz="4" w:space="0" w:color="auto"/>
              <w:bottom w:val="single" w:sz="4" w:space="0" w:color="auto"/>
              <w:right w:val="single" w:sz="4" w:space="0" w:color="auto"/>
            </w:tcBorders>
          </w:tcPr>
          <w:p w:rsidR="009D0BD4" w:rsidRDefault="009D0BD4">
            <w:pPr>
              <w:spacing w:line="400" w:lineRule="exact"/>
              <w:rPr>
                <w:rFonts w:ascii="宋体" w:hAnsi="宋体"/>
                <w:b/>
                <w:sz w:val="24"/>
              </w:rPr>
            </w:pPr>
          </w:p>
          <w:p w:rsidR="009D0BD4" w:rsidRDefault="00E3085F">
            <w:pPr>
              <w:spacing w:line="400" w:lineRule="exact"/>
              <w:jc w:val="center"/>
              <w:rPr>
                <w:rFonts w:ascii="宋体" w:hAnsi="宋体"/>
                <w:b/>
                <w:sz w:val="24"/>
              </w:rPr>
            </w:pPr>
            <w:r>
              <w:rPr>
                <w:rFonts w:ascii="宋体" w:hAnsi="宋体" w:hint="eastAsia"/>
                <w:b/>
                <w:sz w:val="24"/>
              </w:rPr>
              <w:t>符合性要求</w:t>
            </w:r>
          </w:p>
        </w:tc>
      </w:tr>
      <w:tr w:rsidR="009D0BD4">
        <w:tc>
          <w:tcPr>
            <w:tcW w:w="614"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项号</w:t>
            </w:r>
          </w:p>
        </w:tc>
        <w:tc>
          <w:tcPr>
            <w:tcW w:w="32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章</w:t>
            </w:r>
          </w:p>
        </w:tc>
        <w:tc>
          <w:tcPr>
            <w:tcW w:w="5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条款号</w:t>
            </w:r>
          </w:p>
        </w:tc>
        <w:tc>
          <w:tcPr>
            <w:tcW w:w="7035"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具体内容</w:t>
            </w:r>
          </w:p>
        </w:tc>
      </w:tr>
      <w:tr w:rsidR="009D0BD4">
        <w:tc>
          <w:tcPr>
            <w:tcW w:w="614"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1</w:t>
            </w:r>
          </w:p>
        </w:tc>
        <w:tc>
          <w:tcPr>
            <w:tcW w:w="32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一</w:t>
            </w:r>
          </w:p>
        </w:tc>
        <w:tc>
          <w:tcPr>
            <w:tcW w:w="5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5</w:t>
            </w:r>
          </w:p>
        </w:tc>
        <w:tc>
          <w:tcPr>
            <w:tcW w:w="7035"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rPr>
                <w:rFonts w:ascii="宋体" w:hAnsi="宋体"/>
                <w:sz w:val="24"/>
                <w:szCs w:val="18"/>
              </w:rPr>
            </w:pPr>
            <w:r>
              <w:rPr>
                <w:rFonts w:ascii="宋体" w:hAnsi="宋体" w:hint="eastAsia"/>
                <w:sz w:val="24"/>
                <w:szCs w:val="18"/>
              </w:rPr>
              <w:t>谈判供应商的响应文件未按规定的响应截止时间之前提交的，其响应将被拒绝。</w:t>
            </w:r>
          </w:p>
        </w:tc>
      </w:tr>
      <w:tr w:rsidR="009D0BD4">
        <w:tc>
          <w:tcPr>
            <w:tcW w:w="614"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2</w:t>
            </w:r>
          </w:p>
        </w:tc>
        <w:tc>
          <w:tcPr>
            <w:tcW w:w="32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2"/>
                <w:szCs w:val="21"/>
              </w:rPr>
            </w:pPr>
            <w:r>
              <w:rPr>
                <w:rFonts w:ascii="宋体" w:hAnsi="宋体" w:hint="eastAsia"/>
                <w:sz w:val="22"/>
                <w:szCs w:val="21"/>
              </w:rPr>
              <w:t>3.8</w:t>
            </w:r>
          </w:p>
        </w:tc>
        <w:tc>
          <w:tcPr>
            <w:tcW w:w="7035"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ind w:firstLineChars="200" w:firstLine="480"/>
              <w:rPr>
                <w:rFonts w:ascii="宋体" w:hAnsi="宋体"/>
                <w:sz w:val="24"/>
                <w:szCs w:val="24"/>
              </w:rPr>
            </w:pPr>
            <w:r>
              <w:rPr>
                <w:rFonts w:ascii="宋体" w:hAnsi="宋体" w:hint="eastAsia"/>
                <w:sz w:val="24"/>
                <w:szCs w:val="24"/>
              </w:rPr>
              <w:t>谈判响应供应商存在下列情形之一的，将被认定为串通响应行为并作无效响应处理：</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（1）谈判响应供应商之间协商谈判报价等谈判文件的实质性内容；</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（2）谈判响应供应商之间约定成交供应商；</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（3）谈判响应供应商之间约定部分谈判响应供应商放弃谈判响应或者成交；</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（4）属于同一集团、协会、商会等组织成员的谈判响应供应商按照该组织要求协同谈判响应；</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（5）谈判响应供应商之间为谋取成交或者排斥特定谈判响应供应商而采取的其他联合行动；</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（6）不同谈判响应供应商的响应文件由同一单位或者个人编制；</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（7）不同谈判响应供应商委托同一单位或者个人办理谈判响应事宜；</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（8）不同谈判响应供应商的响应文件载明的项目管理成员为同一人；</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（9）不同谈判响应供应商的响应文件异常一致或者报价呈规律性差异；</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（10）不同谈判响应供应商的响应文件相互混装；</w:t>
            </w:r>
          </w:p>
          <w:p w:rsidR="009D0BD4" w:rsidRDefault="00E3085F">
            <w:pPr>
              <w:spacing w:line="400" w:lineRule="exact"/>
              <w:ind w:firstLineChars="200" w:firstLine="480"/>
              <w:rPr>
                <w:rFonts w:ascii="宋体" w:hAnsi="宋体"/>
                <w:sz w:val="24"/>
                <w:szCs w:val="24"/>
              </w:rPr>
            </w:pPr>
            <w:r>
              <w:rPr>
                <w:rFonts w:ascii="宋体" w:hAnsi="宋体" w:hint="eastAsia"/>
                <w:color w:val="000000"/>
                <w:sz w:val="24"/>
                <w:szCs w:val="24"/>
              </w:rPr>
              <w:t>（11）不同谈判响应供应商的报价保证金从同一单位或者个人的账户转出。</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（12）不同谈判响应供应商的响应文件错、漏之处一致或雷同，且不能合理解释的；</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lastRenderedPageBreak/>
              <w:t>（13）不同的谈判响应供应商的法定代表人、委托代理人等由同一个单位缴纳社会保险的；</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14）由同一人或分别由几个有利害关系的人携带两个以上（含两个）谈判响应供应商的企业资料参与资格审查、领取采购资料，或代表两个以上（含两个）谈判响应供应商参加项目答疑会、交纳或退还报价保证金、参加谈判的；</w:t>
            </w:r>
          </w:p>
          <w:p w:rsidR="009D0BD4" w:rsidRDefault="00E3085F">
            <w:pPr>
              <w:spacing w:line="400" w:lineRule="exact"/>
              <w:ind w:firstLineChars="200" w:firstLine="480"/>
              <w:rPr>
                <w:rFonts w:hAnsi="宋体"/>
                <w:sz w:val="24"/>
                <w:szCs w:val="24"/>
              </w:rPr>
            </w:pPr>
            <w:r>
              <w:rPr>
                <w:rFonts w:hAnsi="宋体" w:hint="eastAsia"/>
                <w:sz w:val="24"/>
                <w:szCs w:val="24"/>
              </w:rPr>
              <w:t>（</w:t>
            </w:r>
            <w:r>
              <w:rPr>
                <w:rFonts w:hAnsi="宋体" w:hint="eastAsia"/>
                <w:sz w:val="24"/>
                <w:szCs w:val="24"/>
              </w:rPr>
              <w:t>15</w:t>
            </w:r>
            <w:r>
              <w:rPr>
                <w:rFonts w:hAnsi="宋体" w:hint="eastAsia"/>
                <w:sz w:val="24"/>
                <w:szCs w:val="24"/>
              </w:rPr>
              <w:t>）有关法律、法规或规章规定的其他串通行为。</w:t>
            </w:r>
          </w:p>
          <w:p w:rsidR="009D0BD4" w:rsidRDefault="009D0BD4">
            <w:pPr>
              <w:spacing w:line="400" w:lineRule="exact"/>
              <w:ind w:firstLineChars="200" w:firstLine="480"/>
              <w:rPr>
                <w:rFonts w:ascii="宋体" w:hAnsi="宋体"/>
                <w:sz w:val="24"/>
                <w:szCs w:val="24"/>
              </w:rPr>
            </w:pPr>
          </w:p>
        </w:tc>
      </w:tr>
      <w:tr w:rsidR="009D0BD4">
        <w:tc>
          <w:tcPr>
            <w:tcW w:w="614"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lastRenderedPageBreak/>
              <w:t>3</w:t>
            </w:r>
          </w:p>
        </w:tc>
        <w:tc>
          <w:tcPr>
            <w:tcW w:w="32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16"/>
                <w:szCs w:val="15"/>
              </w:rPr>
            </w:pPr>
            <w:r>
              <w:rPr>
                <w:rFonts w:ascii="宋体" w:hAnsi="宋体" w:hint="eastAsia"/>
                <w:sz w:val="16"/>
                <w:szCs w:val="15"/>
              </w:rPr>
              <w:t>11.1</w:t>
            </w:r>
          </w:p>
        </w:tc>
        <w:tc>
          <w:tcPr>
            <w:tcW w:w="7035"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rPr>
                <w:rFonts w:ascii="宋体" w:hAnsi="宋体"/>
                <w:sz w:val="24"/>
              </w:rPr>
            </w:pPr>
            <w:r>
              <w:rPr>
                <w:rFonts w:ascii="宋体" w:hAnsi="宋体" w:hint="eastAsia"/>
                <w:sz w:val="24"/>
              </w:rPr>
              <w:t>响应文件有效期：</w:t>
            </w:r>
          </w:p>
          <w:p w:rsidR="009D0BD4" w:rsidRDefault="00E3085F">
            <w:pPr>
              <w:spacing w:line="400" w:lineRule="exact"/>
              <w:ind w:firstLineChars="200" w:firstLine="480"/>
              <w:rPr>
                <w:rFonts w:ascii="宋体" w:hAnsi="宋体"/>
                <w:sz w:val="24"/>
              </w:rPr>
            </w:pPr>
            <w:r>
              <w:rPr>
                <w:rFonts w:ascii="宋体" w:hAnsi="宋体" w:hint="eastAsia"/>
                <w:sz w:val="24"/>
              </w:rPr>
              <w:t>响应文件提交截止之日起</w:t>
            </w:r>
            <w:r>
              <w:rPr>
                <w:rFonts w:ascii="宋体" w:hAnsi="宋体" w:hint="eastAsia"/>
                <w:sz w:val="24"/>
                <w:u w:val="single"/>
              </w:rPr>
              <w:t>60</w:t>
            </w:r>
            <w:r>
              <w:rPr>
                <w:rFonts w:ascii="宋体" w:hAnsi="宋体" w:hint="eastAsia"/>
                <w:sz w:val="24"/>
              </w:rPr>
              <w:t>个日历日。</w:t>
            </w:r>
          </w:p>
          <w:p w:rsidR="009D0BD4" w:rsidRDefault="00E3085F">
            <w:pPr>
              <w:spacing w:line="400" w:lineRule="exact"/>
              <w:ind w:firstLineChars="200" w:firstLine="480"/>
              <w:rPr>
                <w:rFonts w:ascii="宋体" w:hAnsi="宋体"/>
                <w:sz w:val="24"/>
              </w:rPr>
            </w:pPr>
            <w:r>
              <w:rPr>
                <w:rFonts w:ascii="宋体" w:hAnsi="宋体" w:hint="eastAsia"/>
                <w:sz w:val="24"/>
              </w:rPr>
              <w:t>有效期不足将导致其响应文件被拒绝。</w:t>
            </w:r>
          </w:p>
        </w:tc>
      </w:tr>
      <w:tr w:rsidR="009D0BD4">
        <w:tc>
          <w:tcPr>
            <w:tcW w:w="614"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4</w:t>
            </w:r>
          </w:p>
        </w:tc>
        <w:tc>
          <w:tcPr>
            <w:tcW w:w="32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16"/>
                <w:szCs w:val="15"/>
              </w:rPr>
            </w:pPr>
            <w:r>
              <w:rPr>
                <w:rFonts w:ascii="宋体" w:hAnsi="宋体" w:hint="eastAsia"/>
                <w:sz w:val="16"/>
                <w:szCs w:val="15"/>
              </w:rPr>
              <w:t>12.5</w:t>
            </w:r>
          </w:p>
        </w:tc>
        <w:tc>
          <w:tcPr>
            <w:tcW w:w="7035"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rPr>
                <w:rFonts w:hAnsi="宋体"/>
                <w:sz w:val="24"/>
              </w:rPr>
            </w:pPr>
            <w:r>
              <w:rPr>
                <w:rFonts w:hAnsi="宋体"/>
                <w:sz w:val="24"/>
              </w:rPr>
              <w:t>未按规定提交</w:t>
            </w:r>
            <w:r>
              <w:rPr>
                <w:rFonts w:hAnsi="宋体" w:hint="eastAsia"/>
                <w:sz w:val="24"/>
              </w:rPr>
              <w:t>报价保证金</w:t>
            </w:r>
            <w:r>
              <w:rPr>
                <w:rFonts w:hAnsi="宋体"/>
                <w:sz w:val="24"/>
              </w:rPr>
              <w:t>，</w:t>
            </w:r>
            <w:r>
              <w:rPr>
                <w:rFonts w:ascii="Arial" w:hAnsi="Arial" w:cs="Arial"/>
                <w:sz w:val="24"/>
              </w:rPr>
              <w:t>将被</w:t>
            </w:r>
            <w:r>
              <w:rPr>
                <w:rFonts w:ascii="Arial" w:hAnsi="Arial" w:cs="Arial" w:hint="eastAsia"/>
                <w:sz w:val="24"/>
              </w:rPr>
              <w:t>视为未响应谈判文件要求，取消其谈判资格</w:t>
            </w:r>
            <w:r>
              <w:rPr>
                <w:rFonts w:ascii="Arial" w:hAnsi="Arial" w:cs="Arial"/>
                <w:sz w:val="24"/>
              </w:rPr>
              <w:t>。</w:t>
            </w:r>
          </w:p>
        </w:tc>
      </w:tr>
      <w:tr w:rsidR="009D0BD4">
        <w:tc>
          <w:tcPr>
            <w:tcW w:w="614"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5</w:t>
            </w:r>
          </w:p>
        </w:tc>
        <w:tc>
          <w:tcPr>
            <w:tcW w:w="32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16"/>
                <w:szCs w:val="15"/>
              </w:rPr>
            </w:pPr>
            <w:r>
              <w:rPr>
                <w:rFonts w:ascii="宋体" w:hAnsi="宋体" w:hint="eastAsia"/>
                <w:sz w:val="16"/>
                <w:szCs w:val="15"/>
              </w:rPr>
              <w:t>17.5.2</w:t>
            </w:r>
          </w:p>
        </w:tc>
        <w:tc>
          <w:tcPr>
            <w:tcW w:w="7035"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rPr>
                <w:rFonts w:hAnsi="宋体"/>
                <w:sz w:val="24"/>
              </w:rPr>
            </w:pPr>
            <w:r>
              <w:rPr>
                <w:rFonts w:ascii="Arial" w:hAnsi="Arial" w:cs="Arial" w:hint="eastAsia"/>
                <w:sz w:val="24"/>
                <w:szCs w:val="24"/>
              </w:rPr>
              <w:t>实质性偏离是指：（</w:t>
            </w:r>
            <w:r>
              <w:rPr>
                <w:rFonts w:ascii="Arial" w:hAnsi="Arial" w:cs="Arial" w:hint="eastAsia"/>
                <w:sz w:val="24"/>
                <w:szCs w:val="24"/>
              </w:rPr>
              <w:t>1</w:t>
            </w:r>
            <w:r>
              <w:rPr>
                <w:rFonts w:ascii="Arial" w:hAnsi="Arial" w:cs="Arial" w:hint="eastAsia"/>
                <w:sz w:val="24"/>
                <w:szCs w:val="24"/>
              </w:rPr>
              <w:t>）实质性影响合同的范围、质量和履行；（</w:t>
            </w:r>
            <w:r>
              <w:rPr>
                <w:rFonts w:ascii="Arial" w:hAnsi="Arial" w:cs="Arial" w:hint="eastAsia"/>
                <w:sz w:val="24"/>
                <w:szCs w:val="24"/>
              </w:rPr>
              <w:t>2</w:t>
            </w:r>
            <w:r>
              <w:rPr>
                <w:rFonts w:ascii="Arial" w:hAnsi="Arial" w:cs="Arial" w:hint="eastAsia"/>
                <w:sz w:val="24"/>
                <w:szCs w:val="24"/>
              </w:rPr>
              <w:t>）实质性违背谈判文件，限制了采购人的权利和成交供应商合同项下的义务；（</w:t>
            </w:r>
            <w:r>
              <w:rPr>
                <w:rFonts w:ascii="Arial" w:hAnsi="Arial" w:cs="Arial" w:hint="eastAsia"/>
                <w:sz w:val="24"/>
                <w:szCs w:val="24"/>
              </w:rPr>
              <w:t>3</w:t>
            </w:r>
            <w:r>
              <w:rPr>
                <w:rFonts w:ascii="Arial" w:hAnsi="Arial" w:cs="Arial" w:hint="eastAsia"/>
                <w:sz w:val="24"/>
                <w:szCs w:val="24"/>
              </w:rPr>
              <w:t>）不公正地影响了其他作出实质性响应的谈判供应商的竞争地位。对没有实质性响应的谈判文件将不进行评审，其报价将被拒绝。</w:t>
            </w:r>
          </w:p>
        </w:tc>
      </w:tr>
      <w:tr w:rsidR="009D0BD4">
        <w:tc>
          <w:tcPr>
            <w:tcW w:w="614"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6</w:t>
            </w:r>
          </w:p>
        </w:tc>
        <w:tc>
          <w:tcPr>
            <w:tcW w:w="32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17.5.2</w:t>
            </w:r>
          </w:p>
        </w:tc>
        <w:tc>
          <w:tcPr>
            <w:tcW w:w="7035"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ind w:leftChars="15" w:left="31" w:firstLineChars="200" w:firstLine="420"/>
            </w:pPr>
            <w:r>
              <w:rPr>
                <w:rFonts w:hint="eastAsia"/>
              </w:rPr>
              <w:t>凡有下列情况之一者，响应文件也将被视为未实质性响应谈判文件要求：</w:t>
            </w:r>
          </w:p>
          <w:p w:rsidR="009D0BD4" w:rsidRDefault="00E3085F">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（1）开标时，谈判响应供应商的法定代表人或授权代表未参加或未按时参加开标会议的；</w:t>
            </w:r>
          </w:p>
          <w:p w:rsidR="009D0BD4" w:rsidRDefault="00E3085F">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（2）响应文件数量不足或未按照本须知规定进行装订、密封、标识、签署、盖章的；</w:t>
            </w:r>
          </w:p>
          <w:p w:rsidR="009D0BD4" w:rsidRDefault="00E3085F">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（3）未按规定由谈判响应供应商的法定代表人或授权代表签字；或未加盖供应商公章的；或签字人未提供法定代表人有效授权委托书的；</w:t>
            </w:r>
          </w:p>
          <w:p w:rsidR="009D0BD4" w:rsidRDefault="00E3085F">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（4）未按规定提交报价保证金的；</w:t>
            </w:r>
          </w:p>
          <w:p w:rsidR="009D0BD4" w:rsidRDefault="00E3085F">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（5）响应文件有效期不满足谈判文件要求的；</w:t>
            </w:r>
          </w:p>
          <w:p w:rsidR="009D0BD4" w:rsidRDefault="00E3085F">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（6）资质验证不合格的；</w:t>
            </w:r>
          </w:p>
          <w:p w:rsidR="009D0BD4" w:rsidRDefault="00E3085F">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（7）响应文件内容与采购内容及要求有重大偏离、保留或未实质性响应的；</w:t>
            </w:r>
          </w:p>
          <w:p w:rsidR="009D0BD4" w:rsidRDefault="00E3085F">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（8）供应商提交的出现两种报价或投标不是固定价，投标方案是可选择的；</w:t>
            </w:r>
          </w:p>
          <w:p w:rsidR="009D0BD4" w:rsidRDefault="00E3085F">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（9）响应供应商未按谈判文件要求进行分项报价；</w:t>
            </w:r>
          </w:p>
          <w:p w:rsidR="009D0BD4" w:rsidRDefault="00E3085F">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lastRenderedPageBreak/>
              <w:t>（10）响应供应商不按评标委员会要求进行澄清、说明或补正；</w:t>
            </w:r>
          </w:p>
          <w:p w:rsidR="009D0BD4" w:rsidRDefault="00E3085F">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（11）响应文件中提供虚假或失实资料的；</w:t>
            </w:r>
          </w:p>
          <w:p w:rsidR="009D0BD4" w:rsidRDefault="00E3085F">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（12）评标委员会认定谈判响应文件雷同或存在投标供应商串通投标、弄虚作假或其他违法行为的；</w:t>
            </w:r>
          </w:p>
          <w:p w:rsidR="009D0BD4" w:rsidRDefault="00E3085F">
            <w:pPr>
              <w:spacing w:line="360" w:lineRule="auto"/>
              <w:ind w:leftChars="33" w:left="69" w:firstLineChars="200" w:firstLine="420"/>
              <w:rPr>
                <w:rFonts w:asciiTheme="minorEastAsia" w:hAnsiTheme="minorEastAsia" w:cstheme="minorEastAsia"/>
                <w:color w:val="FF0000"/>
                <w:szCs w:val="21"/>
              </w:rPr>
            </w:pPr>
            <w:r>
              <w:rPr>
                <w:rFonts w:asciiTheme="minorEastAsia" w:hAnsiTheme="minorEastAsia" w:cstheme="minorEastAsia" w:hint="eastAsia"/>
                <w:color w:val="FF0000"/>
                <w:szCs w:val="21"/>
              </w:rPr>
              <w:t>（13）不符合谈判文件中规定的其它实质性条款。</w:t>
            </w:r>
          </w:p>
          <w:p w:rsidR="009D0BD4" w:rsidRDefault="00E3085F">
            <w:pPr>
              <w:spacing w:line="400" w:lineRule="exact"/>
              <w:ind w:leftChars="33" w:left="69" w:firstLineChars="200" w:firstLine="480"/>
              <w:rPr>
                <w:rFonts w:ascii="宋体" w:hAnsi="宋体"/>
                <w:sz w:val="24"/>
              </w:rPr>
            </w:pPr>
            <w:r>
              <w:rPr>
                <w:rFonts w:hint="eastAsia"/>
                <w:bCs/>
                <w:sz w:val="24"/>
                <w:szCs w:val="21"/>
              </w:rPr>
              <w:t>谈判小组决定谈判响应供应商的响应性只根据响应文件本身的内容，而不寻求其他的外部证据。</w:t>
            </w:r>
          </w:p>
        </w:tc>
      </w:tr>
      <w:tr w:rsidR="009D0BD4">
        <w:tc>
          <w:tcPr>
            <w:tcW w:w="614"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lastRenderedPageBreak/>
              <w:t>7</w:t>
            </w:r>
          </w:p>
        </w:tc>
        <w:tc>
          <w:tcPr>
            <w:tcW w:w="328"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16"/>
                <w:szCs w:val="15"/>
              </w:rPr>
              <w:t>19.3</w:t>
            </w:r>
          </w:p>
        </w:tc>
        <w:tc>
          <w:tcPr>
            <w:tcW w:w="7035"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rsidR="009D0BD4">
        <w:tc>
          <w:tcPr>
            <w:tcW w:w="614"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jc w:val="center"/>
              <w:rPr>
                <w:rFonts w:ascii="宋体" w:hAnsi="宋体"/>
                <w:sz w:val="24"/>
              </w:rPr>
            </w:pPr>
            <w:r>
              <w:rPr>
                <w:rFonts w:ascii="宋体" w:hAnsi="宋体" w:hint="eastAsia"/>
                <w:sz w:val="24"/>
              </w:rPr>
              <w:t>8</w:t>
            </w:r>
          </w:p>
        </w:tc>
        <w:tc>
          <w:tcPr>
            <w:tcW w:w="328"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jc w:val="center"/>
              <w:rPr>
                <w:rFonts w:ascii="宋体" w:hAnsi="宋体"/>
                <w:sz w:val="24"/>
              </w:rPr>
            </w:pPr>
            <w:r>
              <w:rPr>
                <w:rFonts w:ascii="宋体" w:hAnsi="宋体" w:hint="eastAsia"/>
                <w:sz w:val="24"/>
              </w:rPr>
              <w:t>三</w:t>
            </w:r>
          </w:p>
        </w:tc>
        <w:tc>
          <w:tcPr>
            <w:tcW w:w="551"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jc w:val="center"/>
              <w:rPr>
                <w:rFonts w:ascii="宋体" w:hAnsi="宋体"/>
                <w:sz w:val="24"/>
              </w:rPr>
            </w:pPr>
            <w:r>
              <w:rPr>
                <w:rFonts w:hint="eastAsia"/>
                <w:b/>
                <w:bCs/>
                <w:color w:val="FF0000"/>
                <w:sz w:val="24"/>
              </w:rPr>
              <w:t>20.</w:t>
            </w:r>
          </w:p>
        </w:tc>
        <w:tc>
          <w:tcPr>
            <w:tcW w:w="7035" w:type="dxa"/>
            <w:tcBorders>
              <w:top w:val="single" w:sz="4" w:space="0" w:color="auto"/>
              <w:left w:val="single" w:sz="4" w:space="0" w:color="auto"/>
              <w:bottom w:val="single" w:sz="4" w:space="0" w:color="auto"/>
              <w:right w:val="single" w:sz="4" w:space="0" w:color="auto"/>
            </w:tcBorders>
          </w:tcPr>
          <w:p w:rsidR="009D0BD4" w:rsidRDefault="00E3085F">
            <w:pPr>
              <w:pStyle w:val="a3"/>
              <w:spacing w:line="360" w:lineRule="auto"/>
              <w:ind w:firstLineChars="177" w:firstLine="426"/>
              <w:rPr>
                <w:b/>
                <w:bCs/>
                <w:color w:val="FF0000"/>
                <w:sz w:val="24"/>
              </w:rPr>
            </w:pPr>
            <w:r>
              <w:rPr>
                <w:rFonts w:hint="eastAsia"/>
                <w:b/>
                <w:bCs/>
                <w:color w:val="FF0000"/>
                <w:sz w:val="24"/>
              </w:rPr>
              <w:t>废标原则</w:t>
            </w:r>
          </w:p>
          <w:p w:rsidR="009D0BD4" w:rsidRDefault="00E3085F" w:rsidP="009D0BD4">
            <w:pPr>
              <w:pStyle w:val="a3"/>
              <w:spacing w:line="360" w:lineRule="auto"/>
              <w:ind w:firstLineChars="177" w:firstLine="425"/>
              <w:rPr>
                <w:color w:val="FF0000"/>
                <w:sz w:val="24"/>
              </w:rPr>
            </w:pPr>
            <w:r>
              <w:rPr>
                <w:rFonts w:hint="eastAsia"/>
                <w:color w:val="FF0000"/>
                <w:sz w:val="24"/>
              </w:rPr>
              <w:t xml:space="preserve">    出现下列情况之一的，应予废标。</w:t>
            </w:r>
          </w:p>
          <w:p w:rsidR="009D0BD4" w:rsidRDefault="00E3085F" w:rsidP="009D0BD4">
            <w:pPr>
              <w:pStyle w:val="a3"/>
              <w:spacing w:line="360" w:lineRule="auto"/>
              <w:ind w:firstLineChars="177" w:firstLine="425"/>
              <w:rPr>
                <w:color w:val="FF0000"/>
                <w:sz w:val="24"/>
              </w:rPr>
            </w:pPr>
            <w:r>
              <w:rPr>
                <w:rFonts w:hint="eastAsia"/>
                <w:color w:val="FF0000"/>
                <w:sz w:val="24"/>
              </w:rPr>
              <w:t>20.1截止报名时间，报名供应商不足三家的；</w:t>
            </w:r>
          </w:p>
          <w:p w:rsidR="009D0BD4" w:rsidRDefault="00E3085F" w:rsidP="009D0BD4">
            <w:pPr>
              <w:pStyle w:val="a3"/>
              <w:spacing w:line="360" w:lineRule="auto"/>
              <w:ind w:firstLineChars="177" w:firstLine="425"/>
              <w:rPr>
                <w:color w:val="FF0000"/>
                <w:sz w:val="24"/>
              </w:rPr>
            </w:pPr>
            <w:r>
              <w:rPr>
                <w:rFonts w:hint="eastAsia"/>
                <w:color w:val="FF0000"/>
                <w:sz w:val="24"/>
              </w:rPr>
              <w:t>20.2符合专业条件的供应商或者对招标文件作实质响应的供应商不足三家的；</w:t>
            </w:r>
          </w:p>
          <w:p w:rsidR="009D0BD4" w:rsidRDefault="00E3085F" w:rsidP="009D0BD4">
            <w:pPr>
              <w:pStyle w:val="a3"/>
              <w:spacing w:line="360" w:lineRule="auto"/>
              <w:ind w:firstLineChars="177" w:firstLine="425"/>
              <w:rPr>
                <w:color w:val="FF0000"/>
                <w:sz w:val="24"/>
              </w:rPr>
            </w:pPr>
            <w:r>
              <w:rPr>
                <w:rFonts w:hint="eastAsia"/>
                <w:color w:val="FF0000"/>
                <w:sz w:val="24"/>
              </w:rPr>
              <w:t>20.3出现影响采购公正的违法、违规行为的；</w:t>
            </w:r>
          </w:p>
          <w:p w:rsidR="009D0BD4" w:rsidRDefault="00E3085F" w:rsidP="009D0BD4">
            <w:pPr>
              <w:pStyle w:val="a3"/>
              <w:spacing w:line="360" w:lineRule="auto"/>
              <w:ind w:firstLineChars="177" w:firstLine="425"/>
              <w:rPr>
                <w:color w:val="FF0000"/>
                <w:sz w:val="24"/>
              </w:rPr>
            </w:pPr>
            <w:r>
              <w:rPr>
                <w:rFonts w:hint="eastAsia"/>
                <w:color w:val="FF0000"/>
                <w:sz w:val="24"/>
              </w:rPr>
              <w:t>20.4谈判响应供应商的投标总价均超过了采购预算价，采购人不能支付的；</w:t>
            </w:r>
          </w:p>
          <w:p w:rsidR="009D0BD4" w:rsidRDefault="00E3085F" w:rsidP="009D0BD4">
            <w:pPr>
              <w:pStyle w:val="a3"/>
              <w:spacing w:line="360" w:lineRule="auto"/>
              <w:ind w:firstLineChars="177" w:firstLine="425"/>
              <w:rPr>
                <w:color w:val="FF0000"/>
                <w:sz w:val="24"/>
              </w:rPr>
            </w:pPr>
            <w:r>
              <w:rPr>
                <w:rFonts w:hint="eastAsia"/>
                <w:color w:val="FF0000"/>
                <w:sz w:val="24"/>
              </w:rPr>
              <w:t>20.5因不可抗力导致重大变故，采购任务取消的。</w:t>
            </w:r>
          </w:p>
          <w:p w:rsidR="009D0BD4" w:rsidRDefault="00E3085F" w:rsidP="009D0BD4">
            <w:pPr>
              <w:pStyle w:val="a3"/>
              <w:spacing w:line="360" w:lineRule="auto"/>
              <w:ind w:firstLineChars="177" w:firstLine="425"/>
              <w:rPr>
                <w:sz w:val="24"/>
              </w:rPr>
            </w:pPr>
            <w:r>
              <w:rPr>
                <w:rFonts w:hint="eastAsia"/>
                <w:color w:val="FF0000"/>
                <w:sz w:val="24"/>
              </w:rPr>
              <w:t>20.6符合采购文件其他规定情形的。</w:t>
            </w:r>
          </w:p>
        </w:tc>
      </w:tr>
      <w:tr w:rsidR="009D0BD4">
        <w:tc>
          <w:tcPr>
            <w:tcW w:w="614" w:type="dxa"/>
            <w:tcBorders>
              <w:top w:val="single" w:sz="4" w:space="0" w:color="auto"/>
              <w:left w:val="single" w:sz="4" w:space="0" w:color="auto"/>
              <w:bottom w:val="single" w:sz="4" w:space="0" w:color="auto"/>
              <w:right w:val="single" w:sz="4" w:space="0" w:color="auto"/>
            </w:tcBorders>
          </w:tcPr>
          <w:p w:rsidR="009D0BD4" w:rsidRDefault="00E3085F">
            <w:pPr>
              <w:spacing w:line="400" w:lineRule="exact"/>
              <w:jc w:val="center"/>
              <w:rPr>
                <w:rFonts w:ascii="宋体" w:hAnsi="宋体"/>
                <w:sz w:val="24"/>
              </w:rPr>
            </w:pPr>
            <w:r>
              <w:rPr>
                <w:rFonts w:ascii="宋体" w:hAnsi="宋体" w:hint="eastAsia"/>
                <w:sz w:val="24"/>
              </w:rPr>
              <w:t>9</w:t>
            </w:r>
          </w:p>
        </w:tc>
        <w:tc>
          <w:tcPr>
            <w:tcW w:w="328" w:type="dxa"/>
            <w:tcBorders>
              <w:top w:val="single" w:sz="4" w:space="0" w:color="auto"/>
              <w:left w:val="single" w:sz="4" w:space="0" w:color="auto"/>
              <w:bottom w:val="single" w:sz="4" w:space="0" w:color="auto"/>
              <w:right w:val="single" w:sz="4" w:space="0" w:color="auto"/>
            </w:tcBorders>
          </w:tcPr>
          <w:p w:rsidR="009D0BD4" w:rsidRDefault="009D0BD4">
            <w:pPr>
              <w:spacing w:line="400" w:lineRule="exact"/>
              <w:jc w:val="center"/>
              <w:rPr>
                <w:rFonts w:ascii="宋体" w:hAnsi="宋体"/>
                <w:sz w:val="24"/>
              </w:rPr>
            </w:pPr>
          </w:p>
        </w:tc>
        <w:tc>
          <w:tcPr>
            <w:tcW w:w="551" w:type="dxa"/>
            <w:tcBorders>
              <w:top w:val="single" w:sz="4" w:space="0" w:color="auto"/>
              <w:left w:val="single" w:sz="4" w:space="0" w:color="auto"/>
              <w:bottom w:val="single" w:sz="4" w:space="0" w:color="auto"/>
              <w:right w:val="single" w:sz="4" w:space="0" w:color="auto"/>
            </w:tcBorders>
          </w:tcPr>
          <w:p w:rsidR="009D0BD4" w:rsidRDefault="009D0BD4">
            <w:pPr>
              <w:spacing w:line="400" w:lineRule="exact"/>
              <w:jc w:val="center"/>
              <w:rPr>
                <w:rFonts w:ascii="宋体" w:hAnsi="宋体"/>
                <w:sz w:val="24"/>
              </w:rPr>
            </w:pPr>
          </w:p>
        </w:tc>
        <w:tc>
          <w:tcPr>
            <w:tcW w:w="7035" w:type="dxa"/>
            <w:tcBorders>
              <w:top w:val="single" w:sz="4" w:space="0" w:color="auto"/>
              <w:left w:val="single" w:sz="4" w:space="0" w:color="auto"/>
              <w:bottom w:val="single" w:sz="4" w:space="0" w:color="auto"/>
              <w:right w:val="single" w:sz="4" w:space="0" w:color="auto"/>
            </w:tcBorders>
          </w:tcPr>
          <w:p w:rsidR="009D0BD4" w:rsidRDefault="00E3085F">
            <w:pPr>
              <w:tabs>
                <w:tab w:val="left" w:pos="2145"/>
              </w:tabs>
              <w:spacing w:line="400" w:lineRule="exact"/>
              <w:rPr>
                <w:b/>
                <w:sz w:val="24"/>
                <w:szCs w:val="24"/>
              </w:rPr>
            </w:pPr>
            <w:r>
              <w:rPr>
                <w:rFonts w:ascii="Arial" w:hAnsi="Arial" w:cs="Arial"/>
                <w:sz w:val="24"/>
              </w:rPr>
              <w:t>谈判小组将对</w:t>
            </w:r>
            <w:r>
              <w:rPr>
                <w:rFonts w:ascii="Arial" w:hAnsi="Arial" w:cs="Arial" w:hint="eastAsia"/>
                <w:sz w:val="24"/>
              </w:rPr>
              <w:t>谈判文件</w:t>
            </w:r>
            <w:r>
              <w:rPr>
                <w:rFonts w:ascii="Arial" w:hAnsi="Arial" w:cs="Arial"/>
                <w:sz w:val="24"/>
              </w:rPr>
              <w:t>中</w:t>
            </w:r>
            <w:r>
              <w:rPr>
                <w:rFonts w:ascii="Arial" w:hAnsi="Arial" w:cs="Arial" w:hint="eastAsia"/>
                <w:sz w:val="24"/>
              </w:rPr>
              <w:t>列明的</w:t>
            </w:r>
            <w:r>
              <w:rPr>
                <w:rFonts w:ascii="Arial" w:hAnsi="Arial" w:cs="Arial"/>
                <w:sz w:val="24"/>
              </w:rPr>
              <w:t>合格谈判方</w:t>
            </w:r>
            <w:r>
              <w:rPr>
                <w:rFonts w:ascii="Arial" w:hAnsi="Arial" w:cs="Arial" w:hint="eastAsia"/>
                <w:sz w:val="24"/>
              </w:rPr>
              <w:t>应符合“资格性要求”</w:t>
            </w:r>
            <w:r>
              <w:rPr>
                <w:rFonts w:ascii="Arial" w:hAnsi="Arial" w:cs="Arial"/>
                <w:sz w:val="24"/>
              </w:rPr>
              <w:t>部分做资格</w:t>
            </w:r>
            <w:r>
              <w:rPr>
                <w:rFonts w:ascii="Arial" w:hAnsi="Arial" w:cs="Arial" w:hint="eastAsia"/>
                <w:sz w:val="24"/>
              </w:rPr>
              <w:t>审查</w:t>
            </w:r>
            <w:r>
              <w:rPr>
                <w:rFonts w:ascii="Arial" w:hAnsi="Arial" w:cs="Arial"/>
                <w:sz w:val="24"/>
              </w:rPr>
              <w:t>，没有提供</w:t>
            </w:r>
            <w:r>
              <w:rPr>
                <w:rFonts w:ascii="Arial" w:hAnsi="Arial" w:cs="Arial" w:hint="eastAsia"/>
                <w:sz w:val="24"/>
              </w:rPr>
              <w:t>相关</w:t>
            </w:r>
            <w:r>
              <w:rPr>
                <w:rFonts w:ascii="Arial" w:hAnsi="Arial" w:cs="Arial"/>
                <w:sz w:val="24"/>
              </w:rPr>
              <w:t>证明文件或文件未按规定签署盖章者以无效谈判论</w:t>
            </w:r>
            <w:r>
              <w:rPr>
                <w:rFonts w:ascii="Arial" w:hAnsi="Arial" w:cs="Arial" w:hint="eastAsia"/>
                <w:sz w:val="24"/>
              </w:rPr>
              <w:t>。</w:t>
            </w:r>
          </w:p>
        </w:tc>
      </w:tr>
      <w:tr w:rsidR="009D0BD4">
        <w:tc>
          <w:tcPr>
            <w:tcW w:w="614" w:type="dxa"/>
            <w:tcBorders>
              <w:top w:val="single" w:sz="4" w:space="0" w:color="auto"/>
              <w:left w:val="single" w:sz="4" w:space="0" w:color="auto"/>
              <w:bottom w:val="single" w:sz="4" w:space="0" w:color="auto"/>
              <w:right w:val="single" w:sz="4" w:space="0" w:color="auto"/>
            </w:tcBorders>
          </w:tcPr>
          <w:p w:rsidR="009D0BD4" w:rsidRDefault="009D0BD4">
            <w:pPr>
              <w:spacing w:line="400" w:lineRule="exact"/>
              <w:jc w:val="center"/>
              <w:rPr>
                <w:rFonts w:ascii="宋体" w:hAnsi="宋体"/>
                <w:sz w:val="24"/>
              </w:rPr>
            </w:pPr>
          </w:p>
        </w:tc>
        <w:tc>
          <w:tcPr>
            <w:tcW w:w="328" w:type="dxa"/>
            <w:tcBorders>
              <w:top w:val="single" w:sz="4" w:space="0" w:color="auto"/>
              <w:left w:val="single" w:sz="4" w:space="0" w:color="auto"/>
              <w:bottom w:val="single" w:sz="4" w:space="0" w:color="auto"/>
              <w:right w:val="single" w:sz="4" w:space="0" w:color="auto"/>
            </w:tcBorders>
          </w:tcPr>
          <w:p w:rsidR="009D0BD4" w:rsidRDefault="009D0BD4">
            <w:pPr>
              <w:spacing w:line="400" w:lineRule="exact"/>
              <w:jc w:val="center"/>
              <w:rPr>
                <w:rFonts w:ascii="宋体" w:hAnsi="宋体"/>
                <w:sz w:val="24"/>
              </w:rPr>
            </w:pPr>
          </w:p>
        </w:tc>
        <w:tc>
          <w:tcPr>
            <w:tcW w:w="551" w:type="dxa"/>
            <w:tcBorders>
              <w:top w:val="single" w:sz="4" w:space="0" w:color="auto"/>
              <w:left w:val="single" w:sz="4" w:space="0" w:color="auto"/>
              <w:bottom w:val="single" w:sz="4" w:space="0" w:color="auto"/>
              <w:right w:val="single" w:sz="4" w:space="0" w:color="auto"/>
            </w:tcBorders>
          </w:tcPr>
          <w:p w:rsidR="009D0BD4" w:rsidRDefault="009D0BD4">
            <w:pPr>
              <w:spacing w:line="400" w:lineRule="exact"/>
              <w:jc w:val="center"/>
              <w:rPr>
                <w:rFonts w:ascii="宋体" w:hAnsi="宋体"/>
                <w:sz w:val="24"/>
              </w:rPr>
            </w:pPr>
          </w:p>
        </w:tc>
        <w:tc>
          <w:tcPr>
            <w:tcW w:w="7035" w:type="dxa"/>
            <w:tcBorders>
              <w:top w:val="single" w:sz="4" w:space="0" w:color="auto"/>
              <w:left w:val="single" w:sz="4" w:space="0" w:color="auto"/>
              <w:bottom w:val="single" w:sz="4" w:space="0" w:color="auto"/>
              <w:right w:val="single" w:sz="4" w:space="0" w:color="auto"/>
            </w:tcBorders>
          </w:tcPr>
          <w:p w:rsidR="009D0BD4" w:rsidRDefault="009D0BD4">
            <w:pPr>
              <w:tabs>
                <w:tab w:val="left" w:pos="2145"/>
              </w:tabs>
              <w:spacing w:line="400" w:lineRule="exact"/>
              <w:rPr>
                <w:rFonts w:ascii="Arial" w:hAnsi="Arial" w:cs="Arial"/>
                <w:sz w:val="24"/>
              </w:rPr>
            </w:pPr>
          </w:p>
        </w:tc>
      </w:tr>
    </w:tbl>
    <w:p w:rsidR="009D0BD4" w:rsidRDefault="009D0BD4">
      <w:pPr>
        <w:spacing w:line="400" w:lineRule="exact"/>
        <w:rPr>
          <w:rFonts w:ascii="宋体" w:hAnsi="宋体"/>
          <w:b/>
          <w:sz w:val="24"/>
          <w:u w:val="single"/>
        </w:rPr>
      </w:pPr>
    </w:p>
    <w:p w:rsidR="009D0BD4" w:rsidRDefault="009D0BD4">
      <w:pPr>
        <w:pStyle w:val="4"/>
      </w:pPr>
    </w:p>
    <w:p w:rsidR="009D0BD4" w:rsidRDefault="00E3085F">
      <w:pPr>
        <w:spacing w:line="400" w:lineRule="exact"/>
        <w:ind w:firstLineChars="600" w:firstLine="1446"/>
        <w:rPr>
          <w:rFonts w:ascii="宋体" w:hAnsi="宋体"/>
          <w:b/>
          <w:sz w:val="24"/>
          <w:u w:val="single"/>
        </w:rPr>
      </w:pPr>
      <w:r>
        <w:rPr>
          <w:rFonts w:ascii="宋体" w:hAnsi="宋体" w:hint="eastAsia"/>
          <w:b/>
          <w:sz w:val="24"/>
          <w:u w:val="single"/>
        </w:rPr>
        <w:t>谈判供应商须知前附表3：谈判规则、方法及步骤</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9D0BD4">
        <w:tc>
          <w:tcPr>
            <w:tcW w:w="8528" w:type="dxa"/>
          </w:tcPr>
          <w:p w:rsidR="009D0BD4" w:rsidRDefault="00E3085F">
            <w:pPr>
              <w:spacing w:line="400" w:lineRule="exact"/>
              <w:ind w:rightChars="-57" w:right="-120"/>
              <w:rPr>
                <w:rFonts w:ascii="宋体" w:hAnsi="宋体"/>
                <w:sz w:val="24"/>
              </w:rPr>
            </w:pPr>
            <w:r>
              <w:rPr>
                <w:rFonts w:ascii="宋体" w:hAnsi="宋体" w:hint="eastAsia"/>
                <w:sz w:val="24"/>
              </w:rPr>
              <w:t>一．评审原则、方法</w:t>
            </w:r>
          </w:p>
          <w:p w:rsidR="009D0BD4" w:rsidRDefault="00E3085F">
            <w:pPr>
              <w:spacing w:line="400" w:lineRule="exact"/>
              <w:ind w:rightChars="-57" w:right="-120" w:firstLineChars="200" w:firstLine="480"/>
              <w:rPr>
                <w:rFonts w:ascii="宋体" w:hAnsi="宋体"/>
                <w:sz w:val="24"/>
              </w:rPr>
            </w:pPr>
            <w:r>
              <w:rPr>
                <w:rFonts w:ascii="宋体" w:hAnsi="宋体" w:hint="eastAsia"/>
                <w:sz w:val="24"/>
              </w:rPr>
              <w:t>1.谈判小组依据《中华人民共和国政府采购法》及其实施条例和相关的法规、规章，遵循“公开、公平、公正、择优、信用”的原则进行谈判及评审；</w:t>
            </w:r>
          </w:p>
          <w:p w:rsidR="009D0BD4" w:rsidRDefault="00E3085F">
            <w:pPr>
              <w:spacing w:line="400" w:lineRule="exact"/>
              <w:ind w:rightChars="-57" w:right="-120" w:firstLineChars="200" w:firstLine="480"/>
              <w:rPr>
                <w:rFonts w:ascii="宋体" w:hAnsi="宋体"/>
                <w:sz w:val="24"/>
              </w:rPr>
            </w:pPr>
            <w:r>
              <w:rPr>
                <w:rFonts w:ascii="宋体" w:hAnsi="宋体" w:hint="eastAsia"/>
                <w:sz w:val="24"/>
              </w:rPr>
              <w:t>2.谈判小组按照规定只对资格、符合性评审合格的响应文件进行最终评审和</w:t>
            </w:r>
            <w:r>
              <w:rPr>
                <w:rFonts w:ascii="宋体" w:hAnsi="宋体" w:hint="eastAsia"/>
                <w:sz w:val="24"/>
              </w:rPr>
              <w:lastRenderedPageBreak/>
              <w:t>比较。如各评委结论不一致，以少数服从多数原则确定；</w:t>
            </w:r>
          </w:p>
          <w:p w:rsidR="009D0BD4" w:rsidRDefault="00E3085F">
            <w:pPr>
              <w:spacing w:line="400" w:lineRule="exact"/>
              <w:ind w:rightChars="-57" w:right="-120" w:firstLineChars="200" w:firstLine="480"/>
              <w:rPr>
                <w:rFonts w:ascii="宋体" w:hAnsi="宋体"/>
                <w:sz w:val="24"/>
              </w:rPr>
            </w:pPr>
            <w:r>
              <w:rPr>
                <w:rFonts w:ascii="宋体" w:hAnsi="宋体" w:hint="eastAsia"/>
                <w:sz w:val="24"/>
              </w:rPr>
              <w:t>3.谈判中，谈判的任何一方不得透露与谈判有关的其他供应商的技术资料、价格和其他信息；</w:t>
            </w:r>
          </w:p>
          <w:p w:rsidR="009D0BD4" w:rsidRDefault="00E3085F">
            <w:pPr>
              <w:spacing w:line="400" w:lineRule="exact"/>
              <w:ind w:rightChars="-57" w:right="-120" w:firstLineChars="200" w:firstLine="480"/>
              <w:rPr>
                <w:rFonts w:ascii="宋体" w:hAnsi="宋体"/>
                <w:sz w:val="24"/>
              </w:rPr>
            </w:pPr>
            <w:r>
              <w:rPr>
                <w:rFonts w:ascii="宋体" w:hAnsi="宋体" w:hint="eastAsia"/>
                <w:sz w:val="24"/>
              </w:rPr>
              <w:t>4.除非在谈判中谈判小组对用户需求内容作调整增加，或对采购内容作实质性变更，否则采购人不接受高于前面轮次谈判报价的最终报价</w:t>
            </w:r>
          </w:p>
          <w:p w:rsidR="009D0BD4" w:rsidRDefault="00E3085F">
            <w:pPr>
              <w:spacing w:line="400" w:lineRule="exact"/>
              <w:ind w:rightChars="-57" w:right="-120" w:firstLineChars="200" w:firstLine="480"/>
              <w:rPr>
                <w:rFonts w:ascii="宋体" w:hAnsi="宋体"/>
                <w:sz w:val="24"/>
              </w:rPr>
            </w:pPr>
            <w:r>
              <w:rPr>
                <w:rFonts w:ascii="宋体" w:hAnsi="宋体" w:hint="eastAsia"/>
                <w:sz w:val="24"/>
              </w:rPr>
              <w:t>5.评审办法：采用最低评标价法，即供应商提供的产品质量和服务均能满足谈判文件规定的实质性要求，以最低评标价的供应商为供应商。</w:t>
            </w:r>
            <w:r>
              <w:rPr>
                <w:rFonts w:ascii="宋体" w:hAnsi="宋体" w:hint="eastAsia"/>
                <w:sz w:val="24"/>
              </w:rPr>
              <w:br/>
              <w:t>二、评审步骤</w:t>
            </w:r>
            <w:r>
              <w:rPr>
                <w:rFonts w:ascii="宋体" w:hAnsi="宋体" w:hint="eastAsia"/>
                <w:sz w:val="24"/>
              </w:rPr>
              <w:br/>
              <w:t xml:space="preserve">   1.第一阶段：谈判小组对每位供应商的响应文件进行资格、符合性评审；</w:t>
            </w:r>
            <w:r>
              <w:rPr>
                <w:rFonts w:ascii="宋体" w:hAnsi="宋体" w:hint="eastAsia"/>
                <w:sz w:val="24"/>
              </w:rPr>
              <w:br/>
            </w:r>
            <w:r>
              <w:rPr>
                <w:rFonts w:ascii="宋体" w:hAnsi="宋体" w:hint="eastAsia"/>
                <w:color w:val="FF0000"/>
                <w:sz w:val="24"/>
              </w:rPr>
              <w:t xml:space="preserve"> </w:t>
            </w:r>
            <w:r w:rsidR="005C4338">
              <w:rPr>
                <w:rFonts w:ascii="宋体" w:hAnsi="宋体" w:hint="eastAsia"/>
                <w:color w:val="FF0000"/>
                <w:sz w:val="24"/>
              </w:rPr>
              <w:t xml:space="preserve">  </w:t>
            </w:r>
            <w:r>
              <w:rPr>
                <w:rFonts w:ascii="宋体" w:hAnsi="宋体" w:hint="eastAsia"/>
                <w:color w:val="FF0000"/>
                <w:sz w:val="24"/>
              </w:rPr>
              <w:t>2.第二阶段：谈判小组与供应商进行谈判（谈判的内容主要是对报价方案的澄清、修正、补充、确认以及价格调整等。谈判文件有实质性变动的，谈判小组应当以书面形式通知所有供应商）；</w:t>
            </w:r>
            <w:r>
              <w:rPr>
                <w:rFonts w:ascii="宋体" w:hAnsi="宋体" w:hint="eastAsia"/>
                <w:color w:val="FF0000"/>
                <w:sz w:val="24"/>
              </w:rPr>
              <w:br/>
            </w:r>
            <w:r>
              <w:rPr>
                <w:rFonts w:ascii="宋体" w:hAnsi="宋体" w:hint="eastAsia"/>
                <w:sz w:val="24"/>
              </w:rPr>
              <w:t>  3.第三阶段：谈判结束后，谈判小组要求所有供应商在规定时间内提出最终报价，包括最终澄清方案、报价及有关承诺等；</w:t>
            </w:r>
            <w:r>
              <w:rPr>
                <w:rFonts w:ascii="宋体" w:hAnsi="宋体" w:hint="eastAsia"/>
                <w:sz w:val="24"/>
              </w:rPr>
              <w:br/>
              <w:t>  4.第四阶段：谈判小组对供应商的最终报价进行评议和比较，并根据评审办法从通过资格、符合性评审的供应商中推荐成交候选人，谈判小组出具谈判结果评审报告；</w:t>
            </w:r>
            <w:r>
              <w:rPr>
                <w:rFonts w:ascii="宋体" w:hAnsi="宋体" w:hint="eastAsia"/>
                <w:sz w:val="24"/>
              </w:rPr>
              <w:br/>
              <w:t>  5.谈判过程中，供应商提交的澄清文件和最终报价，由供应商法定代表人或其授权代表签署后生效，供应商受其约束。</w:t>
            </w:r>
          </w:p>
          <w:p w:rsidR="009D0BD4" w:rsidRDefault="00E3085F">
            <w:pPr>
              <w:spacing w:line="400" w:lineRule="exact"/>
              <w:ind w:rightChars="-57" w:right="-120" w:firstLineChars="100" w:firstLine="240"/>
              <w:rPr>
                <w:rFonts w:ascii="宋体" w:hAnsi="宋体"/>
                <w:sz w:val="24"/>
              </w:rPr>
            </w:pPr>
            <w:r>
              <w:rPr>
                <w:rFonts w:ascii="宋体" w:hAnsi="宋体" w:hint="eastAsia"/>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rsidR="009D0BD4" w:rsidRDefault="00E3085F">
            <w:pPr>
              <w:spacing w:line="400" w:lineRule="exact"/>
              <w:ind w:rightChars="-57" w:right="-120"/>
              <w:jc w:val="left"/>
              <w:rPr>
                <w:rFonts w:ascii="宋体" w:hAnsi="宋体"/>
                <w:sz w:val="24"/>
              </w:rPr>
            </w:pPr>
            <w:r>
              <w:rPr>
                <w:rFonts w:ascii="宋体" w:hAnsi="宋体" w:hint="eastAsia"/>
                <w:sz w:val="24"/>
              </w:rPr>
              <w:t>三．确定成交候选供应商原则：</w:t>
            </w:r>
          </w:p>
          <w:p w:rsidR="009D0BD4" w:rsidRDefault="00E3085F">
            <w:pPr>
              <w:spacing w:line="400" w:lineRule="exact"/>
              <w:ind w:rightChars="-57" w:right="-120" w:firstLineChars="200" w:firstLine="480"/>
              <w:jc w:val="left"/>
              <w:rPr>
                <w:rFonts w:ascii="宋体" w:hAnsi="宋体"/>
                <w:sz w:val="24"/>
              </w:rPr>
            </w:pPr>
            <w:r>
              <w:rPr>
                <w:rFonts w:ascii="宋体" w:hAnsi="宋体" w:hint="eastAsia"/>
                <w:sz w:val="24"/>
              </w:rPr>
              <w:t>1.采购人从谈判小组推荐的成交候选人中依法确定供应商；</w:t>
            </w:r>
            <w:r>
              <w:rPr>
                <w:rFonts w:ascii="宋体" w:hAnsi="宋体" w:hint="eastAsia"/>
                <w:sz w:val="24"/>
              </w:rPr>
              <w:b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rsidR="009D0BD4" w:rsidRDefault="00E3085F">
            <w:pPr>
              <w:spacing w:line="400" w:lineRule="exact"/>
              <w:ind w:rightChars="-57" w:right="-120" w:firstLineChars="200" w:firstLine="480"/>
              <w:jc w:val="left"/>
              <w:rPr>
                <w:rFonts w:ascii="宋体" w:hAnsi="宋体"/>
                <w:sz w:val="24"/>
              </w:rPr>
            </w:pPr>
            <w:r>
              <w:rPr>
                <w:rFonts w:ascii="宋体" w:hAnsi="宋体" w:hint="eastAsia"/>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w:t>
            </w:r>
            <w:r>
              <w:rPr>
                <w:rFonts w:ascii="宋体" w:hAnsi="宋体" w:hint="eastAsia"/>
                <w:sz w:val="24"/>
              </w:rPr>
              <w:lastRenderedPageBreak/>
              <w:t>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ascii="宋体" w:hAnsi="宋体" w:hint="eastAsia"/>
                <w:sz w:val="24"/>
              </w:rPr>
              <w:t>。</w:t>
            </w:r>
          </w:p>
        </w:tc>
      </w:tr>
    </w:tbl>
    <w:p w:rsidR="009D0BD4" w:rsidRDefault="00E3085F">
      <w:pPr>
        <w:spacing w:line="400" w:lineRule="exact"/>
        <w:outlineLvl w:val="0"/>
        <w:rPr>
          <w:rFonts w:ascii="宋体" w:hAnsi="宋体"/>
          <w:b/>
          <w:bCs/>
          <w:sz w:val="24"/>
          <w:szCs w:val="24"/>
          <w:u w:val="single"/>
        </w:rPr>
      </w:pPr>
      <w:r>
        <w:rPr>
          <w:rFonts w:ascii="宋体" w:hAnsi="宋体" w:hint="eastAsia"/>
          <w:bCs/>
          <w:sz w:val="24"/>
        </w:rPr>
        <w:lastRenderedPageBreak/>
        <w:t>注：以联合体形式响应谈判的，只能以联合体其中一方具备的条件作为评审依据。谈判供应商在响应文件中必须以联合体的确定一方的条件参与。</w:t>
      </w:r>
    </w:p>
    <w:p w:rsidR="009D0BD4" w:rsidRDefault="00E3085F">
      <w:pPr>
        <w:pStyle w:val="2"/>
        <w:keepNext w:val="0"/>
        <w:keepLines w:val="0"/>
        <w:tabs>
          <w:tab w:val="center" w:pos="4365"/>
        </w:tabs>
        <w:spacing w:before="220" w:after="220" w:line="400" w:lineRule="exact"/>
        <w:jc w:val="center"/>
        <w:rPr>
          <w:rFonts w:ascii="宋体" w:eastAsia="宋体" w:hAnsi="宋体"/>
          <w:sz w:val="24"/>
          <w:szCs w:val="24"/>
        </w:rPr>
      </w:pPr>
      <w:r>
        <w:rPr>
          <w:rFonts w:ascii="宋体" w:eastAsia="宋体" w:hAnsi="宋体" w:hint="eastAsia"/>
          <w:sz w:val="24"/>
          <w:szCs w:val="24"/>
        </w:rPr>
        <w:t>谈判供应商</w:t>
      </w:r>
      <w:r>
        <w:rPr>
          <w:rFonts w:ascii="宋体" w:eastAsia="宋体" w:hAnsi="宋体"/>
          <w:sz w:val="24"/>
          <w:szCs w:val="24"/>
        </w:rPr>
        <w:t>须知前附表</w:t>
      </w: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中小企业及监狱企业优惠办法</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484"/>
        <w:gridCol w:w="6256"/>
      </w:tblGrid>
      <w:tr w:rsidR="009D0BD4">
        <w:trPr>
          <w:trHeight w:val="865"/>
          <w:jc w:val="center"/>
        </w:trPr>
        <w:tc>
          <w:tcPr>
            <w:tcW w:w="900" w:type="dxa"/>
            <w:vAlign w:val="center"/>
          </w:tcPr>
          <w:p w:rsidR="009D0BD4" w:rsidRDefault="00E3085F">
            <w:pPr>
              <w:spacing w:line="400" w:lineRule="exact"/>
              <w:jc w:val="center"/>
              <w:rPr>
                <w:rFonts w:ascii="宋体" w:hAnsi="宋体"/>
                <w:sz w:val="24"/>
              </w:rPr>
            </w:pPr>
            <w:r>
              <w:rPr>
                <w:rFonts w:ascii="宋体" w:hAnsi="宋体" w:hint="eastAsia"/>
                <w:sz w:val="24"/>
              </w:rPr>
              <w:t>序号</w:t>
            </w:r>
          </w:p>
        </w:tc>
        <w:tc>
          <w:tcPr>
            <w:tcW w:w="1484" w:type="dxa"/>
            <w:vAlign w:val="center"/>
          </w:tcPr>
          <w:p w:rsidR="009D0BD4" w:rsidRDefault="00E3085F">
            <w:pPr>
              <w:spacing w:line="400" w:lineRule="exact"/>
              <w:jc w:val="center"/>
              <w:rPr>
                <w:rFonts w:ascii="宋体" w:hAnsi="宋体"/>
                <w:sz w:val="24"/>
              </w:rPr>
            </w:pPr>
            <w:r>
              <w:rPr>
                <w:rFonts w:ascii="宋体" w:hAnsi="宋体" w:hint="eastAsia"/>
                <w:sz w:val="24"/>
              </w:rPr>
              <w:t>项目</w:t>
            </w:r>
          </w:p>
        </w:tc>
        <w:tc>
          <w:tcPr>
            <w:tcW w:w="6256" w:type="dxa"/>
            <w:vAlign w:val="center"/>
          </w:tcPr>
          <w:p w:rsidR="009D0BD4" w:rsidRDefault="00E3085F">
            <w:pPr>
              <w:spacing w:line="400" w:lineRule="exact"/>
              <w:jc w:val="center"/>
              <w:rPr>
                <w:rFonts w:ascii="宋体" w:hAnsi="宋体"/>
                <w:sz w:val="24"/>
              </w:rPr>
            </w:pPr>
            <w:r>
              <w:rPr>
                <w:rFonts w:ascii="宋体" w:hAnsi="宋体" w:hint="eastAsia"/>
                <w:sz w:val="24"/>
              </w:rPr>
              <w:t>具体内容</w:t>
            </w:r>
          </w:p>
        </w:tc>
      </w:tr>
      <w:tr w:rsidR="009D0BD4">
        <w:trPr>
          <w:trHeight w:val="990"/>
          <w:jc w:val="center"/>
        </w:trPr>
        <w:tc>
          <w:tcPr>
            <w:tcW w:w="900" w:type="dxa"/>
            <w:vAlign w:val="center"/>
          </w:tcPr>
          <w:p w:rsidR="009D0BD4" w:rsidRDefault="00E3085F">
            <w:pPr>
              <w:spacing w:line="400" w:lineRule="exact"/>
              <w:jc w:val="center"/>
              <w:rPr>
                <w:rFonts w:ascii="宋体" w:hAnsi="宋体"/>
                <w:b/>
                <w:sz w:val="24"/>
              </w:rPr>
            </w:pPr>
            <w:r>
              <w:rPr>
                <w:rFonts w:ascii="宋体" w:hAnsi="宋体" w:hint="eastAsia"/>
                <w:b/>
                <w:sz w:val="24"/>
              </w:rPr>
              <w:t>1</w:t>
            </w:r>
          </w:p>
        </w:tc>
        <w:tc>
          <w:tcPr>
            <w:tcW w:w="1484" w:type="dxa"/>
            <w:vAlign w:val="center"/>
          </w:tcPr>
          <w:p w:rsidR="009D0BD4" w:rsidRDefault="00E3085F">
            <w:pPr>
              <w:spacing w:line="400" w:lineRule="exact"/>
              <w:jc w:val="center"/>
              <w:rPr>
                <w:rFonts w:ascii="宋体" w:hAnsi="宋体"/>
                <w:b/>
                <w:sz w:val="24"/>
              </w:rPr>
            </w:pPr>
            <w:r>
              <w:rPr>
                <w:rFonts w:ascii="宋体" w:hAnsi="宋体" w:hint="eastAsia"/>
                <w:b/>
                <w:sz w:val="24"/>
              </w:rPr>
              <w:t>本项目是否属于专门面向中小企业和监狱企业的政府采购活动：</w:t>
            </w:r>
          </w:p>
        </w:tc>
        <w:tc>
          <w:tcPr>
            <w:tcW w:w="6256" w:type="dxa"/>
            <w:vAlign w:val="center"/>
          </w:tcPr>
          <w:p w:rsidR="009D0BD4" w:rsidRDefault="00E3085F">
            <w:pPr>
              <w:spacing w:line="400" w:lineRule="exact"/>
              <w:rPr>
                <w:rFonts w:ascii="宋体" w:hAnsi="宋体"/>
                <w:sz w:val="24"/>
              </w:rPr>
            </w:pPr>
            <w:r>
              <w:rPr>
                <w:rFonts w:ascii="宋体" w:hAnsi="宋体" w:hint="eastAsia"/>
                <w:b/>
                <w:sz w:val="24"/>
              </w:rPr>
              <w:t>□</w:t>
            </w:r>
            <w:r>
              <w:rPr>
                <w:rFonts w:ascii="宋体" w:hAnsi="宋体" w:hint="eastAsia"/>
                <w:sz w:val="24"/>
              </w:rPr>
              <w:t xml:space="preserve">是/ </w:t>
            </w:r>
            <w:r w:rsidR="00FE6C56" w:rsidRPr="00FE6C56">
              <w:rPr>
                <w:rFonts w:asciiTheme="minorEastAsia" w:hAnsiTheme="minorEastAsia" w:hint="eastAsia"/>
                <w:b/>
                <w:sz w:val="24"/>
              </w:rPr>
              <w:t>√</w:t>
            </w:r>
            <w:r>
              <w:rPr>
                <w:rFonts w:ascii="宋体" w:hAnsi="宋体" w:hint="eastAsia"/>
                <w:sz w:val="24"/>
              </w:rPr>
              <w:t>否</w:t>
            </w:r>
          </w:p>
          <w:p w:rsidR="009D0BD4" w:rsidRDefault="00E3085F">
            <w:pPr>
              <w:spacing w:line="400" w:lineRule="exact"/>
              <w:rPr>
                <w:rFonts w:ascii="宋体" w:hAnsi="宋体"/>
                <w:sz w:val="24"/>
              </w:rPr>
            </w:pPr>
            <w:r>
              <w:rPr>
                <w:rFonts w:ascii="宋体" w:hAnsi="宋体" w:hint="eastAsia"/>
                <w:sz w:val="24"/>
              </w:rPr>
              <w:t>（</w:t>
            </w:r>
            <w:r>
              <w:rPr>
                <w:rFonts w:ascii="宋体" w:cs="宋体" w:hint="eastAsia"/>
                <w:kern w:val="0"/>
                <w:sz w:val="24"/>
              </w:rPr>
              <w:t>监狱企业视同小型、微型企业）</w:t>
            </w:r>
          </w:p>
        </w:tc>
      </w:tr>
      <w:tr w:rsidR="009D0BD4">
        <w:trPr>
          <w:trHeight w:val="1065"/>
          <w:jc w:val="center"/>
        </w:trPr>
        <w:tc>
          <w:tcPr>
            <w:tcW w:w="900" w:type="dxa"/>
            <w:vAlign w:val="center"/>
          </w:tcPr>
          <w:p w:rsidR="009D0BD4" w:rsidRDefault="00E3085F">
            <w:pPr>
              <w:spacing w:line="400" w:lineRule="exact"/>
              <w:jc w:val="center"/>
              <w:rPr>
                <w:rFonts w:ascii="宋体" w:hAnsi="宋体"/>
                <w:b/>
                <w:sz w:val="24"/>
              </w:rPr>
            </w:pPr>
            <w:r>
              <w:rPr>
                <w:rFonts w:ascii="宋体" w:hAnsi="宋体" w:hint="eastAsia"/>
                <w:b/>
                <w:sz w:val="24"/>
              </w:rPr>
              <w:t>2</w:t>
            </w:r>
          </w:p>
        </w:tc>
        <w:tc>
          <w:tcPr>
            <w:tcW w:w="1484" w:type="dxa"/>
            <w:vAlign w:val="center"/>
          </w:tcPr>
          <w:p w:rsidR="009D0BD4" w:rsidRDefault="00E3085F">
            <w:pPr>
              <w:spacing w:line="400" w:lineRule="exact"/>
              <w:jc w:val="center"/>
              <w:rPr>
                <w:rFonts w:ascii="宋体" w:hAnsi="宋体"/>
                <w:sz w:val="24"/>
              </w:rPr>
            </w:pPr>
            <w:r>
              <w:rPr>
                <w:rFonts w:ascii="宋体" w:hAnsi="宋体" w:hint="eastAsia"/>
                <w:b/>
                <w:sz w:val="24"/>
              </w:rPr>
              <w:t>中小企业的认定标准</w:t>
            </w:r>
          </w:p>
        </w:tc>
        <w:tc>
          <w:tcPr>
            <w:tcW w:w="6256" w:type="dxa"/>
          </w:tcPr>
          <w:p w:rsidR="009D0BD4" w:rsidRDefault="00E3085F">
            <w:pPr>
              <w:spacing w:line="400" w:lineRule="exact"/>
              <w:ind w:firstLineChars="200" w:firstLine="480"/>
              <w:rPr>
                <w:rFonts w:ascii="宋体" w:hAnsi="宋体"/>
                <w:sz w:val="24"/>
              </w:rPr>
            </w:pPr>
            <w:r>
              <w:rPr>
                <w:rFonts w:ascii="宋体" w:hAnsi="宋体" w:hint="eastAsia"/>
                <w:sz w:val="24"/>
              </w:rPr>
              <w:t>谈判供应商须同时满足以下两个条件，才能认定为中小企业</w:t>
            </w:r>
            <w:r>
              <w:rPr>
                <w:rFonts w:ascii="宋体" w:hAnsi="宋体" w:hint="eastAsia"/>
                <w:b/>
                <w:sz w:val="24"/>
              </w:rPr>
              <w:t>（含中型、小型、微型企业，下同）</w:t>
            </w:r>
            <w:r>
              <w:rPr>
                <w:rFonts w:ascii="宋体" w:hAnsi="宋体" w:hint="eastAsia"/>
                <w:sz w:val="24"/>
              </w:rPr>
              <w:t>：</w:t>
            </w:r>
          </w:p>
          <w:p w:rsidR="009D0BD4" w:rsidRDefault="00E3085F">
            <w:pPr>
              <w:spacing w:line="400" w:lineRule="exact"/>
              <w:ind w:firstLineChars="200" w:firstLine="480"/>
              <w:rPr>
                <w:rFonts w:ascii="宋体" w:hAnsi="宋体"/>
                <w:sz w:val="24"/>
              </w:rPr>
            </w:pPr>
            <w:r>
              <w:rPr>
                <w:rFonts w:ascii="宋体" w:hAnsi="宋体" w:hint="eastAsia"/>
                <w:sz w:val="24"/>
              </w:rPr>
              <w:t>（1）符合《工业和信息化部、国家统计局、国家发展和改革委员会、财政部关于印发中小企业划型标准规定的通知》（工信部联企业〔2011〕300号）规定的中小企业划分标准；</w:t>
            </w:r>
          </w:p>
          <w:p w:rsidR="009D0BD4" w:rsidRDefault="00E3085F">
            <w:pPr>
              <w:spacing w:line="400" w:lineRule="exact"/>
              <w:ind w:firstLineChars="200" w:firstLine="480"/>
              <w:rPr>
                <w:rFonts w:ascii="宋体" w:hAnsi="宋体"/>
                <w:sz w:val="24"/>
              </w:rPr>
            </w:pPr>
            <w:r>
              <w:rPr>
                <w:rFonts w:ascii="宋体" w:hAnsi="宋体" w:hint="eastAsia"/>
                <w:sz w:val="24"/>
              </w:rPr>
              <w:t>注： 联合体参与谈判响应的的，以联合体中划型标准较高的一方，作为该联合体的企业划型标准。</w:t>
            </w:r>
          </w:p>
          <w:p w:rsidR="009D0BD4" w:rsidRDefault="00E3085F">
            <w:pPr>
              <w:spacing w:line="400" w:lineRule="exact"/>
              <w:ind w:firstLineChars="200" w:firstLine="480"/>
              <w:rPr>
                <w:rFonts w:ascii="宋体" w:hAnsi="宋体"/>
                <w:sz w:val="24"/>
              </w:rPr>
            </w:pPr>
            <w:r>
              <w:rPr>
                <w:rFonts w:ascii="宋体" w:hAnsi="宋体" w:hint="eastAsia"/>
                <w:sz w:val="24"/>
              </w:rPr>
              <w:t>（2）提供本企业制造的货物、承担的工程或者服务，或者提供其他中小企业制造的货物。</w:t>
            </w:r>
            <w:r>
              <w:rPr>
                <w:rFonts w:ascii="宋体" w:hAnsi="宋体" w:cs="SimSun-Identity-H" w:hint="eastAsia"/>
                <w:kern w:val="0"/>
                <w:sz w:val="24"/>
              </w:rPr>
              <w:t>本项所称货物不包括使用大型企业注册商标的货物；</w:t>
            </w:r>
          </w:p>
          <w:p w:rsidR="009D0BD4" w:rsidRDefault="00E3085F">
            <w:pPr>
              <w:spacing w:line="400" w:lineRule="exact"/>
              <w:ind w:firstLineChars="200" w:firstLine="480"/>
              <w:rPr>
                <w:rFonts w:ascii="宋体" w:hAnsi="宋体"/>
                <w:sz w:val="24"/>
              </w:rPr>
            </w:pPr>
            <w:r>
              <w:rPr>
                <w:rFonts w:ascii="宋体" w:hAnsi="宋体" w:hint="eastAsia"/>
                <w:sz w:val="24"/>
              </w:rPr>
              <w:t>注：小型、微型企业提供中型企业制造的货物的，视同为中型企业；中型企业提供小型、微型企业制造的货物的，视同为中型企业；中小企业提供大型企业制造的货物的，视同为大型企业。</w:t>
            </w:r>
          </w:p>
        </w:tc>
      </w:tr>
      <w:tr w:rsidR="009D0BD4">
        <w:trPr>
          <w:trHeight w:val="1065"/>
          <w:jc w:val="center"/>
        </w:trPr>
        <w:tc>
          <w:tcPr>
            <w:tcW w:w="900" w:type="dxa"/>
            <w:vAlign w:val="center"/>
          </w:tcPr>
          <w:p w:rsidR="009D0BD4" w:rsidRDefault="00E3085F">
            <w:pPr>
              <w:spacing w:line="400" w:lineRule="exact"/>
              <w:jc w:val="center"/>
              <w:rPr>
                <w:rFonts w:ascii="宋体" w:hAnsi="宋体"/>
                <w:b/>
                <w:sz w:val="24"/>
              </w:rPr>
            </w:pPr>
            <w:r>
              <w:rPr>
                <w:rFonts w:ascii="宋体" w:hAnsi="宋体" w:hint="eastAsia"/>
                <w:b/>
                <w:sz w:val="24"/>
              </w:rPr>
              <w:t>3</w:t>
            </w:r>
          </w:p>
        </w:tc>
        <w:tc>
          <w:tcPr>
            <w:tcW w:w="1484" w:type="dxa"/>
            <w:vAlign w:val="center"/>
          </w:tcPr>
          <w:p w:rsidR="009D0BD4" w:rsidRDefault="00E3085F">
            <w:pPr>
              <w:spacing w:line="400" w:lineRule="exact"/>
              <w:jc w:val="center"/>
              <w:rPr>
                <w:rFonts w:ascii="宋体" w:hAnsi="宋体"/>
                <w:b/>
                <w:sz w:val="24"/>
              </w:rPr>
            </w:pPr>
            <w:r>
              <w:rPr>
                <w:rFonts w:ascii="宋体" w:hAnsi="宋体" w:hint="eastAsia"/>
                <w:b/>
                <w:sz w:val="24"/>
              </w:rPr>
              <w:t>监狱企业的认定标准</w:t>
            </w:r>
          </w:p>
        </w:tc>
        <w:tc>
          <w:tcPr>
            <w:tcW w:w="6256" w:type="dxa"/>
          </w:tcPr>
          <w:p w:rsidR="009D0BD4" w:rsidRDefault="00E3085F">
            <w:pPr>
              <w:spacing w:line="400" w:lineRule="exact"/>
              <w:ind w:firstLineChars="200" w:firstLine="480"/>
              <w:rPr>
                <w:rFonts w:ascii="宋体" w:hAnsi="宋体"/>
                <w:sz w:val="24"/>
              </w:rPr>
            </w:pPr>
            <w:r>
              <w:rPr>
                <w:rFonts w:ascii="宋体" w:cs="宋体" w:hint="eastAsia"/>
                <w:kern w:val="0"/>
                <w:sz w:val="24"/>
              </w:rPr>
              <w:t>需提供由省级以上监狱管理局、戒毒管理局（含新疆生产建设兵团）出具的属于监狱企业的证明文件的企业。</w:t>
            </w:r>
          </w:p>
        </w:tc>
      </w:tr>
      <w:tr w:rsidR="009D0BD4">
        <w:trPr>
          <w:trHeight w:val="4011"/>
          <w:jc w:val="center"/>
        </w:trPr>
        <w:tc>
          <w:tcPr>
            <w:tcW w:w="900" w:type="dxa"/>
            <w:vAlign w:val="center"/>
          </w:tcPr>
          <w:p w:rsidR="009D0BD4" w:rsidRDefault="00E3085F">
            <w:pPr>
              <w:widowControl/>
              <w:spacing w:line="400" w:lineRule="exact"/>
              <w:jc w:val="center"/>
              <w:rPr>
                <w:rFonts w:ascii="宋体" w:hAnsi="宋体"/>
                <w:b/>
                <w:sz w:val="24"/>
              </w:rPr>
            </w:pPr>
            <w:r>
              <w:rPr>
                <w:rFonts w:ascii="宋体" w:hAnsi="宋体" w:hint="eastAsia"/>
                <w:b/>
                <w:sz w:val="24"/>
              </w:rPr>
              <w:lastRenderedPageBreak/>
              <w:t>4</w:t>
            </w:r>
          </w:p>
        </w:tc>
        <w:tc>
          <w:tcPr>
            <w:tcW w:w="1484" w:type="dxa"/>
            <w:vAlign w:val="center"/>
          </w:tcPr>
          <w:p w:rsidR="009D0BD4" w:rsidRDefault="00E3085F">
            <w:pPr>
              <w:widowControl/>
              <w:spacing w:line="400" w:lineRule="exact"/>
              <w:jc w:val="center"/>
              <w:rPr>
                <w:rFonts w:ascii="宋体" w:hAnsi="宋体"/>
                <w:b/>
                <w:sz w:val="24"/>
              </w:rPr>
            </w:pPr>
            <w:r>
              <w:rPr>
                <w:rFonts w:ascii="宋体" w:hAnsi="宋体" w:hint="eastAsia"/>
                <w:b/>
                <w:sz w:val="24"/>
              </w:rPr>
              <w:t>优惠办法：</w:t>
            </w:r>
          </w:p>
        </w:tc>
        <w:tc>
          <w:tcPr>
            <w:tcW w:w="6256" w:type="dxa"/>
            <w:tcBorders>
              <w:bottom w:val="single" w:sz="4" w:space="0" w:color="auto"/>
            </w:tcBorders>
          </w:tcPr>
          <w:p w:rsidR="009D0BD4" w:rsidRDefault="00E3085F" w:rsidP="006A1833">
            <w:pPr>
              <w:spacing w:beforeLines="25" w:afterLines="25" w:line="400" w:lineRule="exact"/>
              <w:ind w:leftChars="-31" w:left="-65" w:firstLineChars="5" w:firstLine="12"/>
              <w:rPr>
                <w:rFonts w:ascii="宋体" w:hAnsi="宋体"/>
                <w:b/>
                <w:sz w:val="24"/>
              </w:rPr>
            </w:pPr>
            <w:r>
              <w:rPr>
                <w:rFonts w:ascii="宋体" w:hAnsi="宋体" w:hint="eastAsia"/>
                <w:b/>
                <w:sz w:val="24"/>
              </w:rPr>
              <w:t>小型企业或微型企业：</w:t>
            </w:r>
          </w:p>
          <w:p w:rsidR="009D0BD4" w:rsidRDefault="00E3085F" w:rsidP="006A1833">
            <w:pPr>
              <w:spacing w:beforeLines="25" w:afterLines="25" w:line="400" w:lineRule="exact"/>
              <w:ind w:leftChars="-31" w:left="-65" w:firstLineChars="205" w:firstLine="476"/>
              <w:rPr>
                <w:rFonts w:ascii="宋体" w:hAnsi="宋体"/>
                <w:color w:val="000000"/>
                <w:spacing w:val="-4"/>
                <w:sz w:val="24"/>
              </w:rPr>
            </w:pPr>
            <w:r>
              <w:rPr>
                <w:rFonts w:ascii="宋体" w:hAnsi="宋体" w:hint="eastAsia"/>
                <w:color w:val="000000"/>
                <w:spacing w:val="-4"/>
                <w:sz w:val="24"/>
              </w:rPr>
              <w:t>价格扣除：按报价的</w:t>
            </w:r>
            <w:r>
              <w:rPr>
                <w:rFonts w:ascii="宋体" w:hAnsi="宋体" w:hint="eastAsia"/>
                <w:color w:val="FF0000"/>
                <w:spacing w:val="-4"/>
                <w:sz w:val="24"/>
                <w:u w:val="single"/>
              </w:rPr>
              <w:t>（94%）</w:t>
            </w:r>
            <w:r>
              <w:rPr>
                <w:rFonts w:ascii="宋体" w:hAnsi="宋体" w:hint="eastAsia"/>
                <w:color w:val="000000"/>
                <w:spacing w:val="-4"/>
                <w:sz w:val="24"/>
              </w:rPr>
              <w:t>计算评审价</w:t>
            </w:r>
          </w:p>
          <w:p w:rsidR="009D0BD4" w:rsidRDefault="00E3085F" w:rsidP="006A1833">
            <w:pPr>
              <w:spacing w:beforeLines="25" w:afterLines="25" w:line="400" w:lineRule="exact"/>
              <w:ind w:leftChars="-31" w:left="-65" w:firstLineChars="5" w:firstLine="12"/>
              <w:rPr>
                <w:rFonts w:ascii="宋体" w:hAnsi="宋体"/>
                <w:b/>
                <w:color w:val="000000"/>
                <w:spacing w:val="-4"/>
                <w:sz w:val="24"/>
              </w:rPr>
            </w:pPr>
            <w:r>
              <w:rPr>
                <w:rFonts w:ascii="宋体" w:hAnsi="宋体" w:hint="eastAsia"/>
                <w:b/>
                <w:color w:val="000000"/>
                <w:spacing w:val="-4"/>
                <w:sz w:val="24"/>
              </w:rPr>
              <w:t>中型企业：</w:t>
            </w:r>
          </w:p>
          <w:p w:rsidR="009D0BD4" w:rsidRDefault="00E3085F" w:rsidP="006A1833">
            <w:pPr>
              <w:spacing w:beforeLines="25" w:afterLines="25" w:line="400" w:lineRule="exact"/>
              <w:ind w:firstLineChars="200" w:firstLine="480"/>
              <w:rPr>
                <w:rFonts w:ascii="宋体" w:hAnsi="宋体"/>
                <w:color w:val="000000"/>
                <w:spacing w:val="-4"/>
                <w:sz w:val="24"/>
              </w:rPr>
            </w:pPr>
            <w:r>
              <w:rPr>
                <w:rFonts w:ascii="宋体" w:hAnsi="宋体" w:hint="eastAsia"/>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rsidR="009D0BD4">
        <w:trPr>
          <w:trHeight w:val="983"/>
          <w:jc w:val="center"/>
        </w:trPr>
        <w:tc>
          <w:tcPr>
            <w:tcW w:w="900" w:type="dxa"/>
            <w:vAlign w:val="center"/>
          </w:tcPr>
          <w:p w:rsidR="009D0BD4" w:rsidRDefault="00E3085F">
            <w:pPr>
              <w:widowControl/>
              <w:spacing w:line="400" w:lineRule="exact"/>
              <w:jc w:val="center"/>
              <w:rPr>
                <w:rFonts w:ascii="宋体" w:hAnsi="宋体"/>
                <w:b/>
                <w:sz w:val="24"/>
              </w:rPr>
            </w:pPr>
            <w:r>
              <w:rPr>
                <w:rFonts w:ascii="宋体" w:hAnsi="宋体" w:hint="eastAsia"/>
                <w:b/>
                <w:sz w:val="24"/>
              </w:rPr>
              <w:t>5</w:t>
            </w:r>
          </w:p>
        </w:tc>
        <w:tc>
          <w:tcPr>
            <w:tcW w:w="1484" w:type="dxa"/>
            <w:vAlign w:val="center"/>
          </w:tcPr>
          <w:p w:rsidR="009D0BD4" w:rsidRDefault="00E3085F">
            <w:pPr>
              <w:widowControl/>
              <w:spacing w:line="400" w:lineRule="exact"/>
              <w:jc w:val="center"/>
              <w:rPr>
                <w:rFonts w:ascii="宋体" w:hAnsi="宋体"/>
                <w:b/>
                <w:sz w:val="24"/>
              </w:rPr>
            </w:pPr>
            <w:r>
              <w:rPr>
                <w:rFonts w:ascii="宋体" w:hAnsi="宋体" w:hint="eastAsia"/>
                <w:b/>
                <w:sz w:val="24"/>
              </w:rPr>
              <w:t>小型或微型企业产品价格清单</w:t>
            </w:r>
          </w:p>
        </w:tc>
        <w:tc>
          <w:tcPr>
            <w:tcW w:w="6256" w:type="dxa"/>
            <w:tcBorders>
              <w:bottom w:val="single" w:sz="4" w:space="0" w:color="auto"/>
            </w:tcBorders>
          </w:tcPr>
          <w:p w:rsidR="009D0BD4" w:rsidRDefault="00E3085F">
            <w:pPr>
              <w:spacing w:line="400" w:lineRule="exact"/>
              <w:rPr>
                <w:rFonts w:ascii="宋体" w:hAnsi="宋体"/>
                <w:b/>
                <w:sz w:val="24"/>
              </w:rPr>
            </w:pPr>
            <w:r>
              <w:rPr>
                <w:rFonts w:ascii="宋体" w:hAnsi="宋体" w:hint="eastAsia"/>
                <w:sz w:val="24"/>
              </w:rPr>
              <w:t>（</w:t>
            </w:r>
            <w:r>
              <w:rPr>
                <w:rFonts w:ascii="宋体" w:hAnsi="宋体" w:hint="eastAsia"/>
                <w:b/>
                <w:sz w:val="24"/>
              </w:rPr>
              <w:t>本清单附在《中小企业声明函》后，不附所投产品视为非小微企业产品）</w:t>
            </w:r>
          </w:p>
          <w:tbl>
            <w:tblPr>
              <w:tblW w:w="5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962"/>
              <w:gridCol w:w="834"/>
              <w:gridCol w:w="1899"/>
              <w:gridCol w:w="1316"/>
            </w:tblGrid>
            <w:tr w:rsidR="009D0BD4">
              <w:tc>
                <w:tcPr>
                  <w:tcW w:w="5837" w:type="dxa"/>
                  <w:gridSpan w:val="5"/>
                </w:tcPr>
                <w:p w:rsidR="009D0BD4" w:rsidRDefault="00E3085F">
                  <w:pPr>
                    <w:spacing w:line="400" w:lineRule="exact"/>
                    <w:jc w:val="center"/>
                    <w:rPr>
                      <w:rFonts w:ascii="宋体" w:hAnsi="宋体"/>
                      <w:sz w:val="24"/>
                    </w:rPr>
                  </w:pPr>
                  <w:r>
                    <w:rPr>
                      <w:rFonts w:ascii="宋体" w:hAnsi="宋体" w:hint="eastAsia"/>
                      <w:b/>
                      <w:sz w:val="24"/>
                    </w:rPr>
                    <w:t>小型或微型企业产品价格清单</w:t>
                  </w:r>
                </w:p>
                <w:p w:rsidR="009D0BD4" w:rsidRDefault="00E3085F">
                  <w:pPr>
                    <w:spacing w:line="400" w:lineRule="exact"/>
                    <w:rPr>
                      <w:rFonts w:ascii="宋体" w:hAnsi="宋体"/>
                      <w:sz w:val="24"/>
                    </w:rPr>
                  </w:pPr>
                  <w:r>
                    <w:rPr>
                      <w:rFonts w:ascii="宋体" w:hAnsi="宋体" w:hint="eastAsia"/>
                      <w:sz w:val="24"/>
                    </w:rPr>
                    <w:t>供应商中小企业性质（中型、小型、微型）：</w:t>
                  </w:r>
                </w:p>
                <w:p w:rsidR="009D0BD4" w:rsidRDefault="00E3085F">
                  <w:pPr>
                    <w:spacing w:line="400" w:lineRule="exact"/>
                    <w:rPr>
                      <w:rFonts w:ascii="宋体" w:hAnsi="宋体"/>
                      <w:sz w:val="24"/>
                    </w:rPr>
                  </w:pPr>
                  <w:r>
                    <w:rPr>
                      <w:rFonts w:ascii="宋体" w:hAnsi="宋体" w:hint="eastAsia"/>
                      <w:sz w:val="24"/>
                    </w:rPr>
                    <w:t>备注：如供应商为大型或中型企业，表格以下部分无需填写。如供应商所投货物无论全部或者部分为小微企业产品，均需在表格中进行明确。</w:t>
                  </w:r>
                </w:p>
              </w:tc>
            </w:tr>
            <w:tr w:rsidR="009D0BD4">
              <w:tc>
                <w:tcPr>
                  <w:tcW w:w="826" w:type="dxa"/>
                  <w:vAlign w:val="center"/>
                </w:tcPr>
                <w:p w:rsidR="009D0BD4" w:rsidRDefault="00E3085F">
                  <w:pPr>
                    <w:spacing w:line="400" w:lineRule="exact"/>
                    <w:jc w:val="center"/>
                    <w:rPr>
                      <w:rFonts w:ascii="宋体" w:hAnsi="宋体"/>
                      <w:sz w:val="24"/>
                    </w:rPr>
                  </w:pPr>
                  <w:r>
                    <w:rPr>
                      <w:rFonts w:ascii="宋体" w:hAnsi="宋体" w:hint="eastAsia"/>
                      <w:sz w:val="24"/>
                    </w:rPr>
                    <w:t>序号</w:t>
                  </w:r>
                </w:p>
              </w:tc>
              <w:tc>
                <w:tcPr>
                  <w:tcW w:w="962" w:type="dxa"/>
                  <w:vAlign w:val="center"/>
                </w:tcPr>
                <w:p w:rsidR="009D0BD4" w:rsidRDefault="00E3085F">
                  <w:pPr>
                    <w:spacing w:line="400" w:lineRule="exact"/>
                    <w:jc w:val="center"/>
                    <w:rPr>
                      <w:rFonts w:ascii="宋体" w:hAnsi="宋体"/>
                      <w:sz w:val="24"/>
                    </w:rPr>
                  </w:pPr>
                  <w:r>
                    <w:rPr>
                      <w:rFonts w:ascii="宋体" w:hAnsi="宋体" w:hint="eastAsia"/>
                      <w:sz w:val="24"/>
                    </w:rPr>
                    <w:t>货物名称</w:t>
                  </w:r>
                </w:p>
              </w:tc>
              <w:tc>
                <w:tcPr>
                  <w:tcW w:w="834" w:type="dxa"/>
                  <w:vAlign w:val="center"/>
                </w:tcPr>
                <w:p w:rsidR="009D0BD4" w:rsidRDefault="00E3085F">
                  <w:pPr>
                    <w:spacing w:line="400" w:lineRule="exact"/>
                    <w:jc w:val="center"/>
                    <w:rPr>
                      <w:rFonts w:ascii="宋体" w:hAnsi="宋体"/>
                      <w:sz w:val="24"/>
                    </w:rPr>
                  </w:pPr>
                  <w:r>
                    <w:rPr>
                      <w:rFonts w:ascii="宋体" w:hAnsi="宋体" w:hint="eastAsia"/>
                      <w:sz w:val="24"/>
                    </w:rPr>
                    <w:t>制造商</w:t>
                  </w:r>
                </w:p>
              </w:tc>
              <w:tc>
                <w:tcPr>
                  <w:tcW w:w="1899" w:type="dxa"/>
                  <w:vAlign w:val="center"/>
                </w:tcPr>
                <w:p w:rsidR="009D0BD4" w:rsidRDefault="00E3085F">
                  <w:pPr>
                    <w:spacing w:line="400" w:lineRule="exact"/>
                    <w:jc w:val="center"/>
                    <w:rPr>
                      <w:rFonts w:ascii="宋体" w:hAnsi="宋体"/>
                      <w:sz w:val="24"/>
                    </w:rPr>
                  </w:pPr>
                  <w:r>
                    <w:rPr>
                      <w:rFonts w:ascii="宋体" w:hAnsi="宋体" w:hint="eastAsia"/>
                      <w:sz w:val="24"/>
                    </w:rPr>
                    <w:t>制造商性质（小型、微型）</w:t>
                  </w:r>
                </w:p>
              </w:tc>
              <w:tc>
                <w:tcPr>
                  <w:tcW w:w="1316" w:type="dxa"/>
                  <w:vAlign w:val="center"/>
                </w:tcPr>
                <w:p w:rsidR="009D0BD4" w:rsidRDefault="00E3085F">
                  <w:pPr>
                    <w:spacing w:line="400" w:lineRule="exact"/>
                    <w:jc w:val="center"/>
                    <w:rPr>
                      <w:rFonts w:ascii="宋体" w:hAnsi="宋体"/>
                      <w:sz w:val="24"/>
                    </w:rPr>
                  </w:pPr>
                  <w:r>
                    <w:rPr>
                      <w:rFonts w:ascii="宋体" w:hAnsi="宋体" w:hint="eastAsia"/>
                      <w:sz w:val="24"/>
                    </w:rPr>
                    <w:t>报价（元）</w:t>
                  </w:r>
                </w:p>
              </w:tc>
            </w:tr>
            <w:tr w:rsidR="009D0BD4">
              <w:tc>
                <w:tcPr>
                  <w:tcW w:w="826" w:type="dxa"/>
                </w:tcPr>
                <w:p w:rsidR="009D0BD4" w:rsidRDefault="00E3085F">
                  <w:pPr>
                    <w:spacing w:line="400" w:lineRule="exact"/>
                    <w:rPr>
                      <w:rFonts w:ascii="宋体" w:hAnsi="宋体"/>
                      <w:sz w:val="24"/>
                    </w:rPr>
                  </w:pPr>
                  <w:r>
                    <w:rPr>
                      <w:rFonts w:ascii="宋体" w:hAnsi="宋体" w:hint="eastAsia"/>
                      <w:sz w:val="24"/>
                    </w:rPr>
                    <w:t>1</w:t>
                  </w:r>
                </w:p>
              </w:tc>
              <w:tc>
                <w:tcPr>
                  <w:tcW w:w="962" w:type="dxa"/>
                </w:tcPr>
                <w:p w:rsidR="009D0BD4" w:rsidRDefault="009D0BD4">
                  <w:pPr>
                    <w:spacing w:line="400" w:lineRule="exact"/>
                    <w:rPr>
                      <w:rFonts w:ascii="宋体" w:hAnsi="宋体"/>
                      <w:sz w:val="24"/>
                    </w:rPr>
                  </w:pPr>
                </w:p>
              </w:tc>
              <w:tc>
                <w:tcPr>
                  <w:tcW w:w="834" w:type="dxa"/>
                </w:tcPr>
                <w:p w:rsidR="009D0BD4" w:rsidRDefault="009D0BD4">
                  <w:pPr>
                    <w:spacing w:line="400" w:lineRule="exact"/>
                    <w:rPr>
                      <w:rFonts w:ascii="宋体" w:hAnsi="宋体"/>
                      <w:sz w:val="24"/>
                    </w:rPr>
                  </w:pPr>
                </w:p>
              </w:tc>
              <w:tc>
                <w:tcPr>
                  <w:tcW w:w="1899" w:type="dxa"/>
                </w:tcPr>
                <w:p w:rsidR="009D0BD4" w:rsidRDefault="009D0BD4">
                  <w:pPr>
                    <w:spacing w:line="400" w:lineRule="exact"/>
                    <w:rPr>
                      <w:rFonts w:ascii="宋体" w:hAnsi="宋体"/>
                      <w:sz w:val="24"/>
                    </w:rPr>
                  </w:pPr>
                </w:p>
              </w:tc>
              <w:tc>
                <w:tcPr>
                  <w:tcW w:w="1316" w:type="dxa"/>
                </w:tcPr>
                <w:p w:rsidR="009D0BD4" w:rsidRDefault="009D0BD4">
                  <w:pPr>
                    <w:spacing w:line="400" w:lineRule="exact"/>
                    <w:rPr>
                      <w:rFonts w:ascii="宋体" w:hAnsi="宋体"/>
                      <w:sz w:val="24"/>
                    </w:rPr>
                  </w:pPr>
                </w:p>
              </w:tc>
            </w:tr>
            <w:tr w:rsidR="009D0BD4">
              <w:tc>
                <w:tcPr>
                  <w:tcW w:w="826" w:type="dxa"/>
                </w:tcPr>
                <w:p w:rsidR="009D0BD4" w:rsidRDefault="00E3085F">
                  <w:pPr>
                    <w:spacing w:line="400" w:lineRule="exact"/>
                    <w:rPr>
                      <w:rFonts w:ascii="宋体" w:hAnsi="宋体"/>
                      <w:sz w:val="24"/>
                    </w:rPr>
                  </w:pPr>
                  <w:r>
                    <w:rPr>
                      <w:rFonts w:ascii="宋体" w:hAnsi="宋体" w:hint="eastAsia"/>
                      <w:sz w:val="24"/>
                    </w:rPr>
                    <w:t>2</w:t>
                  </w:r>
                </w:p>
              </w:tc>
              <w:tc>
                <w:tcPr>
                  <w:tcW w:w="962" w:type="dxa"/>
                </w:tcPr>
                <w:p w:rsidR="009D0BD4" w:rsidRDefault="009D0BD4">
                  <w:pPr>
                    <w:spacing w:line="400" w:lineRule="exact"/>
                    <w:rPr>
                      <w:rFonts w:ascii="宋体" w:hAnsi="宋体"/>
                      <w:sz w:val="24"/>
                    </w:rPr>
                  </w:pPr>
                </w:p>
              </w:tc>
              <w:tc>
                <w:tcPr>
                  <w:tcW w:w="834" w:type="dxa"/>
                </w:tcPr>
                <w:p w:rsidR="009D0BD4" w:rsidRDefault="009D0BD4">
                  <w:pPr>
                    <w:spacing w:line="400" w:lineRule="exact"/>
                    <w:rPr>
                      <w:rFonts w:ascii="宋体" w:hAnsi="宋体"/>
                      <w:sz w:val="24"/>
                    </w:rPr>
                  </w:pPr>
                </w:p>
              </w:tc>
              <w:tc>
                <w:tcPr>
                  <w:tcW w:w="1899" w:type="dxa"/>
                </w:tcPr>
                <w:p w:rsidR="009D0BD4" w:rsidRDefault="009D0BD4">
                  <w:pPr>
                    <w:spacing w:line="400" w:lineRule="exact"/>
                    <w:rPr>
                      <w:rFonts w:ascii="宋体" w:hAnsi="宋体"/>
                      <w:sz w:val="24"/>
                    </w:rPr>
                  </w:pPr>
                </w:p>
              </w:tc>
              <w:tc>
                <w:tcPr>
                  <w:tcW w:w="1316" w:type="dxa"/>
                </w:tcPr>
                <w:p w:rsidR="009D0BD4" w:rsidRDefault="009D0BD4">
                  <w:pPr>
                    <w:spacing w:line="400" w:lineRule="exact"/>
                    <w:rPr>
                      <w:rFonts w:ascii="宋体" w:hAnsi="宋体"/>
                      <w:sz w:val="24"/>
                    </w:rPr>
                  </w:pPr>
                </w:p>
              </w:tc>
            </w:tr>
            <w:tr w:rsidR="009D0BD4">
              <w:tc>
                <w:tcPr>
                  <w:tcW w:w="826" w:type="dxa"/>
                </w:tcPr>
                <w:p w:rsidR="009D0BD4" w:rsidRDefault="00E3085F">
                  <w:pPr>
                    <w:spacing w:line="400" w:lineRule="exact"/>
                    <w:rPr>
                      <w:rFonts w:ascii="宋体" w:hAnsi="宋体"/>
                      <w:sz w:val="24"/>
                    </w:rPr>
                  </w:pPr>
                  <w:r>
                    <w:rPr>
                      <w:rFonts w:ascii="宋体" w:hAnsi="宋体" w:hint="eastAsia"/>
                      <w:sz w:val="24"/>
                    </w:rPr>
                    <w:t>3</w:t>
                  </w:r>
                </w:p>
              </w:tc>
              <w:tc>
                <w:tcPr>
                  <w:tcW w:w="962" w:type="dxa"/>
                </w:tcPr>
                <w:p w:rsidR="009D0BD4" w:rsidRDefault="009D0BD4">
                  <w:pPr>
                    <w:spacing w:line="400" w:lineRule="exact"/>
                    <w:rPr>
                      <w:rFonts w:ascii="宋体" w:hAnsi="宋体"/>
                      <w:sz w:val="24"/>
                    </w:rPr>
                  </w:pPr>
                </w:p>
              </w:tc>
              <w:tc>
                <w:tcPr>
                  <w:tcW w:w="834" w:type="dxa"/>
                </w:tcPr>
                <w:p w:rsidR="009D0BD4" w:rsidRDefault="009D0BD4">
                  <w:pPr>
                    <w:spacing w:line="400" w:lineRule="exact"/>
                    <w:rPr>
                      <w:rFonts w:ascii="宋体" w:hAnsi="宋体"/>
                      <w:sz w:val="24"/>
                    </w:rPr>
                  </w:pPr>
                </w:p>
              </w:tc>
              <w:tc>
                <w:tcPr>
                  <w:tcW w:w="1899" w:type="dxa"/>
                </w:tcPr>
                <w:p w:rsidR="009D0BD4" w:rsidRDefault="009D0BD4">
                  <w:pPr>
                    <w:spacing w:line="400" w:lineRule="exact"/>
                    <w:rPr>
                      <w:rFonts w:ascii="宋体" w:hAnsi="宋体"/>
                      <w:sz w:val="24"/>
                    </w:rPr>
                  </w:pPr>
                </w:p>
              </w:tc>
              <w:tc>
                <w:tcPr>
                  <w:tcW w:w="1316" w:type="dxa"/>
                </w:tcPr>
                <w:p w:rsidR="009D0BD4" w:rsidRDefault="009D0BD4">
                  <w:pPr>
                    <w:spacing w:line="400" w:lineRule="exact"/>
                    <w:rPr>
                      <w:rFonts w:ascii="宋体" w:hAnsi="宋体"/>
                      <w:sz w:val="24"/>
                    </w:rPr>
                  </w:pPr>
                </w:p>
              </w:tc>
            </w:tr>
            <w:tr w:rsidR="009D0BD4">
              <w:tc>
                <w:tcPr>
                  <w:tcW w:w="826" w:type="dxa"/>
                </w:tcPr>
                <w:p w:rsidR="009D0BD4" w:rsidRDefault="00E3085F">
                  <w:pPr>
                    <w:spacing w:line="400" w:lineRule="exact"/>
                    <w:rPr>
                      <w:rFonts w:ascii="宋体" w:hAnsi="宋体"/>
                      <w:sz w:val="24"/>
                    </w:rPr>
                  </w:pPr>
                  <w:r>
                    <w:rPr>
                      <w:rFonts w:ascii="宋体" w:hAnsi="宋体" w:hint="eastAsia"/>
                      <w:sz w:val="24"/>
                    </w:rPr>
                    <w:t>……</w:t>
                  </w:r>
                </w:p>
              </w:tc>
              <w:tc>
                <w:tcPr>
                  <w:tcW w:w="962" w:type="dxa"/>
                </w:tcPr>
                <w:p w:rsidR="009D0BD4" w:rsidRDefault="009D0BD4">
                  <w:pPr>
                    <w:spacing w:line="400" w:lineRule="exact"/>
                    <w:rPr>
                      <w:rFonts w:ascii="宋体" w:hAnsi="宋体"/>
                      <w:sz w:val="24"/>
                    </w:rPr>
                  </w:pPr>
                </w:p>
              </w:tc>
              <w:tc>
                <w:tcPr>
                  <w:tcW w:w="834" w:type="dxa"/>
                </w:tcPr>
                <w:p w:rsidR="009D0BD4" w:rsidRDefault="009D0BD4">
                  <w:pPr>
                    <w:spacing w:line="400" w:lineRule="exact"/>
                    <w:rPr>
                      <w:rFonts w:ascii="宋体" w:hAnsi="宋体"/>
                      <w:sz w:val="24"/>
                    </w:rPr>
                  </w:pPr>
                </w:p>
              </w:tc>
              <w:tc>
                <w:tcPr>
                  <w:tcW w:w="1899" w:type="dxa"/>
                </w:tcPr>
                <w:p w:rsidR="009D0BD4" w:rsidRDefault="009D0BD4">
                  <w:pPr>
                    <w:spacing w:line="400" w:lineRule="exact"/>
                    <w:rPr>
                      <w:rFonts w:ascii="宋体" w:hAnsi="宋体"/>
                      <w:sz w:val="24"/>
                    </w:rPr>
                  </w:pPr>
                </w:p>
              </w:tc>
              <w:tc>
                <w:tcPr>
                  <w:tcW w:w="1316" w:type="dxa"/>
                </w:tcPr>
                <w:p w:rsidR="009D0BD4" w:rsidRDefault="009D0BD4">
                  <w:pPr>
                    <w:spacing w:line="400" w:lineRule="exact"/>
                    <w:rPr>
                      <w:rFonts w:ascii="宋体" w:hAnsi="宋体"/>
                      <w:sz w:val="24"/>
                    </w:rPr>
                  </w:pPr>
                </w:p>
              </w:tc>
            </w:tr>
            <w:tr w:rsidR="009D0BD4">
              <w:tc>
                <w:tcPr>
                  <w:tcW w:w="4521" w:type="dxa"/>
                  <w:gridSpan w:val="4"/>
                </w:tcPr>
                <w:p w:rsidR="009D0BD4" w:rsidRDefault="00E3085F">
                  <w:pPr>
                    <w:spacing w:line="400" w:lineRule="exact"/>
                    <w:jc w:val="center"/>
                    <w:rPr>
                      <w:rFonts w:ascii="宋体" w:hAnsi="宋体"/>
                      <w:sz w:val="24"/>
                    </w:rPr>
                  </w:pPr>
                  <w:r>
                    <w:rPr>
                      <w:rFonts w:ascii="宋体" w:hAnsi="宋体" w:hint="eastAsia"/>
                      <w:sz w:val="24"/>
                    </w:rPr>
                    <w:t>小型或微型企业货物金额合计A</w:t>
                  </w:r>
                </w:p>
              </w:tc>
              <w:tc>
                <w:tcPr>
                  <w:tcW w:w="1316" w:type="dxa"/>
                </w:tcPr>
                <w:p w:rsidR="009D0BD4" w:rsidRDefault="009D0BD4">
                  <w:pPr>
                    <w:spacing w:line="400" w:lineRule="exact"/>
                    <w:rPr>
                      <w:rFonts w:ascii="宋体" w:hAnsi="宋体"/>
                      <w:sz w:val="24"/>
                    </w:rPr>
                  </w:pPr>
                </w:p>
              </w:tc>
            </w:tr>
            <w:tr w:rsidR="009D0BD4">
              <w:tc>
                <w:tcPr>
                  <w:tcW w:w="4521" w:type="dxa"/>
                  <w:gridSpan w:val="4"/>
                </w:tcPr>
                <w:p w:rsidR="009D0BD4" w:rsidRDefault="00E3085F">
                  <w:pPr>
                    <w:spacing w:line="400" w:lineRule="exact"/>
                    <w:jc w:val="center"/>
                    <w:rPr>
                      <w:rFonts w:ascii="宋体" w:hAnsi="宋体"/>
                      <w:sz w:val="24"/>
                    </w:rPr>
                  </w:pPr>
                  <w:r>
                    <w:rPr>
                      <w:rFonts w:ascii="宋体" w:hAnsi="宋体" w:hint="eastAsia"/>
                      <w:sz w:val="24"/>
                    </w:rPr>
                    <w:t>报价一览表中所有货物报价B</w:t>
                  </w:r>
                </w:p>
              </w:tc>
              <w:tc>
                <w:tcPr>
                  <w:tcW w:w="1316" w:type="dxa"/>
                </w:tcPr>
                <w:p w:rsidR="009D0BD4" w:rsidRDefault="009D0BD4">
                  <w:pPr>
                    <w:spacing w:line="400" w:lineRule="exact"/>
                    <w:rPr>
                      <w:rFonts w:ascii="宋体" w:hAnsi="宋体"/>
                      <w:sz w:val="24"/>
                    </w:rPr>
                  </w:pPr>
                </w:p>
              </w:tc>
            </w:tr>
            <w:tr w:rsidR="009D0BD4">
              <w:tc>
                <w:tcPr>
                  <w:tcW w:w="4521" w:type="dxa"/>
                  <w:gridSpan w:val="4"/>
                </w:tcPr>
                <w:p w:rsidR="009D0BD4" w:rsidRDefault="00E3085F">
                  <w:pPr>
                    <w:spacing w:line="400" w:lineRule="exact"/>
                    <w:jc w:val="center"/>
                    <w:rPr>
                      <w:rFonts w:ascii="宋体" w:hAnsi="宋体"/>
                      <w:sz w:val="24"/>
                    </w:rPr>
                  </w:pPr>
                  <w:r>
                    <w:rPr>
                      <w:rFonts w:ascii="宋体" w:hAnsi="宋体" w:hint="eastAsia"/>
                      <w:sz w:val="24"/>
                    </w:rPr>
                    <w:t>评审价格C=</w:t>
                  </w:r>
                  <w:r>
                    <w:rPr>
                      <w:rFonts w:ascii="宋体" w:hAnsi="宋体" w:hint="eastAsia"/>
                      <w:color w:val="FF0000"/>
                      <w:sz w:val="24"/>
                      <w:u w:val="single"/>
                    </w:rPr>
                    <w:t>（0.94）</w:t>
                  </w:r>
                  <w:r>
                    <w:rPr>
                      <w:rFonts w:ascii="宋体" w:hAnsi="宋体" w:hint="eastAsia"/>
                      <w:sz w:val="24"/>
                    </w:rPr>
                    <w:t>*A+B-A</w:t>
                  </w:r>
                </w:p>
              </w:tc>
              <w:tc>
                <w:tcPr>
                  <w:tcW w:w="1316" w:type="dxa"/>
                </w:tcPr>
                <w:p w:rsidR="009D0BD4" w:rsidRDefault="009D0BD4">
                  <w:pPr>
                    <w:spacing w:line="400" w:lineRule="exact"/>
                    <w:rPr>
                      <w:rFonts w:ascii="宋体" w:hAnsi="宋体"/>
                      <w:sz w:val="24"/>
                    </w:rPr>
                  </w:pPr>
                </w:p>
              </w:tc>
            </w:tr>
          </w:tbl>
          <w:p w:rsidR="009D0BD4" w:rsidRDefault="009D0BD4" w:rsidP="006A1833">
            <w:pPr>
              <w:spacing w:beforeLines="25" w:afterLines="25" w:line="400" w:lineRule="exact"/>
              <w:rPr>
                <w:rFonts w:ascii="宋体" w:hAnsi="宋体"/>
                <w:b/>
                <w:sz w:val="24"/>
              </w:rPr>
            </w:pPr>
          </w:p>
        </w:tc>
      </w:tr>
      <w:tr w:rsidR="009D0BD4">
        <w:trPr>
          <w:trHeight w:val="85"/>
          <w:jc w:val="center"/>
        </w:trPr>
        <w:tc>
          <w:tcPr>
            <w:tcW w:w="900" w:type="dxa"/>
            <w:vAlign w:val="center"/>
          </w:tcPr>
          <w:p w:rsidR="009D0BD4" w:rsidRDefault="00E3085F">
            <w:pPr>
              <w:widowControl/>
              <w:spacing w:line="400" w:lineRule="exact"/>
              <w:jc w:val="center"/>
              <w:rPr>
                <w:rFonts w:ascii="宋体" w:hAnsi="宋体"/>
                <w:b/>
                <w:sz w:val="24"/>
              </w:rPr>
            </w:pPr>
            <w:r>
              <w:rPr>
                <w:rFonts w:ascii="宋体" w:hAnsi="宋体" w:hint="eastAsia"/>
                <w:b/>
                <w:sz w:val="24"/>
              </w:rPr>
              <w:t>6</w:t>
            </w:r>
          </w:p>
        </w:tc>
        <w:tc>
          <w:tcPr>
            <w:tcW w:w="1484" w:type="dxa"/>
            <w:vAlign w:val="center"/>
          </w:tcPr>
          <w:p w:rsidR="009D0BD4" w:rsidRDefault="00E3085F">
            <w:pPr>
              <w:widowControl/>
              <w:spacing w:line="400" w:lineRule="exact"/>
              <w:jc w:val="center"/>
              <w:rPr>
                <w:rFonts w:ascii="宋体" w:hAnsi="宋体"/>
                <w:b/>
                <w:sz w:val="24"/>
              </w:rPr>
            </w:pPr>
            <w:r>
              <w:rPr>
                <w:rFonts w:ascii="宋体" w:hAnsi="宋体" w:hint="eastAsia"/>
                <w:b/>
                <w:sz w:val="24"/>
              </w:rPr>
              <w:t>证明材料</w:t>
            </w:r>
          </w:p>
        </w:tc>
        <w:tc>
          <w:tcPr>
            <w:tcW w:w="6256" w:type="dxa"/>
            <w:tcBorders>
              <w:bottom w:val="single" w:sz="4" w:space="0" w:color="auto"/>
            </w:tcBorders>
          </w:tcPr>
          <w:p w:rsidR="009D0BD4" w:rsidRDefault="00E3085F">
            <w:pPr>
              <w:spacing w:line="400" w:lineRule="exact"/>
              <w:ind w:firstLineChars="200" w:firstLine="480"/>
              <w:rPr>
                <w:rFonts w:ascii="宋体" w:hAnsi="宋体"/>
                <w:sz w:val="24"/>
              </w:rPr>
            </w:pPr>
            <w:r>
              <w:rPr>
                <w:rFonts w:ascii="宋体" w:hAnsi="宋体" w:hint="eastAsia"/>
                <w:sz w:val="24"/>
              </w:rPr>
              <w:t>供应商参与谈判响应时须对照《中小企业划型标准规定》（工信部联企业[2011]300号）文件规定，提供《中小企业声明函》。</w:t>
            </w:r>
          </w:p>
          <w:p w:rsidR="009D0BD4" w:rsidRDefault="00E3085F">
            <w:pPr>
              <w:spacing w:line="400" w:lineRule="exact"/>
              <w:ind w:firstLineChars="200" w:firstLine="480"/>
              <w:rPr>
                <w:rFonts w:ascii="宋体" w:hAnsi="宋体"/>
                <w:sz w:val="24"/>
              </w:rPr>
            </w:pPr>
            <w:r>
              <w:rPr>
                <w:rFonts w:ascii="宋体" w:hAnsi="宋体" w:hint="eastAsia"/>
                <w:sz w:val="24"/>
              </w:rPr>
              <w:t>符合监狱企业政策的供应商参与谈判时需提供</w:t>
            </w:r>
            <w:r>
              <w:rPr>
                <w:rFonts w:ascii="宋体" w:cs="宋体" w:hint="eastAsia"/>
                <w:kern w:val="0"/>
                <w:sz w:val="24"/>
              </w:rPr>
              <w:t>省级以上监狱管理局、戒毒管理局（含新疆生产建设兵团）出具的属于监狱企业的证明文件。</w:t>
            </w:r>
          </w:p>
        </w:tc>
      </w:tr>
      <w:tr w:rsidR="009D0BD4">
        <w:trPr>
          <w:trHeight w:val="85"/>
          <w:jc w:val="center"/>
        </w:trPr>
        <w:tc>
          <w:tcPr>
            <w:tcW w:w="900" w:type="dxa"/>
            <w:vAlign w:val="center"/>
          </w:tcPr>
          <w:p w:rsidR="009D0BD4" w:rsidRDefault="00E3085F">
            <w:pPr>
              <w:widowControl/>
              <w:spacing w:line="400" w:lineRule="exact"/>
              <w:jc w:val="center"/>
              <w:rPr>
                <w:rFonts w:ascii="宋体" w:hAnsi="宋体"/>
                <w:b/>
                <w:sz w:val="24"/>
              </w:rPr>
            </w:pPr>
            <w:r>
              <w:rPr>
                <w:rFonts w:ascii="宋体" w:hAnsi="宋体" w:hint="eastAsia"/>
                <w:b/>
                <w:sz w:val="24"/>
              </w:rPr>
              <w:t>7</w:t>
            </w:r>
          </w:p>
        </w:tc>
        <w:tc>
          <w:tcPr>
            <w:tcW w:w="1484" w:type="dxa"/>
            <w:vAlign w:val="center"/>
          </w:tcPr>
          <w:p w:rsidR="009D0BD4" w:rsidRDefault="00E3085F">
            <w:pPr>
              <w:widowControl/>
              <w:spacing w:line="400" w:lineRule="exact"/>
              <w:jc w:val="center"/>
              <w:rPr>
                <w:rFonts w:ascii="宋体" w:hAnsi="宋体"/>
                <w:b/>
                <w:sz w:val="24"/>
              </w:rPr>
            </w:pPr>
            <w:r>
              <w:rPr>
                <w:rFonts w:ascii="宋体" w:hAnsi="宋体" w:hint="eastAsia"/>
                <w:b/>
                <w:sz w:val="24"/>
              </w:rPr>
              <w:t>相关风险</w:t>
            </w:r>
          </w:p>
        </w:tc>
        <w:tc>
          <w:tcPr>
            <w:tcW w:w="6256" w:type="dxa"/>
            <w:tcBorders>
              <w:bottom w:val="single" w:sz="4" w:space="0" w:color="auto"/>
            </w:tcBorders>
          </w:tcPr>
          <w:p w:rsidR="009D0BD4" w:rsidRDefault="00E3085F">
            <w:pPr>
              <w:spacing w:line="400" w:lineRule="exact"/>
              <w:ind w:firstLineChars="200" w:firstLine="482"/>
              <w:rPr>
                <w:rFonts w:ascii="宋体" w:hAnsi="宋体"/>
                <w:b/>
                <w:sz w:val="24"/>
              </w:rPr>
            </w:pPr>
            <w:r>
              <w:rPr>
                <w:rFonts w:ascii="宋体" w:hAnsi="宋体" w:hint="eastAsia"/>
                <w:b/>
                <w:sz w:val="24"/>
              </w:rPr>
              <w:t>一、经评审委员会评审，存在下列任一情况的，谈判供应商将不被视为中小企业：</w:t>
            </w:r>
          </w:p>
          <w:p w:rsidR="009D0BD4" w:rsidRDefault="00E3085F">
            <w:pPr>
              <w:spacing w:line="400" w:lineRule="exact"/>
              <w:ind w:firstLineChars="200" w:firstLine="480"/>
              <w:rPr>
                <w:rFonts w:ascii="宋体" w:hAnsi="宋体"/>
                <w:sz w:val="24"/>
              </w:rPr>
            </w:pPr>
            <w:r>
              <w:rPr>
                <w:rFonts w:ascii="宋体" w:hAnsi="宋体" w:hint="eastAsia"/>
                <w:sz w:val="24"/>
              </w:rPr>
              <w:lastRenderedPageBreak/>
              <w:t>1. 谈判供应商不符合“工信部联企业[2011]300号”规定的中小企业标准的；</w:t>
            </w:r>
          </w:p>
          <w:p w:rsidR="009D0BD4" w:rsidRDefault="00E3085F">
            <w:pPr>
              <w:spacing w:line="400" w:lineRule="exact"/>
              <w:ind w:firstLineChars="200" w:firstLine="480"/>
              <w:rPr>
                <w:rFonts w:ascii="宋体" w:hAnsi="宋体"/>
                <w:sz w:val="24"/>
              </w:rPr>
            </w:pPr>
            <w:r>
              <w:rPr>
                <w:rFonts w:ascii="宋体" w:hAnsi="宋体" w:hint="eastAsia"/>
                <w:sz w:val="24"/>
              </w:rPr>
              <w:t>2.投标货物全部或部分为使用大型企业注册商标的货物的；</w:t>
            </w:r>
          </w:p>
          <w:p w:rsidR="009D0BD4" w:rsidRDefault="00E3085F">
            <w:pPr>
              <w:spacing w:line="400" w:lineRule="exact"/>
              <w:ind w:firstLineChars="200" w:firstLine="480"/>
              <w:rPr>
                <w:rFonts w:ascii="宋体" w:hAnsi="宋体"/>
                <w:sz w:val="24"/>
              </w:rPr>
            </w:pPr>
            <w:r>
              <w:rPr>
                <w:rFonts w:ascii="宋体" w:hAnsi="宋体" w:hint="eastAsia"/>
                <w:sz w:val="24"/>
              </w:rPr>
              <w:t>3. 响应文件中标明的中小企业产品的制造商不符合“工信部联企业[2011]300号”规定的中小企业标准的；</w:t>
            </w:r>
          </w:p>
          <w:p w:rsidR="009D0BD4" w:rsidRDefault="00E3085F">
            <w:pPr>
              <w:spacing w:line="400" w:lineRule="exact"/>
              <w:ind w:firstLineChars="200" w:firstLine="480"/>
              <w:rPr>
                <w:rFonts w:ascii="宋体" w:hAnsi="宋体"/>
                <w:sz w:val="24"/>
              </w:rPr>
            </w:pPr>
            <w:r>
              <w:rPr>
                <w:rFonts w:ascii="宋体" w:hAnsi="宋体" w:hint="eastAsia"/>
                <w:sz w:val="24"/>
              </w:rPr>
              <w:t>4.、未按本附表第5项要求提供合法、有效、完整资料的。</w:t>
            </w:r>
          </w:p>
          <w:p w:rsidR="009D0BD4" w:rsidRDefault="00E3085F">
            <w:pPr>
              <w:spacing w:line="400" w:lineRule="exact"/>
              <w:ind w:firstLineChars="200" w:firstLine="482"/>
              <w:rPr>
                <w:rFonts w:ascii="宋体" w:hAnsi="宋体" w:cs="SimSun-Identity-H"/>
                <w:b/>
                <w:kern w:val="0"/>
                <w:sz w:val="24"/>
              </w:rPr>
            </w:pPr>
            <w:r>
              <w:rPr>
                <w:rFonts w:ascii="宋体" w:hAnsi="宋体" w:cs="SimSun-Identity-H" w:hint="eastAsia"/>
                <w:b/>
                <w:kern w:val="0"/>
                <w:sz w:val="24"/>
              </w:rPr>
              <w:t>二、提供虚假证明材料后果：</w:t>
            </w:r>
          </w:p>
          <w:p w:rsidR="009D0BD4" w:rsidRDefault="00E3085F">
            <w:pPr>
              <w:spacing w:line="400" w:lineRule="exact"/>
              <w:ind w:firstLineChars="200" w:firstLine="480"/>
              <w:rPr>
                <w:rFonts w:ascii="宋体" w:hAnsi="宋体"/>
                <w:sz w:val="24"/>
              </w:rPr>
            </w:pPr>
            <w:r>
              <w:rPr>
                <w:rFonts w:ascii="宋体" w:hAnsi="宋体" w:cs="SimSun-Identity-H" w:hint="eastAsia"/>
                <w:kern w:val="0"/>
                <w:sz w:val="24"/>
              </w:rPr>
              <w:t>供应商为取得中小企业身份而提供虚假证明材料，在评审过程中发现的，按无效响应处理，报价保证金不予退还；已取得成交资格的，无论该行为是否影响成交，均取消其成交资格，报价保证金、采购代理服务费不予退还，该供应商还应承担由此引起的其他经济、法律责任。出现此种情形时，采购人、采购代理机构将有关情况上报政府采购监管部门，由监管部门按有关规定对其进行相应处罚。</w:t>
            </w:r>
          </w:p>
        </w:tc>
      </w:tr>
    </w:tbl>
    <w:p w:rsidR="009D0BD4" w:rsidRDefault="009D0BD4">
      <w:pPr>
        <w:spacing w:line="400" w:lineRule="exact"/>
        <w:outlineLvl w:val="0"/>
        <w:rPr>
          <w:rFonts w:ascii="宋体" w:hAnsi="宋体"/>
          <w:bCs/>
          <w:sz w:val="24"/>
        </w:rPr>
      </w:pPr>
    </w:p>
    <w:p w:rsidR="009D0BD4" w:rsidRDefault="00E3085F">
      <w:pPr>
        <w:spacing w:line="400" w:lineRule="exact"/>
        <w:jc w:val="center"/>
        <w:outlineLvl w:val="0"/>
        <w:rPr>
          <w:rFonts w:ascii="宋体" w:hAnsi="宋体"/>
          <w:b/>
          <w:bCs/>
          <w:sz w:val="24"/>
          <w:u w:val="single"/>
        </w:rPr>
      </w:pPr>
      <w:r>
        <w:rPr>
          <w:rFonts w:ascii="宋体" w:hAnsi="宋体" w:hint="eastAsia"/>
          <w:b/>
          <w:bCs/>
          <w:sz w:val="24"/>
          <w:u w:val="single"/>
        </w:rPr>
        <w:t>谈判供应商须知前附表5：节能、环境标志信息安全产品采购政策</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9D0BD4">
        <w:tc>
          <w:tcPr>
            <w:tcW w:w="8522" w:type="dxa"/>
          </w:tcPr>
          <w:p w:rsidR="009D0BD4" w:rsidRDefault="00E3085F">
            <w:pPr>
              <w:spacing w:line="400" w:lineRule="exact"/>
              <w:ind w:firstLine="600"/>
              <w:jc w:val="center"/>
              <w:rPr>
                <w:rFonts w:ascii="宋体" w:hAnsi="宋体"/>
                <w:b/>
                <w:sz w:val="24"/>
              </w:rPr>
            </w:pPr>
            <w:r>
              <w:rPr>
                <w:rFonts w:ascii="宋体" w:hAnsi="宋体" w:hint="eastAsia"/>
                <w:b/>
                <w:sz w:val="24"/>
              </w:rPr>
              <w:t>二、节能、环境标志、信息安全产品优先采购政策</w:t>
            </w:r>
          </w:p>
          <w:p w:rsidR="009D0BD4" w:rsidRDefault="00E3085F">
            <w:pPr>
              <w:spacing w:line="400" w:lineRule="exact"/>
              <w:ind w:firstLine="600"/>
              <w:rPr>
                <w:rFonts w:ascii="宋体" w:hAnsi="宋体"/>
                <w:sz w:val="24"/>
              </w:rPr>
            </w:pPr>
            <w:r>
              <w:rPr>
                <w:rFonts w:ascii="宋体" w:hAnsi="宋体" w:hint="eastAsia"/>
                <w:sz w:val="24"/>
              </w:rPr>
              <w:t>（一）节能产品按财政部、国家发改委公布的当期有效的《政府采购节能产品清单》认定；环境标志产品按财政部、环境保护部公布的当期有效的《环境标志产品政府采购清单》认定；</w:t>
            </w:r>
          </w:p>
          <w:p w:rsidR="009D0BD4" w:rsidRDefault="00E3085F">
            <w:pPr>
              <w:spacing w:line="400" w:lineRule="exact"/>
              <w:ind w:firstLine="600"/>
              <w:rPr>
                <w:rFonts w:ascii="宋体" w:hAnsi="宋体"/>
                <w:sz w:val="24"/>
              </w:rPr>
            </w:pPr>
            <w:r>
              <w:rPr>
                <w:rFonts w:ascii="宋体" w:hAnsi="宋体" w:hint="eastAsia"/>
                <w:sz w:val="24"/>
              </w:rPr>
              <w:t>（二）对属于《节能产品政府采购清单》内强制采购的品目，应在招标文件中载明强制采购要求。</w:t>
            </w:r>
          </w:p>
          <w:p w:rsidR="009D0BD4" w:rsidRDefault="00E3085F">
            <w:pPr>
              <w:spacing w:line="400" w:lineRule="exact"/>
              <w:ind w:firstLine="600"/>
              <w:rPr>
                <w:rFonts w:ascii="宋体" w:hAnsi="宋体"/>
                <w:sz w:val="24"/>
              </w:rPr>
            </w:pPr>
            <w:r>
              <w:rPr>
                <w:rFonts w:ascii="宋体" w:hAnsi="宋体" w:hint="eastAsia"/>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5"/>
              <w:gridCol w:w="3915"/>
              <w:gridCol w:w="2796"/>
            </w:tblGrid>
            <w:tr w:rsidR="009D0BD4">
              <w:trPr>
                <w:trHeight w:val="757"/>
              </w:trPr>
              <w:tc>
                <w:tcPr>
                  <w:tcW w:w="1585"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评审方法</w:t>
                  </w:r>
                </w:p>
              </w:tc>
              <w:tc>
                <w:tcPr>
                  <w:tcW w:w="3915"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同一合同包内节能、环境标志产品报价总金额占该合同报价总金额的比例</w:t>
                  </w:r>
                </w:p>
              </w:tc>
              <w:tc>
                <w:tcPr>
                  <w:tcW w:w="2796"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jc w:val="center"/>
                    <w:rPr>
                      <w:rFonts w:ascii="宋体" w:hAnsi="宋体"/>
                      <w:sz w:val="24"/>
                    </w:rPr>
                  </w:pPr>
                  <w:r>
                    <w:rPr>
                      <w:rFonts w:ascii="宋体" w:hAnsi="宋体" w:hint="eastAsia"/>
                      <w:sz w:val="24"/>
                    </w:rPr>
                    <w:t>优惠办法</w:t>
                  </w:r>
                </w:p>
              </w:tc>
            </w:tr>
            <w:tr w:rsidR="009D0BD4">
              <w:trPr>
                <w:trHeight w:val="767"/>
              </w:trPr>
              <w:tc>
                <w:tcPr>
                  <w:tcW w:w="1585" w:type="dxa"/>
                  <w:vMerge w:val="restart"/>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rPr>
                      <w:rFonts w:ascii="宋体" w:hAnsi="宋体"/>
                      <w:sz w:val="24"/>
                    </w:rPr>
                  </w:pPr>
                  <w:r>
                    <w:rPr>
                      <w:rFonts w:ascii="宋体" w:hAnsi="宋体" w:hint="eastAsia"/>
                      <w:sz w:val="24"/>
                    </w:rPr>
                    <w:t>最低成交价法</w:t>
                  </w:r>
                </w:p>
              </w:tc>
              <w:tc>
                <w:tcPr>
                  <w:tcW w:w="3915"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rPr>
                      <w:rFonts w:ascii="宋体" w:hAnsi="宋体"/>
                      <w:sz w:val="24"/>
                    </w:rPr>
                  </w:pPr>
                  <w:r>
                    <w:rPr>
                      <w:rFonts w:ascii="宋体" w:hAnsi="宋体" w:hint="eastAsia"/>
                      <w:sz w:val="24"/>
                    </w:rPr>
                    <w:t>10％（含10％）至50％（不含50％）</w:t>
                  </w:r>
                </w:p>
              </w:tc>
              <w:tc>
                <w:tcPr>
                  <w:tcW w:w="2796"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rPr>
                      <w:rFonts w:ascii="宋体" w:hAnsi="宋体"/>
                      <w:sz w:val="24"/>
                    </w:rPr>
                  </w:pPr>
                  <w:r>
                    <w:rPr>
                      <w:rFonts w:ascii="宋体" w:hAnsi="宋体" w:hint="eastAsia"/>
                      <w:sz w:val="24"/>
                    </w:rPr>
                    <w:t>给予每个品目单项报标报价5％的价格扣除</w:t>
                  </w:r>
                </w:p>
              </w:tc>
            </w:tr>
            <w:tr w:rsidR="009D0BD4">
              <w:trPr>
                <w:trHeight w:val="777"/>
              </w:trPr>
              <w:tc>
                <w:tcPr>
                  <w:tcW w:w="1585" w:type="dxa"/>
                  <w:vMerge/>
                  <w:tcBorders>
                    <w:top w:val="single" w:sz="4" w:space="0" w:color="auto"/>
                    <w:left w:val="single" w:sz="4" w:space="0" w:color="auto"/>
                    <w:bottom w:val="single" w:sz="4" w:space="0" w:color="auto"/>
                    <w:right w:val="single" w:sz="4" w:space="0" w:color="auto"/>
                  </w:tcBorders>
                  <w:vAlign w:val="center"/>
                </w:tcPr>
                <w:p w:rsidR="009D0BD4" w:rsidRDefault="009D0BD4">
                  <w:pPr>
                    <w:widowControl/>
                    <w:spacing w:line="400" w:lineRule="exact"/>
                    <w:jc w:val="left"/>
                    <w:rPr>
                      <w:rFonts w:ascii="宋体" w:hAnsi="宋体"/>
                      <w:sz w:val="24"/>
                    </w:rPr>
                  </w:pPr>
                </w:p>
              </w:tc>
              <w:tc>
                <w:tcPr>
                  <w:tcW w:w="3915"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rPr>
                      <w:rFonts w:ascii="宋体" w:hAnsi="宋体"/>
                      <w:sz w:val="24"/>
                    </w:rPr>
                  </w:pPr>
                  <w:r>
                    <w:rPr>
                      <w:rFonts w:ascii="宋体" w:hAnsi="宋体" w:hint="eastAsia"/>
                      <w:sz w:val="24"/>
                    </w:rPr>
                    <w:t>50％及以上</w:t>
                  </w:r>
                </w:p>
              </w:tc>
              <w:tc>
                <w:tcPr>
                  <w:tcW w:w="2796" w:type="dxa"/>
                  <w:tcBorders>
                    <w:top w:val="single" w:sz="4" w:space="0" w:color="auto"/>
                    <w:left w:val="single" w:sz="4" w:space="0" w:color="auto"/>
                    <w:bottom w:val="single" w:sz="4" w:space="0" w:color="auto"/>
                    <w:right w:val="single" w:sz="4" w:space="0" w:color="auto"/>
                  </w:tcBorders>
                  <w:vAlign w:val="center"/>
                </w:tcPr>
                <w:p w:rsidR="009D0BD4" w:rsidRDefault="00E3085F">
                  <w:pPr>
                    <w:spacing w:line="400" w:lineRule="exact"/>
                    <w:rPr>
                      <w:rFonts w:ascii="宋体" w:hAnsi="宋体"/>
                      <w:sz w:val="24"/>
                    </w:rPr>
                  </w:pPr>
                  <w:r>
                    <w:rPr>
                      <w:rFonts w:ascii="宋体" w:hAnsi="宋体" w:hint="eastAsia"/>
                      <w:sz w:val="24"/>
                    </w:rPr>
                    <w:t>给予每个品目单项报标报价10％的价格扣除</w:t>
                  </w:r>
                </w:p>
              </w:tc>
            </w:tr>
          </w:tbl>
          <w:p w:rsidR="009D0BD4" w:rsidRDefault="00E3085F">
            <w:pPr>
              <w:spacing w:line="400" w:lineRule="exact"/>
              <w:ind w:firstLineChars="200" w:firstLine="480"/>
              <w:rPr>
                <w:rFonts w:ascii="宋体" w:hAnsi="宋体"/>
                <w:sz w:val="24"/>
              </w:rPr>
            </w:pPr>
            <w:r>
              <w:rPr>
                <w:rFonts w:ascii="宋体" w:hAnsi="宋体" w:hint="eastAsia"/>
                <w:sz w:val="24"/>
              </w:rPr>
              <w:lastRenderedPageBreak/>
              <w:t>如节能、环境标志清单内的产品仅是构成投标产品的部件、组件或零件的，则该投标产品不享受以上优惠政策。</w:t>
            </w:r>
          </w:p>
          <w:p w:rsidR="009D0BD4" w:rsidRDefault="00E3085F">
            <w:pPr>
              <w:spacing w:line="400" w:lineRule="exact"/>
              <w:ind w:firstLine="600"/>
              <w:rPr>
                <w:rFonts w:ascii="宋体" w:hAnsi="宋体"/>
                <w:sz w:val="24"/>
              </w:rPr>
            </w:pPr>
            <w:r>
              <w:rPr>
                <w:rFonts w:ascii="宋体" w:hAnsi="宋体" w:hint="eastAsia"/>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rsidR="009D0BD4" w:rsidRDefault="009D0BD4">
            <w:pPr>
              <w:spacing w:line="400" w:lineRule="exact"/>
              <w:ind w:firstLineChars="200" w:firstLine="480"/>
              <w:rPr>
                <w:rFonts w:ascii="宋体" w:hAnsi="宋体"/>
                <w:sz w:val="24"/>
              </w:rPr>
            </w:pPr>
          </w:p>
        </w:tc>
      </w:tr>
      <w:tr w:rsidR="009D0BD4">
        <w:tc>
          <w:tcPr>
            <w:tcW w:w="8522" w:type="dxa"/>
          </w:tcPr>
          <w:p w:rsidR="009D0BD4" w:rsidRDefault="00E3085F">
            <w:pPr>
              <w:spacing w:line="400" w:lineRule="exact"/>
              <w:ind w:firstLineChars="224" w:firstLine="540"/>
              <w:rPr>
                <w:rFonts w:ascii="宋体" w:hAnsi="宋体"/>
                <w:b/>
                <w:sz w:val="24"/>
              </w:rPr>
            </w:pPr>
            <w:r>
              <w:rPr>
                <w:rFonts w:ascii="宋体" w:hAnsi="宋体" w:hint="eastAsia"/>
                <w:b/>
                <w:sz w:val="24"/>
              </w:rPr>
              <w:lastRenderedPageBreak/>
              <w:t>三、提醒事项：</w:t>
            </w:r>
          </w:p>
          <w:p w:rsidR="009D0BD4" w:rsidRDefault="00E3085F">
            <w:pPr>
              <w:spacing w:line="400" w:lineRule="exact"/>
              <w:ind w:firstLineChars="224" w:firstLine="540"/>
              <w:rPr>
                <w:rFonts w:ascii="宋体" w:hAnsi="宋体"/>
                <w:sz w:val="24"/>
              </w:rPr>
            </w:pPr>
            <w:r>
              <w:rPr>
                <w:rFonts w:ascii="宋体" w:hAnsi="宋体" w:hint="eastAsia"/>
                <w:b/>
                <w:sz w:val="24"/>
              </w:rPr>
              <w:t>成交供应商必须凭成交通知书的原件与采购人签订《政府采购合同》。</w:t>
            </w:r>
          </w:p>
        </w:tc>
      </w:tr>
    </w:tbl>
    <w:p w:rsidR="009D0BD4" w:rsidRDefault="009D0BD4">
      <w:pPr>
        <w:pStyle w:val="a6"/>
        <w:spacing w:line="360" w:lineRule="auto"/>
        <w:jc w:val="center"/>
        <w:rPr>
          <w:rFonts w:hAnsi="宋体"/>
          <w:b/>
          <w:sz w:val="32"/>
          <w:szCs w:val="32"/>
        </w:rPr>
      </w:pPr>
    </w:p>
    <w:p w:rsidR="009D0BD4" w:rsidRDefault="00E3085F">
      <w:pPr>
        <w:pStyle w:val="a6"/>
        <w:spacing w:line="360" w:lineRule="auto"/>
        <w:jc w:val="center"/>
        <w:rPr>
          <w:rFonts w:hAnsi="宋体"/>
          <w:b/>
          <w:sz w:val="24"/>
        </w:rPr>
      </w:pPr>
      <w:r>
        <w:rPr>
          <w:rFonts w:hAnsi="宋体" w:hint="eastAsia"/>
          <w:b/>
          <w:sz w:val="32"/>
          <w:szCs w:val="32"/>
        </w:rPr>
        <w:t xml:space="preserve">第三章  </w:t>
      </w:r>
      <w:r>
        <w:rPr>
          <w:rFonts w:hAnsi="宋体" w:hint="eastAsia"/>
          <w:b/>
          <w:sz w:val="36"/>
          <w:szCs w:val="36"/>
        </w:rPr>
        <w:t>谈判供应商须知正文部分</w:t>
      </w:r>
    </w:p>
    <w:p w:rsidR="009D0BD4" w:rsidRDefault="00E3085F">
      <w:pPr>
        <w:pStyle w:val="a6"/>
        <w:spacing w:line="400" w:lineRule="exact"/>
        <w:jc w:val="center"/>
        <w:rPr>
          <w:rFonts w:hAnsi="宋体"/>
          <w:b/>
          <w:sz w:val="24"/>
        </w:rPr>
      </w:pPr>
      <w:r>
        <w:rPr>
          <w:rFonts w:hAnsi="宋体" w:hint="eastAsia"/>
          <w:b/>
          <w:sz w:val="24"/>
        </w:rPr>
        <w:t>一、</w:t>
      </w:r>
      <w:r>
        <w:rPr>
          <w:rFonts w:hAnsi="宋体"/>
          <w:b/>
          <w:sz w:val="24"/>
        </w:rPr>
        <w:t>说明</w:t>
      </w:r>
    </w:p>
    <w:p w:rsidR="009D0BD4" w:rsidRDefault="00E3085F">
      <w:pPr>
        <w:pStyle w:val="a6"/>
        <w:spacing w:line="400" w:lineRule="exact"/>
        <w:jc w:val="left"/>
        <w:rPr>
          <w:rFonts w:hAnsi="宋体"/>
          <w:b/>
          <w:sz w:val="24"/>
        </w:rPr>
      </w:pPr>
      <w:r>
        <w:rPr>
          <w:rFonts w:hAnsi="宋体"/>
          <w:b/>
          <w:sz w:val="24"/>
        </w:rPr>
        <w:t>1.适用范围</w:t>
      </w:r>
    </w:p>
    <w:p w:rsidR="009D0BD4" w:rsidRDefault="00E3085F">
      <w:pPr>
        <w:pStyle w:val="a6"/>
        <w:spacing w:line="400" w:lineRule="exact"/>
        <w:ind w:firstLineChars="200" w:firstLine="480"/>
        <w:jc w:val="left"/>
        <w:rPr>
          <w:rFonts w:hAnsi="宋体"/>
          <w:sz w:val="24"/>
        </w:rPr>
      </w:pPr>
      <w:r>
        <w:rPr>
          <w:rFonts w:hAnsi="宋体"/>
          <w:sz w:val="24"/>
        </w:rPr>
        <w:t>1.1本谈判文件仅适用于邀请中所叙述项目的货物采购。</w:t>
      </w:r>
    </w:p>
    <w:p w:rsidR="009D0BD4" w:rsidRDefault="00E3085F">
      <w:pPr>
        <w:pStyle w:val="a6"/>
        <w:spacing w:line="400" w:lineRule="exact"/>
        <w:jc w:val="left"/>
        <w:rPr>
          <w:rFonts w:hAnsi="宋体"/>
          <w:b/>
          <w:sz w:val="24"/>
        </w:rPr>
      </w:pPr>
      <w:r>
        <w:rPr>
          <w:rFonts w:hAnsi="宋体"/>
          <w:b/>
          <w:sz w:val="24"/>
        </w:rPr>
        <w:t>2.定义</w:t>
      </w:r>
    </w:p>
    <w:p w:rsidR="009D0BD4" w:rsidRDefault="00E3085F">
      <w:pPr>
        <w:spacing w:line="400" w:lineRule="exact"/>
        <w:ind w:firstLineChars="200" w:firstLine="480"/>
        <w:rPr>
          <w:rFonts w:ascii="宋体" w:hAnsi="宋体"/>
          <w:sz w:val="24"/>
        </w:rPr>
      </w:pPr>
      <w:r>
        <w:rPr>
          <w:rFonts w:ascii="宋体" w:hAnsi="宋体" w:hint="eastAsia"/>
          <w:sz w:val="24"/>
        </w:rPr>
        <w:t>2.1 “采购人”系指采购单位。是采购活动当事人之一，负责项目的整体规划、技术方案可行性设计论证与实施，作为合同采购方(用户)的主体承担质疑回复、履行合同、验收等义务。</w:t>
      </w:r>
    </w:p>
    <w:p w:rsidR="009D0BD4" w:rsidRDefault="00E3085F">
      <w:pPr>
        <w:spacing w:line="400" w:lineRule="exact"/>
        <w:ind w:firstLineChars="200" w:firstLine="480"/>
        <w:rPr>
          <w:rFonts w:ascii="宋体" w:hAnsi="宋体"/>
          <w:sz w:val="24"/>
        </w:rPr>
      </w:pPr>
      <w:r>
        <w:rPr>
          <w:rFonts w:ascii="宋体" w:hAnsi="宋体" w:hint="eastAsia"/>
          <w:sz w:val="24"/>
        </w:rPr>
        <w:t>2.2 “采购单位”系指组织本次采购活动的采购人。</w:t>
      </w:r>
    </w:p>
    <w:p w:rsidR="009D0BD4" w:rsidRDefault="00E3085F">
      <w:pPr>
        <w:spacing w:line="400" w:lineRule="exact"/>
        <w:ind w:firstLineChars="200" w:firstLine="480"/>
        <w:rPr>
          <w:rFonts w:ascii="宋体" w:hAnsi="宋体"/>
          <w:sz w:val="24"/>
        </w:rPr>
      </w:pPr>
      <w:r>
        <w:rPr>
          <w:rFonts w:ascii="宋体" w:hAnsi="宋体" w:hint="eastAsia"/>
          <w:sz w:val="24"/>
        </w:rPr>
        <w:t>2.3 “采购代理机构”系指</w:t>
      </w:r>
      <w:r>
        <w:rPr>
          <w:rFonts w:ascii="宋体" w:hAnsi="宋体" w:hint="eastAsia"/>
          <w:color w:val="FF0000"/>
          <w:sz w:val="24"/>
        </w:rPr>
        <w:t>浙江明业项目管理有限公司 (简称代理机构)。代理机构是整个采购活动的组织者，依法负责编制和发布招标</w:t>
      </w:r>
      <w:r>
        <w:rPr>
          <w:rFonts w:ascii="宋体" w:hAnsi="宋体" w:hint="eastAsia"/>
          <w:sz w:val="24"/>
        </w:rPr>
        <w:t>文件，对招标文件拥有最终的解释权。交易中心不以任何身份出任评委会成员。</w:t>
      </w:r>
    </w:p>
    <w:p w:rsidR="009D0BD4" w:rsidRDefault="00E3085F">
      <w:pPr>
        <w:pStyle w:val="a6"/>
        <w:spacing w:line="400" w:lineRule="exact"/>
        <w:ind w:firstLineChars="200" w:firstLine="480"/>
        <w:jc w:val="left"/>
        <w:rPr>
          <w:rFonts w:hAnsi="宋体"/>
          <w:sz w:val="24"/>
        </w:rPr>
      </w:pPr>
      <w:r>
        <w:rPr>
          <w:rFonts w:hAnsi="宋体"/>
          <w:sz w:val="24"/>
        </w:rPr>
        <w:t>2.</w:t>
      </w:r>
      <w:r>
        <w:rPr>
          <w:rFonts w:hAnsi="宋体" w:hint="eastAsia"/>
          <w:sz w:val="24"/>
        </w:rPr>
        <w:t>4</w:t>
      </w:r>
      <w:r>
        <w:rPr>
          <w:rFonts w:hAnsi="宋体"/>
          <w:sz w:val="24"/>
        </w:rPr>
        <w:t xml:space="preserve"> “谈判响应供应商”系指</w:t>
      </w:r>
      <w:r>
        <w:rPr>
          <w:rFonts w:hAnsi="宋体" w:hint="eastAsia"/>
          <w:sz w:val="24"/>
        </w:rPr>
        <w:t>购买了本谈判文件，且已经</w:t>
      </w:r>
      <w:r>
        <w:rPr>
          <w:rFonts w:hAnsi="宋体"/>
          <w:sz w:val="24"/>
        </w:rPr>
        <w:t>提交</w:t>
      </w:r>
      <w:r>
        <w:rPr>
          <w:rFonts w:hAnsi="宋体" w:hint="eastAsia"/>
          <w:sz w:val="24"/>
        </w:rPr>
        <w:t>或准备提交</w:t>
      </w:r>
      <w:r>
        <w:rPr>
          <w:rFonts w:hAnsi="宋体"/>
          <w:sz w:val="24"/>
        </w:rPr>
        <w:t>响应文件的制造商或供货商。</w:t>
      </w:r>
    </w:p>
    <w:p w:rsidR="009D0BD4" w:rsidRDefault="00E3085F">
      <w:pPr>
        <w:pStyle w:val="a6"/>
        <w:spacing w:line="400" w:lineRule="exact"/>
        <w:ind w:firstLineChars="200" w:firstLine="480"/>
        <w:jc w:val="left"/>
        <w:rPr>
          <w:rFonts w:hAnsi="宋体"/>
          <w:sz w:val="24"/>
        </w:rPr>
      </w:pPr>
      <w:r>
        <w:rPr>
          <w:rFonts w:hAnsi="宋体"/>
          <w:sz w:val="24"/>
        </w:rPr>
        <w:t>2.</w:t>
      </w:r>
      <w:r>
        <w:rPr>
          <w:rFonts w:hAnsi="宋体" w:hint="eastAsia"/>
          <w:sz w:val="24"/>
        </w:rPr>
        <w:t>5</w:t>
      </w:r>
      <w:r>
        <w:rPr>
          <w:rFonts w:hAnsi="宋体"/>
          <w:sz w:val="24"/>
        </w:rPr>
        <w:t xml:space="preserve"> “货物”系指</w:t>
      </w:r>
      <w:r>
        <w:rPr>
          <w:rFonts w:hAnsi="宋体" w:hint="eastAsia"/>
          <w:sz w:val="24"/>
        </w:rPr>
        <w:t>指各种形态和和种类的物品，包括原材料、燃料、设备、产品等。</w:t>
      </w:r>
    </w:p>
    <w:p w:rsidR="009D0BD4" w:rsidRDefault="00E3085F">
      <w:pPr>
        <w:pStyle w:val="a6"/>
        <w:spacing w:line="400" w:lineRule="exact"/>
        <w:jc w:val="left"/>
        <w:rPr>
          <w:rFonts w:hAnsi="宋体"/>
          <w:b/>
          <w:sz w:val="24"/>
        </w:rPr>
      </w:pPr>
      <w:r>
        <w:rPr>
          <w:rFonts w:hAnsi="宋体"/>
          <w:b/>
          <w:sz w:val="24"/>
        </w:rPr>
        <w:t>3.合格的谈判响应供应商</w:t>
      </w:r>
    </w:p>
    <w:p w:rsidR="009D0BD4" w:rsidRDefault="00E3085F">
      <w:pPr>
        <w:spacing w:line="440" w:lineRule="exact"/>
        <w:ind w:firstLineChars="200" w:firstLine="480"/>
        <w:rPr>
          <w:rFonts w:hAnsi="宋体"/>
          <w:sz w:val="24"/>
        </w:rPr>
      </w:pPr>
      <w:r>
        <w:rPr>
          <w:rFonts w:hAnsi="宋体"/>
          <w:sz w:val="24"/>
        </w:rPr>
        <w:t xml:space="preserve">3.1 </w:t>
      </w:r>
      <w:r>
        <w:rPr>
          <w:rFonts w:hAnsi="宋体"/>
          <w:sz w:val="24"/>
        </w:rPr>
        <w:t>凡</w:t>
      </w:r>
      <w:r>
        <w:rPr>
          <w:rFonts w:hAnsi="宋体" w:hint="eastAsia"/>
          <w:sz w:val="24"/>
        </w:rPr>
        <w:t>有能力提供本谈判文件所述服务的，符合本谈判文件规定资格要求的供应商均可能成为合格的谈判响应供应商。</w:t>
      </w:r>
    </w:p>
    <w:p w:rsidR="009D0BD4" w:rsidRDefault="00E3085F">
      <w:pPr>
        <w:spacing w:line="440" w:lineRule="exact"/>
        <w:ind w:firstLineChars="200" w:firstLine="480"/>
        <w:rPr>
          <w:rFonts w:ascii="宋体" w:hAnsi="宋体"/>
          <w:sz w:val="24"/>
        </w:rPr>
      </w:pPr>
      <w:r>
        <w:rPr>
          <w:rFonts w:ascii="宋体" w:hAnsi="宋体" w:hint="eastAsia"/>
          <w:sz w:val="24"/>
        </w:rPr>
        <w:t>谈判响应供应商应具备符合《中华人民共和国政府采购法》第22条和《中华人民共和国政府采购法实施条例》第17条的条件，应提供以下材料：</w:t>
      </w:r>
    </w:p>
    <w:p w:rsidR="009D0BD4" w:rsidRDefault="00E3085F">
      <w:pPr>
        <w:spacing w:line="440" w:lineRule="exact"/>
        <w:ind w:firstLine="480"/>
        <w:rPr>
          <w:rFonts w:ascii="宋体" w:hAnsi="宋体"/>
          <w:sz w:val="24"/>
        </w:rPr>
      </w:pPr>
      <w:r>
        <w:rPr>
          <w:rFonts w:ascii="宋体" w:hAnsi="宋体" w:hint="eastAsia"/>
          <w:sz w:val="24"/>
        </w:rPr>
        <w:lastRenderedPageBreak/>
        <w:t>（1）法人或者其他组织的营业执照等证明文件，自然人的身份证明；</w:t>
      </w:r>
    </w:p>
    <w:p w:rsidR="009D0BD4" w:rsidRDefault="00E3085F">
      <w:pPr>
        <w:spacing w:line="440" w:lineRule="exact"/>
        <w:ind w:firstLine="480"/>
        <w:rPr>
          <w:rFonts w:ascii="宋体" w:hAnsi="宋体"/>
          <w:sz w:val="24"/>
        </w:rPr>
      </w:pPr>
      <w:r>
        <w:rPr>
          <w:rFonts w:ascii="宋体" w:hAnsi="宋体" w:hint="eastAsia"/>
          <w:sz w:val="24"/>
        </w:rPr>
        <w:t>谈判响应供应商是法人或者其他组织的应提供营业执照等证明文件，谈判响应供应商是自然人的应提供有效的自然人身份证明。</w:t>
      </w:r>
    </w:p>
    <w:p w:rsidR="009D0BD4" w:rsidRDefault="00E3085F">
      <w:pPr>
        <w:spacing w:line="440" w:lineRule="exact"/>
        <w:ind w:firstLineChars="200" w:firstLine="480"/>
        <w:rPr>
          <w:rFonts w:ascii="宋体" w:hAnsi="宋体"/>
          <w:sz w:val="24"/>
        </w:rPr>
      </w:pPr>
      <w:r>
        <w:rPr>
          <w:rFonts w:ascii="宋体" w:hAnsi="宋体" w:hint="eastAsia"/>
          <w:sz w:val="24"/>
        </w:rPr>
        <w:t>（2）财务状况报告，依法缴纳税收和社会保障资金的相关材料；</w:t>
      </w:r>
    </w:p>
    <w:p w:rsidR="009D0BD4" w:rsidRDefault="00E3085F">
      <w:pPr>
        <w:spacing w:line="440" w:lineRule="exact"/>
        <w:ind w:firstLineChars="200" w:firstLine="480"/>
        <w:rPr>
          <w:rFonts w:ascii="宋体" w:hAnsi="宋体"/>
          <w:sz w:val="24"/>
        </w:rPr>
      </w:pPr>
      <w:r>
        <w:rPr>
          <w:rFonts w:ascii="宋体" w:hAnsi="宋体" w:hint="eastAsia"/>
          <w:sz w:val="24"/>
        </w:rPr>
        <w:t>（3）具备履行合同所必需的设备和专业技术能力的证明材料；</w:t>
      </w:r>
    </w:p>
    <w:p w:rsidR="009D0BD4" w:rsidRDefault="00E3085F">
      <w:pPr>
        <w:spacing w:line="440" w:lineRule="exact"/>
        <w:ind w:firstLineChars="200" w:firstLine="480"/>
        <w:rPr>
          <w:rFonts w:ascii="宋体" w:hAnsi="宋体"/>
          <w:sz w:val="24"/>
        </w:rPr>
      </w:pPr>
      <w:r>
        <w:rPr>
          <w:rFonts w:ascii="宋体" w:hAnsi="宋体" w:hint="eastAsia"/>
          <w:sz w:val="24"/>
        </w:rPr>
        <w:t>（4）参加政府采购活动前3年内在经营活动中没有重大违法记录的书面声明；</w:t>
      </w:r>
    </w:p>
    <w:p w:rsidR="009D0BD4" w:rsidRDefault="00E3085F">
      <w:pPr>
        <w:pStyle w:val="a3"/>
        <w:rPr>
          <w:sz w:val="24"/>
        </w:rPr>
      </w:pPr>
      <w:r>
        <w:rPr>
          <w:rFonts w:hint="eastAsia"/>
          <w:sz w:val="24"/>
        </w:rPr>
        <w:t>（5）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9D0BD4" w:rsidRDefault="00E3085F">
      <w:pPr>
        <w:pStyle w:val="a3"/>
        <w:rPr>
          <w:sz w:val="24"/>
        </w:rPr>
      </w:pPr>
      <w:r>
        <w:rPr>
          <w:rFonts w:hint="eastAsia"/>
          <w:sz w:val="24"/>
        </w:rPr>
        <w:t>（6）</w:t>
      </w:r>
      <w:r>
        <w:rPr>
          <w:rFonts w:ascii="Verdana" w:hAnsi="Verdana" w:cs="Verdana" w:hint="eastAsia"/>
          <w:color w:val="000000"/>
          <w:sz w:val="24"/>
          <w:shd w:val="clear" w:color="auto" w:fill="FFFFFF"/>
        </w:rPr>
        <w:t>具备图书经营许可证。</w:t>
      </w:r>
    </w:p>
    <w:p w:rsidR="009D0BD4" w:rsidRDefault="00E3085F">
      <w:pPr>
        <w:spacing w:line="440" w:lineRule="exact"/>
        <w:ind w:firstLineChars="200" w:firstLine="480"/>
        <w:rPr>
          <w:rFonts w:ascii="宋体" w:hAnsi="宋体"/>
          <w:sz w:val="24"/>
        </w:rPr>
      </w:pPr>
      <w:r>
        <w:rPr>
          <w:rFonts w:ascii="宋体" w:hAnsi="宋体" w:hint="eastAsia"/>
          <w:sz w:val="24"/>
        </w:rPr>
        <w:t>（6）具备法律、行政法规规定的其他条件的证明材料。</w:t>
      </w:r>
    </w:p>
    <w:p w:rsidR="009D0BD4" w:rsidRDefault="00E3085F">
      <w:pPr>
        <w:spacing w:line="440" w:lineRule="exact"/>
        <w:ind w:firstLineChars="200" w:firstLine="480"/>
        <w:rPr>
          <w:rFonts w:ascii="宋体" w:hAnsi="宋体"/>
          <w:sz w:val="24"/>
          <w:szCs w:val="24"/>
        </w:rPr>
      </w:pPr>
      <w:r>
        <w:rPr>
          <w:rFonts w:ascii="宋体" w:hAnsi="宋体" w:hint="eastAsia"/>
          <w:sz w:val="24"/>
          <w:szCs w:val="24"/>
        </w:rPr>
        <w:t>3.2 谈判响应供应商应遵守有关法律、法规和规章的规定，同时其响应货物或服务也应符合有关法律、法规和规章的规定。</w:t>
      </w:r>
    </w:p>
    <w:p w:rsidR="009D0BD4" w:rsidRDefault="00E3085F">
      <w:pPr>
        <w:spacing w:line="440" w:lineRule="exact"/>
        <w:ind w:firstLineChars="200" w:firstLine="480"/>
        <w:rPr>
          <w:rFonts w:ascii="宋体" w:hAnsi="宋体"/>
          <w:color w:val="FF0000"/>
          <w:sz w:val="24"/>
          <w:szCs w:val="24"/>
        </w:rPr>
      </w:pPr>
      <w:r>
        <w:rPr>
          <w:rFonts w:ascii="宋体" w:hAnsi="宋体" w:hint="eastAsia"/>
          <w:color w:val="FF0000"/>
          <w:sz w:val="24"/>
          <w:szCs w:val="24"/>
        </w:rPr>
        <w:t>3.3经中国政府采购网失信信息查询，有失信信息记录且在禁止参加政府采购活动处罚期间内的供应商不能成为合格响应供应商。</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 xml:space="preserve">3.4谈判响应供应商不得与本次谈判项下设计、编制技术规格和其他文件的公司或提供咨询服务的公司包括其附属机构有任何关联。 </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3.5若接受联合体谈判，则两个或者两个以上谈判响应供应商可以组成一个响应联合体，以一个谈判响应供应商的身份响应。</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（3）项目如涉及资质要求，该部分内容应由联合体中具有该资质要求的供应商承担。联合体协议及签订的采购合同应包含此项内容。</w:t>
      </w:r>
    </w:p>
    <w:p w:rsidR="009D0BD4" w:rsidRDefault="00E3085F">
      <w:pPr>
        <w:spacing w:line="400" w:lineRule="exact"/>
        <w:ind w:firstLineChars="250" w:firstLine="600"/>
        <w:rPr>
          <w:rFonts w:ascii="宋体" w:hAnsi="宋体"/>
          <w:sz w:val="24"/>
          <w:szCs w:val="24"/>
        </w:rPr>
      </w:pPr>
      <w:r>
        <w:rPr>
          <w:rFonts w:ascii="宋体" w:hAnsi="宋体" w:hint="eastAsia"/>
          <w:sz w:val="24"/>
          <w:szCs w:val="24"/>
        </w:rPr>
        <w:t>(4)联合体中有同类资质的供应商按照联合体分工承担相同工作的，应当按照资质等级较低的供应商确定资质等级。</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3.6谈判代理人在同一个项目中只能接受一个谈判响应供应商的委托参加谈判响应。</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lastRenderedPageBreak/>
        <w:t>3.7谈判响应供应商存在下列情形之一的，将被认定为串通响应行为并作无效响应处理：</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（1）谈判响应供应商之间协商谈判报价等谈判文件的实质性内容；</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（2）谈判响应供应商之间约定成交供应商；</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（3）谈判响应供应商之间约定部分谈判响应供应商放弃谈判响应或者成交；</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（4）属于同一集团、协会、商会等组织成员的谈判响应供应商按照该组织要求协同谈判响应；</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（5）谈判响应供应商之间为谋取成交或者排斥特定谈判响应供应商而采取的其他联合行动；</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（6）不同谈判响应供应商的响应文件由同一单位或者个人编制；</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（7）不同谈判响应供应商委托同一单位或者个人办理谈判响应事宜；</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（8）不同谈判响应供应商的响应文件载明的项目管理成员为同一人；</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（9）不同谈判响应供应商的响应文件异常一致或者报价呈规律性差异；</w:t>
      </w:r>
    </w:p>
    <w:p w:rsidR="009D0BD4" w:rsidRDefault="00E3085F">
      <w:pPr>
        <w:spacing w:line="400" w:lineRule="exact"/>
        <w:ind w:firstLineChars="200" w:firstLine="480"/>
        <w:rPr>
          <w:rFonts w:ascii="宋体" w:hAnsi="宋体"/>
          <w:color w:val="000000"/>
          <w:sz w:val="24"/>
          <w:szCs w:val="24"/>
        </w:rPr>
      </w:pPr>
      <w:r>
        <w:rPr>
          <w:rFonts w:ascii="宋体" w:hAnsi="宋体" w:hint="eastAsia"/>
          <w:color w:val="000000"/>
          <w:sz w:val="24"/>
          <w:szCs w:val="24"/>
        </w:rPr>
        <w:t>（10）不同谈判响应供应商的响应文件相互混装；</w:t>
      </w:r>
    </w:p>
    <w:p w:rsidR="009D0BD4" w:rsidRDefault="00E3085F">
      <w:pPr>
        <w:spacing w:line="400" w:lineRule="exact"/>
        <w:ind w:firstLineChars="200" w:firstLine="480"/>
        <w:rPr>
          <w:rFonts w:ascii="宋体" w:hAnsi="宋体"/>
          <w:sz w:val="24"/>
          <w:szCs w:val="24"/>
        </w:rPr>
      </w:pPr>
      <w:r>
        <w:rPr>
          <w:rFonts w:ascii="宋体" w:hAnsi="宋体" w:hint="eastAsia"/>
          <w:color w:val="000000"/>
          <w:sz w:val="24"/>
          <w:szCs w:val="24"/>
        </w:rPr>
        <w:t>（11）不同谈判响应供应商的报价保证金从同一单位或者个人的账户转出。</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（12）不同谈判响应供应商的响应文件错、漏之处一致或雷同，且不能合理解释的；</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（13）不同的谈判响应供应商的法定代表人、委托代理人等由同一个单位缴纳社会保险的；</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14）由同一人或分别由几个有利害关系的人携带两个以上（含两个）谈判响应供应商的企业资料参与资格审查、领取采购资料，或代表两个以上（含两个）谈判响应供应商参加项目答疑会、交纳或退还报价保证金、参加谈判的；</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(15) 法定代表人、单位负责人为同一人或夫妻关系的不同供应商；</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(16) 存在直接控股、管理关系的不同供应商；</w:t>
      </w:r>
    </w:p>
    <w:p w:rsidR="009D0BD4" w:rsidRDefault="00E3085F">
      <w:pPr>
        <w:spacing w:line="400" w:lineRule="exact"/>
        <w:ind w:firstLineChars="200" w:firstLine="480"/>
        <w:rPr>
          <w:rFonts w:ascii="宋体" w:hAnsi="宋体"/>
          <w:sz w:val="24"/>
          <w:szCs w:val="24"/>
        </w:rPr>
      </w:pPr>
      <w:r>
        <w:rPr>
          <w:rFonts w:ascii="宋体" w:hAnsi="宋体" w:hint="eastAsia"/>
          <w:sz w:val="24"/>
          <w:szCs w:val="24"/>
        </w:rPr>
        <w:t>(17) 均为同一家母公司直接或间接持股50％及以上的被投资公司。</w:t>
      </w:r>
    </w:p>
    <w:p w:rsidR="009D0BD4" w:rsidRDefault="00E3085F">
      <w:pPr>
        <w:spacing w:line="400" w:lineRule="exact"/>
        <w:ind w:firstLineChars="200" w:firstLine="480"/>
        <w:rPr>
          <w:rFonts w:ascii="宋体" w:hAnsi="宋体"/>
          <w:color w:val="000000"/>
          <w:sz w:val="24"/>
          <w:szCs w:val="24"/>
        </w:rPr>
      </w:pPr>
      <w:r>
        <w:rPr>
          <w:rFonts w:ascii="宋体" w:hAnsi="宋体" w:hint="eastAsia"/>
          <w:sz w:val="24"/>
          <w:szCs w:val="24"/>
        </w:rPr>
        <w:t>（18）有关法律、法规或规章规定的其他串通行为。</w:t>
      </w:r>
    </w:p>
    <w:p w:rsidR="009D0BD4" w:rsidRDefault="00E3085F">
      <w:pPr>
        <w:pStyle w:val="a6"/>
        <w:spacing w:line="400" w:lineRule="exact"/>
        <w:jc w:val="left"/>
        <w:rPr>
          <w:rFonts w:hAnsi="宋体"/>
          <w:b/>
          <w:sz w:val="24"/>
        </w:rPr>
      </w:pPr>
      <w:r>
        <w:rPr>
          <w:rFonts w:hAnsi="宋体"/>
          <w:b/>
          <w:sz w:val="24"/>
        </w:rPr>
        <w:t>4.谈判费用</w:t>
      </w:r>
    </w:p>
    <w:p w:rsidR="009D0BD4" w:rsidRDefault="00E3085F">
      <w:pPr>
        <w:pStyle w:val="a6"/>
        <w:spacing w:line="400" w:lineRule="exact"/>
        <w:ind w:firstLineChars="200" w:firstLine="480"/>
        <w:jc w:val="left"/>
        <w:rPr>
          <w:rFonts w:hAnsi="宋体"/>
          <w:sz w:val="24"/>
        </w:rPr>
      </w:pPr>
      <w:r>
        <w:rPr>
          <w:rFonts w:hAnsi="宋体"/>
          <w:sz w:val="24"/>
        </w:rPr>
        <w:t>谈判响应供应商应承担其准备与参加谈判所涉及的一切费用。</w:t>
      </w:r>
    </w:p>
    <w:p w:rsidR="009D0BD4" w:rsidRDefault="00E3085F">
      <w:pPr>
        <w:pStyle w:val="a6"/>
        <w:spacing w:line="400" w:lineRule="exact"/>
        <w:jc w:val="left"/>
        <w:rPr>
          <w:rFonts w:hAnsi="宋体"/>
          <w:b/>
          <w:sz w:val="24"/>
        </w:rPr>
      </w:pPr>
      <w:r>
        <w:rPr>
          <w:rFonts w:hAnsi="宋体"/>
          <w:b/>
          <w:sz w:val="24"/>
        </w:rPr>
        <w:t>5.知识产权</w:t>
      </w:r>
    </w:p>
    <w:p w:rsidR="009D0BD4" w:rsidRDefault="00E3085F">
      <w:pPr>
        <w:pStyle w:val="a6"/>
        <w:spacing w:line="400" w:lineRule="exact"/>
        <w:ind w:firstLineChars="200" w:firstLine="48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rsidR="00C26A8C" w:rsidRDefault="00C26A8C">
      <w:pPr>
        <w:pStyle w:val="a6"/>
        <w:spacing w:line="400" w:lineRule="exact"/>
        <w:ind w:firstLineChars="200" w:firstLine="480"/>
        <w:jc w:val="left"/>
        <w:rPr>
          <w:rFonts w:hAnsi="宋体"/>
          <w:sz w:val="24"/>
        </w:rPr>
      </w:pPr>
    </w:p>
    <w:p w:rsidR="00C26A8C" w:rsidRDefault="00C26A8C">
      <w:pPr>
        <w:pStyle w:val="a6"/>
        <w:spacing w:line="400" w:lineRule="exact"/>
        <w:ind w:firstLineChars="200" w:firstLine="480"/>
        <w:jc w:val="left"/>
        <w:rPr>
          <w:rFonts w:hAnsi="宋体"/>
          <w:sz w:val="24"/>
        </w:rPr>
      </w:pPr>
    </w:p>
    <w:p w:rsidR="009D0BD4" w:rsidRDefault="00E3085F">
      <w:pPr>
        <w:pStyle w:val="31"/>
        <w:spacing w:line="400" w:lineRule="exact"/>
        <w:jc w:val="center"/>
        <w:outlineLvl w:val="9"/>
        <w:rPr>
          <w:rFonts w:hAnsi="宋体"/>
          <w:b/>
          <w:sz w:val="24"/>
        </w:rPr>
      </w:pPr>
      <w:r>
        <w:rPr>
          <w:rFonts w:hAnsi="宋体" w:hint="eastAsia"/>
          <w:b/>
          <w:sz w:val="24"/>
        </w:rPr>
        <w:lastRenderedPageBreak/>
        <w:t>二、谈判文件</w:t>
      </w:r>
    </w:p>
    <w:p w:rsidR="009D0BD4" w:rsidRDefault="00E3085F">
      <w:pPr>
        <w:pStyle w:val="a6"/>
        <w:spacing w:line="400" w:lineRule="exact"/>
        <w:jc w:val="left"/>
        <w:rPr>
          <w:rFonts w:hAnsi="宋体"/>
          <w:b/>
          <w:sz w:val="24"/>
        </w:rPr>
      </w:pPr>
      <w:r>
        <w:rPr>
          <w:rFonts w:hAnsi="宋体"/>
          <w:b/>
          <w:sz w:val="24"/>
        </w:rPr>
        <w:t>6.谈判文件的组成</w:t>
      </w:r>
    </w:p>
    <w:p w:rsidR="009D0BD4" w:rsidRDefault="00E3085F">
      <w:pPr>
        <w:pStyle w:val="a6"/>
        <w:spacing w:line="400" w:lineRule="exact"/>
        <w:ind w:firstLineChars="200" w:firstLine="480"/>
        <w:jc w:val="left"/>
        <w:rPr>
          <w:rFonts w:hAnsi="宋体"/>
          <w:sz w:val="24"/>
        </w:rPr>
      </w:pPr>
      <w:r>
        <w:rPr>
          <w:rFonts w:hAnsi="宋体"/>
          <w:sz w:val="24"/>
        </w:rPr>
        <w:t>6.1谈判文件用以阐明所需货物及服务、谈判程序和合同格式及条款。谈判文件由下述部分组成：</w:t>
      </w:r>
    </w:p>
    <w:p w:rsidR="009D0BD4" w:rsidRDefault="00E3085F">
      <w:pPr>
        <w:pStyle w:val="a6"/>
        <w:spacing w:line="400" w:lineRule="exact"/>
        <w:jc w:val="left"/>
        <w:rPr>
          <w:rFonts w:hAnsi="宋体"/>
          <w:sz w:val="24"/>
        </w:rPr>
      </w:pPr>
      <w:r>
        <w:rPr>
          <w:rFonts w:hAnsi="宋体"/>
          <w:sz w:val="24"/>
        </w:rPr>
        <w:t>（1）</w:t>
      </w:r>
      <w:r>
        <w:rPr>
          <w:rFonts w:hAnsi="宋体" w:hint="eastAsia"/>
          <w:sz w:val="24"/>
        </w:rPr>
        <w:t>谈判公告</w:t>
      </w:r>
    </w:p>
    <w:p w:rsidR="009D0BD4" w:rsidRDefault="00E3085F">
      <w:pPr>
        <w:pStyle w:val="a6"/>
        <w:spacing w:line="400" w:lineRule="exact"/>
        <w:jc w:val="left"/>
        <w:rPr>
          <w:rFonts w:hAnsi="宋体"/>
          <w:sz w:val="24"/>
        </w:rPr>
      </w:pPr>
      <w:r>
        <w:rPr>
          <w:rFonts w:hAnsi="宋体"/>
          <w:sz w:val="24"/>
        </w:rPr>
        <w:t>（2）</w:t>
      </w:r>
      <w:r>
        <w:rPr>
          <w:rFonts w:hAnsi="宋体" w:hint="eastAsia"/>
          <w:sz w:val="24"/>
        </w:rPr>
        <w:t>谈判响应供应商须知</w:t>
      </w:r>
    </w:p>
    <w:p w:rsidR="009D0BD4" w:rsidRDefault="00E3085F">
      <w:pPr>
        <w:pStyle w:val="a6"/>
        <w:spacing w:line="400" w:lineRule="exact"/>
        <w:ind w:firstLineChars="200" w:firstLine="480"/>
        <w:jc w:val="left"/>
        <w:rPr>
          <w:rFonts w:hAnsi="宋体"/>
          <w:sz w:val="24"/>
        </w:rPr>
      </w:pPr>
      <w:r>
        <w:rPr>
          <w:rFonts w:hAnsi="宋体" w:hint="eastAsia"/>
          <w:sz w:val="24"/>
        </w:rPr>
        <w:t>（3）谈判供应商须知正文部分</w:t>
      </w:r>
    </w:p>
    <w:p w:rsidR="009D0BD4" w:rsidRDefault="00E3085F">
      <w:pPr>
        <w:pStyle w:val="a6"/>
        <w:spacing w:line="400" w:lineRule="exact"/>
        <w:jc w:val="left"/>
        <w:rPr>
          <w:rFonts w:hAnsi="宋体"/>
          <w:sz w:val="24"/>
        </w:rPr>
      </w:pPr>
      <w:r>
        <w:rPr>
          <w:rFonts w:hAnsi="宋体"/>
          <w:sz w:val="24"/>
        </w:rPr>
        <w:t xml:space="preserve"> （</w:t>
      </w:r>
      <w:r>
        <w:rPr>
          <w:rFonts w:hAnsi="宋体" w:hint="eastAsia"/>
          <w:sz w:val="24"/>
        </w:rPr>
        <w:t>4</w:t>
      </w:r>
      <w:r>
        <w:rPr>
          <w:rFonts w:hAnsi="宋体"/>
          <w:sz w:val="24"/>
        </w:rPr>
        <w:t>）</w:t>
      </w:r>
      <w:r>
        <w:rPr>
          <w:rFonts w:hAnsi="宋体" w:hint="eastAsia"/>
          <w:sz w:val="24"/>
        </w:rPr>
        <w:t>采购内容及要求</w:t>
      </w:r>
    </w:p>
    <w:p w:rsidR="009D0BD4" w:rsidRDefault="00E3085F">
      <w:pPr>
        <w:pStyle w:val="a6"/>
        <w:spacing w:line="400" w:lineRule="exact"/>
        <w:jc w:val="left"/>
        <w:rPr>
          <w:rFonts w:hAnsi="宋体"/>
          <w:sz w:val="24"/>
        </w:rPr>
      </w:pPr>
      <w:r>
        <w:rPr>
          <w:rFonts w:hAnsi="宋体"/>
          <w:sz w:val="24"/>
        </w:rPr>
        <w:t>（</w:t>
      </w:r>
      <w:r>
        <w:rPr>
          <w:rFonts w:hAnsi="宋体" w:hint="eastAsia"/>
          <w:sz w:val="24"/>
        </w:rPr>
        <w:t>5</w:t>
      </w:r>
      <w:r>
        <w:rPr>
          <w:rFonts w:hAnsi="宋体"/>
          <w:sz w:val="24"/>
        </w:rPr>
        <w:t>）</w:t>
      </w:r>
      <w:r>
        <w:rPr>
          <w:rFonts w:hAnsi="宋体" w:hint="eastAsia"/>
          <w:sz w:val="24"/>
        </w:rPr>
        <w:t>政府</w:t>
      </w:r>
      <w:r>
        <w:rPr>
          <w:rFonts w:hAnsi="宋体"/>
          <w:sz w:val="24"/>
        </w:rPr>
        <w:t>采购合同</w:t>
      </w:r>
    </w:p>
    <w:p w:rsidR="009D0BD4" w:rsidRDefault="00E3085F">
      <w:pPr>
        <w:pStyle w:val="a6"/>
        <w:spacing w:line="400" w:lineRule="exact"/>
        <w:ind w:firstLineChars="150" w:firstLine="360"/>
        <w:jc w:val="left"/>
        <w:rPr>
          <w:rFonts w:hAnsi="宋体"/>
          <w:sz w:val="24"/>
        </w:rPr>
      </w:pPr>
      <w:r>
        <w:rPr>
          <w:rFonts w:hAnsi="宋体"/>
          <w:sz w:val="24"/>
        </w:rPr>
        <w:t>（</w:t>
      </w:r>
      <w:r>
        <w:rPr>
          <w:rFonts w:hAnsi="宋体" w:hint="eastAsia"/>
          <w:sz w:val="24"/>
        </w:rPr>
        <w:t>6</w:t>
      </w:r>
      <w:r>
        <w:rPr>
          <w:rFonts w:hAnsi="宋体"/>
          <w:sz w:val="24"/>
        </w:rPr>
        <w:t>）响应文件格式</w:t>
      </w:r>
    </w:p>
    <w:p w:rsidR="009D0BD4" w:rsidRDefault="00E3085F">
      <w:pPr>
        <w:pStyle w:val="a6"/>
        <w:spacing w:line="400" w:lineRule="exact"/>
        <w:jc w:val="left"/>
        <w:rPr>
          <w:rFonts w:hAnsi="宋体"/>
          <w:b/>
          <w:sz w:val="24"/>
        </w:rPr>
      </w:pPr>
      <w:r>
        <w:rPr>
          <w:rFonts w:hAnsi="宋体"/>
          <w:b/>
          <w:sz w:val="24"/>
        </w:rPr>
        <w:t>7.</w:t>
      </w:r>
      <w:r>
        <w:rPr>
          <w:rFonts w:hAnsi="宋体" w:hint="eastAsia"/>
          <w:b/>
          <w:sz w:val="24"/>
        </w:rPr>
        <w:t>谈判文件的澄清与修改</w:t>
      </w:r>
    </w:p>
    <w:p w:rsidR="009D0BD4" w:rsidRDefault="00E3085F">
      <w:pPr>
        <w:pStyle w:val="a3"/>
        <w:snapToGrid w:val="0"/>
        <w:spacing w:line="400" w:lineRule="exact"/>
        <w:ind w:firstLineChars="175"/>
        <w:outlineLvl w:val="0"/>
        <w:rPr>
          <w:bCs/>
          <w:color w:val="FF0000"/>
          <w:sz w:val="24"/>
        </w:rPr>
      </w:pPr>
      <w:r>
        <w:rPr>
          <w:rFonts w:hint="eastAsia"/>
          <w:color w:val="FF0000"/>
          <w:sz w:val="24"/>
        </w:rPr>
        <w:t>7.1</w:t>
      </w:r>
      <w:r>
        <w:rPr>
          <w:rFonts w:hint="eastAsia"/>
          <w:bCs/>
          <w:color w:val="FF0000"/>
          <w:sz w:val="24"/>
        </w:rPr>
        <w:t>提交首次响应文件截止之日前，采购人、</w:t>
      </w:r>
      <w:r>
        <w:rPr>
          <w:rFonts w:hint="eastAsia"/>
          <w:color w:val="FF0000"/>
          <w:sz w:val="24"/>
        </w:rPr>
        <w:t>采购代理机构或谈判小组</w:t>
      </w:r>
      <w:r>
        <w:rPr>
          <w:rFonts w:hint="eastAsia"/>
          <w:bCs/>
          <w:color w:val="FF0000"/>
          <w:sz w:val="24"/>
        </w:rPr>
        <w:t>可对已发出的谈判文件进行必要的澄清或者修改，并</w:t>
      </w:r>
      <w:r>
        <w:rPr>
          <w:rFonts w:hint="eastAsia"/>
          <w:color w:val="FF0000"/>
          <w:sz w:val="24"/>
        </w:rPr>
        <w:t>在原信息发布媒体上发布更正公告，该</w:t>
      </w:r>
      <w:r>
        <w:rPr>
          <w:rFonts w:hint="eastAsia"/>
          <w:bCs/>
          <w:color w:val="FF0000"/>
          <w:sz w:val="24"/>
        </w:rPr>
        <w:t>澄清或者修改</w:t>
      </w:r>
      <w:r>
        <w:rPr>
          <w:rFonts w:hint="eastAsia"/>
          <w:color w:val="FF0000"/>
          <w:sz w:val="24"/>
        </w:rPr>
        <w:t>内容作为谈判文件的组成部分，对供应商具有约束力。但</w:t>
      </w:r>
      <w:r>
        <w:rPr>
          <w:rFonts w:hint="eastAsia"/>
          <w:bCs/>
          <w:color w:val="FF0000"/>
          <w:sz w:val="24"/>
        </w:rPr>
        <w:t>本谈判文件第7.2条规定的推迟响应截止时间情形不受本条约束。</w:t>
      </w:r>
    </w:p>
    <w:p w:rsidR="009D0BD4" w:rsidRDefault="00E3085F">
      <w:pPr>
        <w:pStyle w:val="a3"/>
        <w:snapToGrid w:val="0"/>
        <w:spacing w:line="400" w:lineRule="exact"/>
        <w:ind w:firstLineChars="175"/>
        <w:outlineLvl w:val="0"/>
        <w:rPr>
          <w:color w:val="FF0000"/>
          <w:sz w:val="24"/>
        </w:rPr>
      </w:pPr>
      <w:r>
        <w:rPr>
          <w:rFonts w:hint="eastAsia"/>
          <w:color w:val="FF0000"/>
          <w:sz w:val="24"/>
        </w:rPr>
        <w:t>7.2</w:t>
      </w:r>
      <w:r>
        <w:rPr>
          <w:rFonts w:hint="eastAsia"/>
          <w:bCs/>
          <w:color w:val="FF0000"/>
          <w:sz w:val="24"/>
        </w:rPr>
        <w:t>澄清或者修改</w:t>
      </w:r>
      <w:r>
        <w:rPr>
          <w:rFonts w:hint="eastAsia"/>
          <w:color w:val="FF0000"/>
          <w:sz w:val="24"/>
        </w:rPr>
        <w:t>内容可能影响响应文件编制的，采购人、采购代理机构或者谈判小组应当在提交首次响应文件截止之日3个工作日前，在原信息发布媒体上发布更正公告，不足3个工作日的，应当顺延提交首次响应文件截止之日。谈判响应供应商应随时关注“交易平台”并查看、处理采购人发出的文件澄清、补充、更正等通知内容，如因谈判响应供应商未及时上网查询导致的后果，由谈判响应供应商自己承担。</w:t>
      </w:r>
    </w:p>
    <w:p w:rsidR="009D0BD4" w:rsidRDefault="00E3085F">
      <w:pPr>
        <w:pStyle w:val="a3"/>
        <w:snapToGrid w:val="0"/>
        <w:spacing w:line="400" w:lineRule="exact"/>
        <w:ind w:firstLineChars="1200" w:firstLine="2891"/>
        <w:outlineLvl w:val="0"/>
        <w:rPr>
          <w:bCs/>
          <w:sz w:val="24"/>
        </w:rPr>
      </w:pPr>
      <w:r>
        <w:rPr>
          <w:rFonts w:hint="eastAsia"/>
          <w:b/>
          <w:sz w:val="24"/>
        </w:rPr>
        <w:t>三、响应文件的编写</w:t>
      </w:r>
    </w:p>
    <w:p w:rsidR="009D0BD4" w:rsidRDefault="00E3085F">
      <w:pPr>
        <w:pStyle w:val="a6"/>
        <w:spacing w:line="400" w:lineRule="exact"/>
        <w:jc w:val="left"/>
        <w:rPr>
          <w:rFonts w:hAnsi="宋体"/>
          <w:b/>
          <w:sz w:val="24"/>
        </w:rPr>
      </w:pPr>
      <w:r>
        <w:rPr>
          <w:rFonts w:hAnsi="宋体"/>
          <w:b/>
          <w:sz w:val="24"/>
        </w:rPr>
        <w:t>8.要求</w:t>
      </w:r>
    </w:p>
    <w:p w:rsidR="009D0BD4" w:rsidRDefault="00E3085F">
      <w:pPr>
        <w:pStyle w:val="a6"/>
        <w:spacing w:line="400" w:lineRule="exact"/>
        <w:ind w:firstLine="480"/>
        <w:jc w:val="left"/>
        <w:rPr>
          <w:rFonts w:hAnsi="宋体"/>
          <w:sz w:val="24"/>
        </w:rPr>
      </w:pPr>
      <w:r>
        <w:rPr>
          <w:rFonts w:hAnsi="宋体" w:hint="eastAsia"/>
          <w:sz w:val="24"/>
        </w:rPr>
        <w:t>8</w:t>
      </w:r>
      <w:r>
        <w:rPr>
          <w:rFonts w:hAnsi="宋体"/>
          <w:sz w:val="24"/>
        </w:rPr>
        <w:t>.1谈判响应供应商应仔细阅读谈判文件的所有内容，按谈判文件的要求提供响应文件，</w:t>
      </w:r>
      <w:r>
        <w:rPr>
          <w:rFonts w:hAnsi="宋体" w:hint="eastAsia"/>
          <w:sz w:val="24"/>
        </w:rPr>
        <w:t>响应文件应对谈判文件的要求作出实质性响应，</w:t>
      </w:r>
      <w:r>
        <w:rPr>
          <w:rFonts w:hAnsi="宋体"/>
          <w:sz w:val="24"/>
        </w:rPr>
        <w:t>并保证所提供的全部资料的真实性，否则其响应文件可被作</w:t>
      </w:r>
      <w:r>
        <w:rPr>
          <w:rFonts w:hAnsi="宋体" w:hint="eastAsia"/>
          <w:sz w:val="24"/>
        </w:rPr>
        <w:t>响应</w:t>
      </w:r>
      <w:r>
        <w:rPr>
          <w:rFonts w:hAnsi="宋体"/>
          <w:sz w:val="24"/>
        </w:rPr>
        <w:t>无效处理。</w:t>
      </w:r>
    </w:p>
    <w:p w:rsidR="009D0BD4" w:rsidRDefault="00E3085F">
      <w:pPr>
        <w:pStyle w:val="a6"/>
        <w:spacing w:line="400" w:lineRule="exact"/>
        <w:ind w:firstLineChars="200" w:firstLine="480"/>
        <w:jc w:val="left"/>
        <w:rPr>
          <w:rFonts w:hAnsi="宋体"/>
          <w:sz w:val="24"/>
        </w:rPr>
      </w:pPr>
      <w:r>
        <w:rPr>
          <w:rFonts w:hAnsi="宋体"/>
          <w:sz w:val="24"/>
        </w:rPr>
        <w:t>8.2除非有另外的规定，谈判响应供应商应按被邀请参加</w:t>
      </w:r>
      <w:r>
        <w:rPr>
          <w:rFonts w:hAnsi="宋体" w:hint="eastAsia"/>
          <w:sz w:val="24"/>
        </w:rPr>
        <w:t>响应</w:t>
      </w:r>
      <w:r>
        <w:rPr>
          <w:rFonts w:hAnsi="宋体"/>
          <w:sz w:val="24"/>
        </w:rPr>
        <w:t>的合同包进行报价，同时，应对所报价合同包下的所有品目号进行报价。采购</w:t>
      </w:r>
      <w:r>
        <w:rPr>
          <w:rFonts w:hAnsi="宋体" w:hint="eastAsia"/>
          <w:sz w:val="24"/>
        </w:rPr>
        <w:t>人</w:t>
      </w:r>
      <w:r>
        <w:rPr>
          <w:rFonts w:hAnsi="宋体"/>
          <w:sz w:val="24"/>
        </w:rPr>
        <w:t>不接受有任何可选择性的报价，每一种货物</w:t>
      </w:r>
      <w:r>
        <w:rPr>
          <w:rFonts w:hAnsi="宋体" w:hint="eastAsia"/>
          <w:sz w:val="24"/>
        </w:rPr>
        <w:t>、服务、工程</w:t>
      </w:r>
      <w:r>
        <w:rPr>
          <w:rFonts w:hAnsi="宋体"/>
          <w:sz w:val="24"/>
        </w:rPr>
        <w:t>只能有一个报价。</w:t>
      </w:r>
    </w:p>
    <w:p w:rsidR="009D0BD4" w:rsidRDefault="00E3085F">
      <w:pPr>
        <w:pStyle w:val="a6"/>
        <w:spacing w:line="400" w:lineRule="exact"/>
        <w:jc w:val="left"/>
        <w:rPr>
          <w:rFonts w:hAnsi="宋体"/>
          <w:b/>
          <w:sz w:val="24"/>
        </w:rPr>
      </w:pPr>
      <w:r>
        <w:rPr>
          <w:rFonts w:hAnsi="宋体" w:hint="eastAsia"/>
          <w:b/>
          <w:sz w:val="24"/>
        </w:rPr>
        <w:t>9.谈判响应文件语言及报价要求</w:t>
      </w:r>
    </w:p>
    <w:p w:rsidR="009D0BD4" w:rsidRDefault="00E3085F">
      <w:pPr>
        <w:pStyle w:val="a6"/>
        <w:spacing w:line="400" w:lineRule="exact"/>
        <w:ind w:firstLineChars="300" w:firstLine="720"/>
        <w:jc w:val="left"/>
        <w:rPr>
          <w:rFonts w:hAnsi="宋体"/>
          <w:b/>
          <w:sz w:val="24"/>
        </w:rPr>
      </w:pPr>
      <w:r>
        <w:rPr>
          <w:rFonts w:hAnsi="宋体" w:hint="eastAsia"/>
          <w:sz w:val="24"/>
        </w:rPr>
        <w:t>谈判</w:t>
      </w:r>
      <w:r>
        <w:rPr>
          <w:rFonts w:hAnsi="宋体"/>
          <w:sz w:val="24"/>
        </w:rPr>
        <w:t>响应文件应用中文书写。</w:t>
      </w:r>
      <w:r>
        <w:rPr>
          <w:rFonts w:hAnsi="宋体" w:hint="eastAsia"/>
          <w:sz w:val="24"/>
        </w:rPr>
        <w:t>响应文件中所附或所引用的的原件不是中文时，应附中文译文。各种计量单位及符号应采用国际上统一使用的公制计量单位和符号。</w:t>
      </w:r>
    </w:p>
    <w:p w:rsidR="009D0BD4" w:rsidRDefault="00E3085F">
      <w:pPr>
        <w:pStyle w:val="a6"/>
        <w:spacing w:line="400" w:lineRule="exact"/>
        <w:jc w:val="left"/>
        <w:rPr>
          <w:rFonts w:hAnsi="宋体"/>
          <w:b/>
          <w:sz w:val="24"/>
        </w:rPr>
      </w:pPr>
      <w:r>
        <w:rPr>
          <w:rFonts w:hAnsi="宋体" w:hint="eastAsia"/>
          <w:b/>
          <w:sz w:val="24"/>
        </w:rPr>
        <w:t>10</w:t>
      </w:r>
      <w:r>
        <w:rPr>
          <w:rFonts w:hAnsi="宋体"/>
          <w:b/>
          <w:sz w:val="24"/>
        </w:rPr>
        <w:t>.</w:t>
      </w:r>
      <w:r>
        <w:rPr>
          <w:rFonts w:hAnsi="宋体" w:hint="eastAsia"/>
          <w:b/>
          <w:sz w:val="24"/>
        </w:rPr>
        <w:t>谈判</w:t>
      </w:r>
      <w:r>
        <w:rPr>
          <w:rFonts w:hAnsi="宋体"/>
          <w:b/>
          <w:sz w:val="24"/>
        </w:rPr>
        <w:t>响应文件的组成</w:t>
      </w:r>
      <w:r>
        <w:rPr>
          <w:rFonts w:hAnsi="宋体" w:hint="eastAsia"/>
          <w:b/>
          <w:bCs/>
          <w:sz w:val="24"/>
        </w:rPr>
        <w:t>包括下列部分</w:t>
      </w:r>
    </w:p>
    <w:p w:rsidR="009D0BD4" w:rsidRDefault="00E3085F">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10.1谈判响应声明函</w:t>
      </w:r>
    </w:p>
    <w:p w:rsidR="009D0BD4" w:rsidRDefault="00E3085F">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10.2 报价一览表</w:t>
      </w:r>
    </w:p>
    <w:p w:rsidR="009D0BD4" w:rsidRDefault="00E3085F">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lastRenderedPageBreak/>
        <w:t>10.3 谈判分项报价表（格式）</w:t>
      </w:r>
    </w:p>
    <w:p w:rsidR="009D0BD4" w:rsidRDefault="00E3085F">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10.4技术规格偏离表</w:t>
      </w:r>
    </w:p>
    <w:p w:rsidR="009D0BD4" w:rsidRDefault="00E3085F">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10.5 商务条款偏离表</w:t>
      </w:r>
    </w:p>
    <w:p w:rsidR="009D0BD4" w:rsidRDefault="00E3085F">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10.6 资格的声明函</w:t>
      </w:r>
    </w:p>
    <w:p w:rsidR="009D0BD4" w:rsidRDefault="00E3085F">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10.7法定代表人授权书</w:t>
      </w:r>
    </w:p>
    <w:p w:rsidR="009D0BD4" w:rsidRDefault="00E3085F">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10.8资质声明函</w:t>
      </w:r>
    </w:p>
    <w:p w:rsidR="009D0BD4" w:rsidRDefault="00E3085F">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10.9售后服务承诺及方案</w:t>
      </w:r>
    </w:p>
    <w:p w:rsidR="009D0BD4" w:rsidRDefault="00E3085F">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10.10中小企业声明函等</w:t>
      </w:r>
    </w:p>
    <w:p w:rsidR="009D0BD4" w:rsidRDefault="00E3085F">
      <w:pPr>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10.11谈判响应供应商</w:t>
      </w:r>
      <w:r>
        <w:rPr>
          <w:rFonts w:asciiTheme="minorEastAsia" w:hAnsiTheme="minorEastAsia" w:cstheme="minorEastAsia" w:hint="eastAsia"/>
          <w:bCs/>
          <w:color w:val="FF0000"/>
          <w:sz w:val="24"/>
          <w:szCs w:val="24"/>
        </w:rPr>
        <w:t>提</w:t>
      </w:r>
      <w:r>
        <w:rPr>
          <w:rFonts w:asciiTheme="minorEastAsia" w:hAnsiTheme="minorEastAsia" w:cstheme="minorEastAsia" w:hint="eastAsia"/>
          <w:color w:val="FF0000"/>
          <w:sz w:val="24"/>
          <w:szCs w:val="24"/>
        </w:rPr>
        <w:t>交的其他资料</w:t>
      </w:r>
    </w:p>
    <w:p w:rsidR="009D0BD4" w:rsidRDefault="00E3085F">
      <w:pPr>
        <w:pStyle w:val="a6"/>
        <w:spacing w:line="400" w:lineRule="exact"/>
        <w:jc w:val="left"/>
        <w:rPr>
          <w:rFonts w:hAnsi="宋体"/>
          <w:b/>
          <w:sz w:val="24"/>
        </w:rPr>
      </w:pPr>
      <w:r>
        <w:rPr>
          <w:rFonts w:hAnsi="宋体"/>
          <w:b/>
          <w:sz w:val="24"/>
        </w:rPr>
        <w:t>1</w:t>
      </w:r>
      <w:r>
        <w:rPr>
          <w:rFonts w:hAnsi="宋体" w:hint="eastAsia"/>
          <w:b/>
          <w:sz w:val="24"/>
        </w:rPr>
        <w:t>1</w:t>
      </w:r>
      <w:r>
        <w:rPr>
          <w:rFonts w:hAnsi="宋体"/>
          <w:b/>
          <w:sz w:val="24"/>
        </w:rPr>
        <w:t>.</w:t>
      </w:r>
      <w:r>
        <w:rPr>
          <w:rFonts w:hAnsi="宋体" w:hint="eastAsia"/>
          <w:b/>
          <w:sz w:val="24"/>
        </w:rPr>
        <w:t>谈判响应</w:t>
      </w:r>
      <w:r>
        <w:rPr>
          <w:rFonts w:hAnsi="宋体"/>
          <w:b/>
          <w:sz w:val="24"/>
        </w:rPr>
        <w:t>有效期</w:t>
      </w:r>
    </w:p>
    <w:p w:rsidR="009D0BD4" w:rsidRDefault="00E3085F">
      <w:pPr>
        <w:pStyle w:val="a6"/>
        <w:spacing w:line="400" w:lineRule="exact"/>
        <w:ind w:firstLineChars="200" w:firstLine="480"/>
        <w:jc w:val="left"/>
        <w:rPr>
          <w:rFonts w:hAnsi="宋体"/>
          <w:sz w:val="24"/>
        </w:rPr>
      </w:pPr>
      <w:r>
        <w:rPr>
          <w:rFonts w:hAnsi="宋体" w:hint="eastAsia"/>
          <w:sz w:val="24"/>
        </w:rPr>
        <w:t>11.1响应文件从</w:t>
      </w:r>
      <w:r>
        <w:rPr>
          <w:rFonts w:hAnsi="宋体" w:hint="eastAsia"/>
          <w:bCs/>
          <w:sz w:val="24"/>
        </w:rPr>
        <w:t>谈判响应供应商须知前附表1</w:t>
      </w:r>
      <w:r>
        <w:rPr>
          <w:rFonts w:hAnsi="宋体" w:hint="eastAsia"/>
          <w:sz w:val="24"/>
        </w:rPr>
        <w:t>所规定的谈判响应截止期之日开始生效，在</w:t>
      </w:r>
      <w:r>
        <w:rPr>
          <w:rFonts w:hAnsi="宋体" w:hint="eastAsia"/>
          <w:bCs/>
          <w:sz w:val="24"/>
        </w:rPr>
        <w:t>谈判响应供应商须知前附表</w:t>
      </w:r>
      <w:r>
        <w:rPr>
          <w:rFonts w:hAnsi="宋体" w:hint="eastAsia"/>
          <w:sz w:val="24"/>
        </w:rPr>
        <w:t>所规定的期限内保持有效。有效期不足将导致其响应文件被拒绝。</w:t>
      </w:r>
    </w:p>
    <w:p w:rsidR="009D0BD4" w:rsidRDefault="00E3085F">
      <w:pPr>
        <w:pStyle w:val="a6"/>
        <w:spacing w:line="400" w:lineRule="exact"/>
        <w:ind w:firstLineChars="200" w:firstLine="48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报价保证金可按规定予以退还。谈判响应供应商答复不明确或者逾期未答复的，均视为拒绝上述要求。对于接受该要求的谈判响应供应商，既不要求也不允许其修改响应文件，但将要求其相应延长报价保证金有效期，有关退还和不予退还报价保证金的规定在报价有效期延长期内继续有效。</w:t>
      </w:r>
    </w:p>
    <w:p w:rsidR="009D0BD4" w:rsidRDefault="00E3085F">
      <w:pPr>
        <w:pStyle w:val="a6"/>
        <w:spacing w:line="400" w:lineRule="exact"/>
        <w:jc w:val="left"/>
        <w:rPr>
          <w:rFonts w:hAnsi="宋体"/>
          <w:b/>
          <w:sz w:val="24"/>
        </w:rPr>
      </w:pPr>
      <w:r>
        <w:rPr>
          <w:rFonts w:hAnsi="宋体"/>
          <w:b/>
          <w:sz w:val="24"/>
        </w:rPr>
        <w:t>1</w:t>
      </w:r>
      <w:r>
        <w:rPr>
          <w:rFonts w:hAnsi="宋体" w:hint="eastAsia"/>
          <w:b/>
          <w:sz w:val="24"/>
        </w:rPr>
        <w:t>2</w:t>
      </w:r>
      <w:r>
        <w:rPr>
          <w:rFonts w:hAnsi="宋体"/>
          <w:b/>
          <w:sz w:val="24"/>
        </w:rPr>
        <w:t>.</w:t>
      </w:r>
      <w:r>
        <w:rPr>
          <w:rFonts w:hAnsi="宋体" w:hint="eastAsia"/>
          <w:b/>
          <w:sz w:val="24"/>
        </w:rPr>
        <w:t>报价保证金及</w:t>
      </w:r>
      <w:r>
        <w:rPr>
          <w:rFonts w:hAnsi="宋体" w:hint="eastAsia"/>
          <w:color w:val="FF0000"/>
          <w:sz w:val="24"/>
        </w:rPr>
        <w:t>履约保证金</w:t>
      </w:r>
    </w:p>
    <w:p w:rsidR="009D0BD4" w:rsidRDefault="00E3085F">
      <w:pPr>
        <w:pStyle w:val="a6"/>
        <w:spacing w:line="400" w:lineRule="exact"/>
        <w:ind w:firstLineChars="200" w:firstLine="480"/>
        <w:jc w:val="left"/>
        <w:rPr>
          <w:rFonts w:hAnsi="宋体"/>
          <w:sz w:val="24"/>
        </w:rPr>
      </w:pPr>
      <w:r>
        <w:rPr>
          <w:rFonts w:hAnsi="宋体" w:hint="eastAsia"/>
          <w:sz w:val="24"/>
        </w:rPr>
        <w:t>12</w:t>
      </w:r>
      <w:r>
        <w:rPr>
          <w:rFonts w:hAnsi="宋体"/>
          <w:sz w:val="24"/>
        </w:rPr>
        <w:t xml:space="preserve">.1 </w:t>
      </w:r>
      <w:r>
        <w:rPr>
          <w:rFonts w:hAnsi="宋体" w:hint="eastAsia"/>
          <w:sz w:val="24"/>
        </w:rPr>
        <w:t>报价保证金</w:t>
      </w:r>
      <w:r>
        <w:rPr>
          <w:rFonts w:hAnsi="宋体"/>
          <w:sz w:val="24"/>
        </w:rPr>
        <w:t>为响应文件的组成部分之一</w:t>
      </w:r>
      <w:r>
        <w:rPr>
          <w:rFonts w:asciiTheme="minorEastAsia" w:hAnsiTheme="minorEastAsia" w:hint="eastAsia"/>
          <w:color w:val="000000" w:themeColor="text1"/>
          <w:sz w:val="24"/>
        </w:rPr>
        <w:t>，以电子报名系统交纳情况为准。</w:t>
      </w:r>
    </w:p>
    <w:p w:rsidR="009D0BD4" w:rsidRDefault="00E3085F">
      <w:pPr>
        <w:spacing w:line="400" w:lineRule="exact"/>
        <w:ind w:firstLine="480"/>
        <w:rPr>
          <w:rFonts w:ascii="宋体" w:hAnsi="宋体"/>
          <w:sz w:val="24"/>
          <w:szCs w:val="24"/>
        </w:rPr>
      </w:pPr>
      <w:r>
        <w:rPr>
          <w:rFonts w:ascii="宋体" w:hAnsi="宋体" w:hint="eastAsia"/>
          <w:sz w:val="24"/>
          <w:szCs w:val="24"/>
        </w:rPr>
        <w:t>12.2</w:t>
      </w:r>
      <w:r>
        <w:rPr>
          <w:rFonts w:hint="eastAsia"/>
          <w:sz w:val="24"/>
          <w:szCs w:val="24"/>
        </w:rPr>
        <w:t>谈判响应供应商应在提交响应文件之前向采购代理机构指定的政府采购保证金专户缴交谈判响应供应商须知前附表要求的报价保证金。联合体谈判的，可以由联合体中的一方或者共同提交报价保证金，以一方名义提交报价保证金的，对联合体各方均具有约束力。</w:t>
      </w:r>
    </w:p>
    <w:p w:rsidR="009D0BD4" w:rsidRDefault="00E3085F">
      <w:pPr>
        <w:pStyle w:val="a6"/>
        <w:spacing w:line="400" w:lineRule="exact"/>
        <w:ind w:firstLineChars="200" w:firstLine="480"/>
        <w:jc w:val="left"/>
        <w:rPr>
          <w:rFonts w:hAnsi="宋体"/>
          <w:sz w:val="24"/>
        </w:rPr>
      </w:pPr>
      <w:r>
        <w:rPr>
          <w:rFonts w:hAnsi="宋体" w:hint="eastAsia"/>
          <w:sz w:val="24"/>
        </w:rPr>
        <w:t>12</w:t>
      </w:r>
      <w:r>
        <w:rPr>
          <w:rFonts w:hAnsi="宋体"/>
          <w:sz w:val="24"/>
        </w:rPr>
        <w:t xml:space="preserve">.3 </w:t>
      </w:r>
      <w:r>
        <w:rPr>
          <w:rFonts w:hAnsi="宋体" w:hint="eastAsia"/>
          <w:sz w:val="24"/>
        </w:rPr>
        <w:t>报价保证金</w:t>
      </w:r>
      <w:r>
        <w:rPr>
          <w:rFonts w:hAnsi="宋体"/>
          <w:sz w:val="24"/>
        </w:rPr>
        <w:t>用于保护本次谈判活动免受谈判响应供应商的行为而引起的风险。</w:t>
      </w:r>
    </w:p>
    <w:p w:rsidR="009D0BD4" w:rsidRDefault="00E3085F">
      <w:pPr>
        <w:spacing w:line="400" w:lineRule="exact"/>
        <w:ind w:firstLineChars="200" w:firstLine="480"/>
        <w:rPr>
          <w:rFonts w:ascii="宋体" w:hAnsi="宋体"/>
          <w:sz w:val="24"/>
        </w:rPr>
      </w:pPr>
      <w:r>
        <w:rPr>
          <w:rFonts w:ascii="宋体" w:hAnsi="宋体"/>
          <w:sz w:val="24"/>
        </w:rPr>
        <w:t>1</w:t>
      </w:r>
      <w:r>
        <w:rPr>
          <w:rFonts w:ascii="宋体" w:hAnsi="宋体" w:hint="eastAsia"/>
          <w:sz w:val="24"/>
        </w:rPr>
        <w:t>2</w:t>
      </w:r>
      <w:r>
        <w:rPr>
          <w:rFonts w:ascii="宋体" w:hAnsi="宋体"/>
          <w:sz w:val="24"/>
        </w:rPr>
        <w:t>.4</w:t>
      </w:r>
      <w:r>
        <w:rPr>
          <w:rFonts w:ascii="宋体" w:hAnsi="宋体" w:hint="eastAsia"/>
          <w:sz w:val="24"/>
        </w:rPr>
        <w:t>报价保证金交纳方式及其它：</w:t>
      </w:r>
    </w:p>
    <w:p w:rsidR="009D0BD4" w:rsidRDefault="00E3085F">
      <w:pPr>
        <w:spacing w:line="400" w:lineRule="exact"/>
        <w:ind w:firstLineChars="200" w:firstLine="480"/>
        <w:rPr>
          <w:rFonts w:ascii="宋体" w:hAnsi="宋体"/>
          <w:sz w:val="24"/>
        </w:rPr>
      </w:pPr>
      <w:r>
        <w:rPr>
          <w:rFonts w:ascii="宋体" w:hAnsi="宋体" w:hint="eastAsia"/>
          <w:sz w:val="24"/>
        </w:rPr>
        <w:t>12.4.1报价保证金应当采用</w:t>
      </w:r>
      <w:r>
        <w:rPr>
          <w:rFonts w:ascii="宋体" w:hAnsi="宋体" w:hint="eastAsia"/>
          <w:color w:val="FF0000"/>
          <w:sz w:val="24"/>
        </w:rPr>
        <w:t>转账、网上银行支付</w:t>
      </w:r>
      <w:r>
        <w:rPr>
          <w:rFonts w:ascii="宋体" w:hAnsi="宋体" w:hint="eastAsia"/>
          <w:sz w:val="24"/>
        </w:rPr>
        <w:t>等非现金形式交纳。</w:t>
      </w:r>
    </w:p>
    <w:p w:rsidR="009D0BD4" w:rsidRDefault="00E3085F">
      <w:pPr>
        <w:pStyle w:val="a6"/>
        <w:spacing w:line="400" w:lineRule="exact"/>
        <w:ind w:firstLineChars="200" w:firstLine="480"/>
        <w:jc w:val="left"/>
        <w:rPr>
          <w:rFonts w:hAnsi="宋体"/>
          <w:sz w:val="24"/>
        </w:rPr>
      </w:pPr>
      <w:r>
        <w:rPr>
          <w:rFonts w:hAnsi="宋体" w:hint="eastAsia"/>
          <w:sz w:val="24"/>
        </w:rPr>
        <w:t>12.4.2若项目存在分包的，则报价保证金应按不同的合同包号分别提交。</w:t>
      </w:r>
    </w:p>
    <w:p w:rsidR="009D0BD4" w:rsidRDefault="00E3085F">
      <w:pPr>
        <w:pStyle w:val="a6"/>
        <w:spacing w:line="400" w:lineRule="exact"/>
        <w:ind w:firstLineChars="200" w:firstLine="480"/>
        <w:jc w:val="left"/>
        <w:rPr>
          <w:rFonts w:hAnsi="宋体"/>
          <w:sz w:val="24"/>
        </w:rPr>
      </w:pPr>
      <w:r>
        <w:rPr>
          <w:rFonts w:hAnsi="宋体"/>
          <w:sz w:val="24"/>
        </w:rPr>
        <w:t>1</w:t>
      </w:r>
      <w:r>
        <w:rPr>
          <w:rFonts w:hAnsi="宋体" w:hint="eastAsia"/>
          <w:sz w:val="24"/>
        </w:rPr>
        <w:t>2</w:t>
      </w:r>
      <w:r>
        <w:rPr>
          <w:rFonts w:hAnsi="宋体"/>
          <w:sz w:val="24"/>
        </w:rPr>
        <w:t>.5 未按</w:t>
      </w:r>
      <w:r>
        <w:rPr>
          <w:rFonts w:hAnsi="宋体" w:hint="eastAsia"/>
          <w:sz w:val="24"/>
        </w:rPr>
        <w:t>要求</w:t>
      </w:r>
      <w:r>
        <w:rPr>
          <w:rFonts w:hAnsi="宋体"/>
          <w:sz w:val="24"/>
        </w:rPr>
        <w:t>提交</w:t>
      </w:r>
      <w:r>
        <w:rPr>
          <w:rFonts w:hAnsi="宋体" w:hint="eastAsia"/>
          <w:sz w:val="24"/>
        </w:rPr>
        <w:t>报价保证金</w:t>
      </w:r>
      <w:r>
        <w:rPr>
          <w:rFonts w:hAnsi="宋体"/>
          <w:sz w:val="24"/>
        </w:rPr>
        <w:t>的</w:t>
      </w:r>
      <w:r>
        <w:rPr>
          <w:rFonts w:hAnsi="宋体" w:hint="eastAsia"/>
          <w:sz w:val="24"/>
        </w:rPr>
        <w:t>谈判响应</w:t>
      </w:r>
      <w:r>
        <w:rPr>
          <w:rFonts w:hAnsi="宋体"/>
          <w:sz w:val="24"/>
        </w:rPr>
        <w:t>，将被视为无效</w:t>
      </w:r>
      <w:r>
        <w:rPr>
          <w:rFonts w:hAnsi="宋体" w:hint="eastAsia"/>
          <w:sz w:val="24"/>
        </w:rPr>
        <w:t>响应</w:t>
      </w:r>
      <w:r>
        <w:rPr>
          <w:rFonts w:hAnsi="宋体"/>
          <w:sz w:val="24"/>
        </w:rPr>
        <w:t>。</w:t>
      </w:r>
    </w:p>
    <w:p w:rsidR="009D0BD4" w:rsidRDefault="00E3085F">
      <w:pPr>
        <w:pStyle w:val="a6"/>
        <w:spacing w:line="400" w:lineRule="exact"/>
        <w:ind w:firstLineChars="200" w:firstLine="480"/>
        <w:jc w:val="left"/>
        <w:rPr>
          <w:rFonts w:hAnsi="宋体"/>
          <w:color w:val="FF0000"/>
          <w:sz w:val="24"/>
        </w:rPr>
      </w:pPr>
      <w:r>
        <w:rPr>
          <w:rFonts w:hAnsi="宋体"/>
          <w:color w:val="FF0000"/>
          <w:sz w:val="24"/>
        </w:rPr>
        <w:t>1</w:t>
      </w:r>
      <w:r>
        <w:rPr>
          <w:rFonts w:hAnsi="宋体" w:hint="eastAsia"/>
          <w:color w:val="FF0000"/>
          <w:sz w:val="24"/>
        </w:rPr>
        <w:t>2</w:t>
      </w:r>
      <w:r>
        <w:rPr>
          <w:rFonts w:hAnsi="宋体"/>
          <w:color w:val="FF0000"/>
          <w:sz w:val="24"/>
        </w:rPr>
        <w:t xml:space="preserve">.6 </w:t>
      </w:r>
      <w:r>
        <w:rPr>
          <w:rFonts w:hAnsi="宋体" w:hint="eastAsia"/>
          <w:color w:val="FF0000"/>
          <w:sz w:val="24"/>
        </w:rPr>
        <w:t>招标代理机构应在中标通知书发出之日起2个工作日内，退还未中标人的投标保证金及银行同期利息。</w:t>
      </w:r>
    </w:p>
    <w:p w:rsidR="009D0BD4" w:rsidRDefault="00E3085F">
      <w:pPr>
        <w:pStyle w:val="a6"/>
        <w:spacing w:line="400" w:lineRule="exact"/>
        <w:ind w:firstLineChars="200" w:firstLine="480"/>
        <w:jc w:val="left"/>
        <w:rPr>
          <w:rFonts w:hAnsi="宋体"/>
          <w:color w:val="FF0000"/>
          <w:sz w:val="24"/>
        </w:rPr>
      </w:pPr>
      <w:r>
        <w:rPr>
          <w:rFonts w:hAnsi="宋体"/>
          <w:color w:val="FF0000"/>
          <w:sz w:val="24"/>
        </w:rPr>
        <w:t>1</w:t>
      </w:r>
      <w:r>
        <w:rPr>
          <w:rFonts w:hAnsi="宋体" w:hint="eastAsia"/>
          <w:color w:val="FF0000"/>
          <w:sz w:val="24"/>
        </w:rPr>
        <w:t>2</w:t>
      </w:r>
      <w:r>
        <w:rPr>
          <w:rFonts w:hAnsi="宋体"/>
          <w:color w:val="FF0000"/>
          <w:sz w:val="24"/>
        </w:rPr>
        <w:t>.7</w:t>
      </w:r>
      <w:r>
        <w:rPr>
          <w:rFonts w:hAnsi="宋体" w:hint="eastAsia"/>
          <w:color w:val="FF0000"/>
          <w:sz w:val="24"/>
        </w:rPr>
        <w:t>招标代理机构应在合同公示提交之日起2个工作日内，退还中标人的投标保</w:t>
      </w:r>
      <w:r>
        <w:rPr>
          <w:rFonts w:hAnsi="宋体" w:hint="eastAsia"/>
          <w:color w:val="FF0000"/>
          <w:sz w:val="24"/>
        </w:rPr>
        <w:lastRenderedPageBreak/>
        <w:t>证金及银行同期利息。</w:t>
      </w:r>
    </w:p>
    <w:p w:rsidR="009D0BD4" w:rsidRDefault="00E3085F">
      <w:pPr>
        <w:pStyle w:val="a6"/>
        <w:spacing w:line="400" w:lineRule="exact"/>
        <w:ind w:firstLineChars="200" w:firstLine="480"/>
        <w:jc w:val="left"/>
        <w:rPr>
          <w:rFonts w:hAnsi="宋体"/>
          <w:sz w:val="24"/>
        </w:rPr>
      </w:pPr>
      <w:r>
        <w:rPr>
          <w:rFonts w:hAnsi="宋体" w:hint="eastAsia"/>
          <w:sz w:val="24"/>
        </w:rPr>
        <w:t>12.8</w:t>
      </w:r>
      <w:r>
        <w:rPr>
          <w:rFonts w:hAnsi="宋体"/>
          <w:sz w:val="24"/>
        </w:rPr>
        <w:t xml:space="preserve"> 发生以下情况</w:t>
      </w:r>
      <w:r>
        <w:rPr>
          <w:rFonts w:hAnsi="宋体" w:hint="eastAsia"/>
          <w:sz w:val="24"/>
        </w:rPr>
        <w:t>之一的，报价保证金</w:t>
      </w:r>
      <w:r>
        <w:rPr>
          <w:rFonts w:hAnsi="宋体"/>
          <w:sz w:val="24"/>
        </w:rPr>
        <w:t>将</w:t>
      </w:r>
      <w:r>
        <w:rPr>
          <w:rFonts w:hAnsi="宋体" w:hint="eastAsia"/>
          <w:sz w:val="24"/>
        </w:rPr>
        <w:t>不予退还，由</w:t>
      </w:r>
      <w:r>
        <w:rPr>
          <w:rFonts w:hAnsi="宋体" w:hint="eastAsia"/>
          <w:color w:val="FF0000"/>
          <w:sz w:val="24"/>
        </w:rPr>
        <w:t>交易中心</w:t>
      </w:r>
      <w:r>
        <w:rPr>
          <w:rFonts w:hAnsi="宋体" w:hint="eastAsia"/>
          <w:sz w:val="24"/>
        </w:rPr>
        <w:t>上缴财政部门：</w:t>
      </w:r>
    </w:p>
    <w:p w:rsidR="009D0BD4" w:rsidRDefault="00E3085F">
      <w:pPr>
        <w:pStyle w:val="a6"/>
        <w:spacing w:line="400" w:lineRule="exact"/>
        <w:jc w:val="left"/>
        <w:rPr>
          <w:rFonts w:hAnsi="宋体"/>
          <w:sz w:val="24"/>
        </w:rPr>
      </w:pPr>
      <w:r>
        <w:rPr>
          <w:rFonts w:hAnsi="宋体"/>
          <w:sz w:val="24"/>
        </w:rPr>
        <w:t>（1）谈判响应供应商</w:t>
      </w:r>
      <w:r>
        <w:rPr>
          <w:rFonts w:hAnsi="宋体" w:hint="eastAsia"/>
          <w:sz w:val="24"/>
        </w:rPr>
        <w:t>提交最后报价后，</w:t>
      </w:r>
      <w:r>
        <w:rPr>
          <w:rFonts w:hAnsi="宋体"/>
          <w:sz w:val="24"/>
        </w:rPr>
        <w:t>撤回</w:t>
      </w:r>
      <w:r>
        <w:rPr>
          <w:rFonts w:hAnsi="宋体" w:hint="eastAsia"/>
          <w:sz w:val="24"/>
        </w:rPr>
        <w:t>谈判响应</w:t>
      </w:r>
      <w:r>
        <w:rPr>
          <w:rFonts w:hAnsi="宋体"/>
          <w:sz w:val="24"/>
        </w:rPr>
        <w:t>；</w:t>
      </w:r>
    </w:p>
    <w:p w:rsidR="009D0BD4" w:rsidRDefault="00E3085F">
      <w:pPr>
        <w:pStyle w:val="a6"/>
        <w:spacing w:line="400" w:lineRule="exact"/>
        <w:jc w:val="left"/>
        <w:rPr>
          <w:rFonts w:hAnsi="宋体"/>
          <w:sz w:val="24"/>
        </w:rPr>
      </w:pPr>
      <w:r>
        <w:rPr>
          <w:rFonts w:hAnsi="宋体"/>
          <w:sz w:val="24"/>
        </w:rPr>
        <w:t xml:space="preserve"> （2）</w:t>
      </w:r>
      <w:r>
        <w:rPr>
          <w:rFonts w:hAnsi="宋体" w:hint="eastAsia"/>
          <w:sz w:val="24"/>
        </w:rPr>
        <w:t>除因不可抗力或谈判文件认可的情形外，</w:t>
      </w:r>
      <w:r>
        <w:rPr>
          <w:rFonts w:hAnsi="宋体"/>
          <w:sz w:val="24"/>
        </w:rPr>
        <w:t>成交供应商未能做到按本须知规定签订合同</w:t>
      </w:r>
      <w:r>
        <w:rPr>
          <w:rFonts w:hAnsi="宋体" w:hint="eastAsia"/>
          <w:sz w:val="24"/>
        </w:rPr>
        <w:t>的</w:t>
      </w:r>
      <w:r>
        <w:rPr>
          <w:rFonts w:hAnsi="宋体"/>
          <w:sz w:val="24"/>
        </w:rPr>
        <w:t>；</w:t>
      </w:r>
    </w:p>
    <w:p w:rsidR="009D0BD4" w:rsidRDefault="00E3085F">
      <w:pPr>
        <w:pStyle w:val="a6"/>
        <w:spacing w:line="400" w:lineRule="exact"/>
        <w:jc w:val="left"/>
        <w:rPr>
          <w:rFonts w:hAnsi="宋体"/>
          <w:sz w:val="24"/>
        </w:rPr>
      </w:pPr>
      <w:r>
        <w:rPr>
          <w:rFonts w:hAnsi="宋体"/>
          <w:sz w:val="24"/>
        </w:rPr>
        <w:t xml:space="preserve"> （3）</w:t>
      </w:r>
      <w:r>
        <w:rPr>
          <w:rFonts w:hAnsi="宋体" w:hint="eastAsia"/>
          <w:sz w:val="24"/>
        </w:rPr>
        <w:t>以他人名义参与谈判响应或者以其他方式弄虚作假，骗取成交的；</w:t>
      </w:r>
    </w:p>
    <w:p w:rsidR="009D0BD4" w:rsidRDefault="00E3085F">
      <w:pPr>
        <w:pStyle w:val="a6"/>
        <w:spacing w:line="400" w:lineRule="exact"/>
        <w:jc w:val="left"/>
        <w:rPr>
          <w:rFonts w:hAnsi="宋体"/>
          <w:sz w:val="24"/>
        </w:rPr>
      </w:pPr>
      <w:r>
        <w:rPr>
          <w:rFonts w:hAnsi="宋体" w:hint="eastAsia"/>
          <w:sz w:val="24"/>
        </w:rPr>
        <w:t xml:space="preserve">   （4）谈判响应供应商在响应文件中提供虚假材料的；</w:t>
      </w:r>
    </w:p>
    <w:p w:rsidR="009D0BD4" w:rsidRDefault="00E3085F">
      <w:pPr>
        <w:pStyle w:val="a6"/>
        <w:spacing w:line="400" w:lineRule="exact"/>
        <w:ind w:firstLineChars="150" w:firstLine="360"/>
        <w:jc w:val="left"/>
        <w:rPr>
          <w:rFonts w:hAnsi="宋体"/>
          <w:sz w:val="24"/>
        </w:rPr>
      </w:pPr>
      <w:r>
        <w:rPr>
          <w:rFonts w:hAnsi="宋体" w:hint="eastAsia"/>
          <w:sz w:val="24"/>
        </w:rPr>
        <w:t>（5）在禁止参加政府采购活动的处罚期内，仍参加政府采购活动的；</w:t>
      </w:r>
    </w:p>
    <w:p w:rsidR="009D0BD4" w:rsidRDefault="00E3085F">
      <w:pPr>
        <w:pStyle w:val="a6"/>
        <w:spacing w:line="400" w:lineRule="exact"/>
        <w:ind w:firstLineChars="150" w:firstLine="360"/>
        <w:jc w:val="left"/>
        <w:rPr>
          <w:rFonts w:hAnsi="宋体"/>
          <w:sz w:val="24"/>
        </w:rPr>
      </w:pPr>
      <w:r>
        <w:rPr>
          <w:rFonts w:hAnsi="宋体" w:hint="eastAsia"/>
          <w:sz w:val="24"/>
        </w:rPr>
        <w:t>（6）以不正当手段诋毁、排挤其他供应商的；</w:t>
      </w:r>
    </w:p>
    <w:p w:rsidR="009D0BD4" w:rsidRDefault="00E3085F">
      <w:pPr>
        <w:pStyle w:val="a6"/>
        <w:spacing w:line="400" w:lineRule="exact"/>
        <w:ind w:firstLineChars="150" w:firstLine="360"/>
        <w:jc w:val="left"/>
        <w:rPr>
          <w:rFonts w:hAnsi="宋体"/>
          <w:sz w:val="24"/>
        </w:rPr>
      </w:pPr>
      <w:r>
        <w:rPr>
          <w:rFonts w:hAnsi="宋体" w:hint="eastAsia"/>
          <w:sz w:val="24"/>
        </w:rPr>
        <w:t>（7）因本项目政府采购过程中的违法行为，受到行政处罚的；</w:t>
      </w:r>
    </w:p>
    <w:p w:rsidR="009D0BD4" w:rsidRDefault="00E3085F">
      <w:pPr>
        <w:pStyle w:val="a6"/>
        <w:spacing w:line="400" w:lineRule="exact"/>
        <w:ind w:firstLineChars="150" w:firstLine="360"/>
        <w:jc w:val="left"/>
        <w:rPr>
          <w:rFonts w:hAnsi="宋体"/>
          <w:sz w:val="24"/>
        </w:rPr>
      </w:pPr>
      <w:r>
        <w:rPr>
          <w:rFonts w:hAnsi="宋体" w:hint="eastAsia"/>
          <w:sz w:val="24"/>
        </w:rPr>
        <w:t>（8）与采购人、其他供应商或者采购代理机构恶意串通的；</w:t>
      </w:r>
    </w:p>
    <w:p w:rsidR="009D0BD4" w:rsidRDefault="00E3085F">
      <w:pPr>
        <w:pStyle w:val="a6"/>
        <w:spacing w:line="400" w:lineRule="exact"/>
        <w:ind w:firstLineChars="150" w:firstLine="360"/>
        <w:jc w:val="left"/>
        <w:rPr>
          <w:rFonts w:hAnsi="宋体"/>
          <w:color w:val="FF0000"/>
          <w:sz w:val="24"/>
        </w:rPr>
      </w:pPr>
      <w:r>
        <w:rPr>
          <w:rFonts w:hAnsi="宋体" w:hint="eastAsia"/>
          <w:color w:val="FF0000"/>
          <w:sz w:val="24"/>
        </w:rPr>
        <w:t>（9）无故不参与开标会的；</w:t>
      </w:r>
    </w:p>
    <w:p w:rsidR="009D0BD4" w:rsidRDefault="00E3085F">
      <w:pPr>
        <w:pStyle w:val="a6"/>
        <w:spacing w:line="400" w:lineRule="exact"/>
        <w:ind w:firstLineChars="150" w:firstLine="360"/>
        <w:rPr>
          <w:rFonts w:hAnsi="宋体"/>
          <w:sz w:val="24"/>
        </w:rPr>
      </w:pPr>
      <w:r>
        <w:rPr>
          <w:rFonts w:hAnsi="宋体" w:hint="eastAsia"/>
          <w:sz w:val="24"/>
        </w:rPr>
        <w:t>（10）法律、法规、规章及本谈判文件中规定的其他没收报价保证金的情形。</w:t>
      </w:r>
    </w:p>
    <w:p w:rsidR="009D0BD4" w:rsidRDefault="00E3085F">
      <w:pPr>
        <w:pStyle w:val="a6"/>
        <w:spacing w:line="400" w:lineRule="exact"/>
        <w:rPr>
          <w:rFonts w:hAnsi="宋体"/>
          <w:sz w:val="24"/>
        </w:rPr>
      </w:pPr>
      <w:r>
        <w:rPr>
          <w:rFonts w:hAnsi="宋体" w:hint="eastAsia"/>
          <w:sz w:val="24"/>
        </w:rPr>
        <w:t>上述不予退还报价保证金的情形给采购单位造成损失的，相关责任人还应当承担赔偿责任。</w:t>
      </w:r>
    </w:p>
    <w:p w:rsidR="009D0BD4" w:rsidRDefault="00E3085F">
      <w:pPr>
        <w:tabs>
          <w:tab w:val="left" w:pos="0"/>
          <w:tab w:val="left" w:pos="1080"/>
        </w:tabs>
        <w:spacing w:line="520" w:lineRule="exact"/>
        <w:ind w:left="420"/>
        <w:rPr>
          <w:rStyle w:val="p141"/>
          <w:rFonts w:ascii="宋体" w:hAnsi="宋体"/>
          <w:sz w:val="24"/>
          <w:szCs w:val="24"/>
        </w:rPr>
      </w:pPr>
      <w:r>
        <w:rPr>
          <w:rFonts w:hAnsi="宋体" w:hint="eastAsia"/>
          <w:sz w:val="24"/>
        </w:rPr>
        <w:t>12.9</w:t>
      </w:r>
      <w:r>
        <w:rPr>
          <w:rStyle w:val="p141"/>
          <w:rFonts w:ascii="宋体" w:hAnsi="宋体" w:hint="eastAsia"/>
          <w:sz w:val="24"/>
          <w:szCs w:val="24"/>
        </w:rPr>
        <w:t>保证金缴纳流程如下：</w:t>
      </w:r>
    </w:p>
    <w:p w:rsidR="009D0BD4" w:rsidRDefault="00E3085F">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1.线上报名获取缴纳随机码</w:t>
      </w:r>
    </w:p>
    <w:p w:rsidR="009D0BD4" w:rsidRDefault="00E3085F">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·登录公共资源电子交易系统（http://jyzx.trs.gov.cn/TPFront_TR/index.htm）</w:t>
      </w:r>
    </w:p>
    <w:p w:rsidR="009D0BD4" w:rsidRDefault="00E3085F">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·进入【业务管理】-【填写投标信息】 搜索或直接找到拟报名项目，点【操作】按钮，进入该项目报名页面。</w:t>
      </w:r>
    </w:p>
    <w:p w:rsidR="009D0BD4" w:rsidRDefault="00E3085F">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·进入报名页面 填写完报名信息后（带*号为必填项），点左上角【保存修改】按钮。</w:t>
      </w:r>
    </w:p>
    <w:p w:rsidR="009D0BD4" w:rsidRDefault="00E3085F">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 报名成功后 在该页面会生成【保证金缴纳随机码】，务必记录留存备用。该随机码一旦生成，即使修改报名信息，也不可更改。</w:t>
      </w:r>
    </w:p>
    <w:p w:rsidR="009D0BD4" w:rsidRDefault="00E3085F">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2.缴纳保证金</w:t>
      </w:r>
    </w:p>
    <w:p w:rsidR="009D0BD4" w:rsidRDefault="00E3085F">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·按照招标文件要求将报价保证金缴纳到交易中心保证金账户，打款账户必须与交易系统中登记的账户信息一致（要求从登记的基本户打款），即与【诚信库管理】-【基本信息】中的 基本户开户银行、基本户开户账号、基本账户名称保持一致。</w:t>
      </w:r>
    </w:p>
    <w:p w:rsidR="009D0BD4" w:rsidRDefault="00E3085F">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·不论何种渠道转款（不可用现金转账），转款备注（用途）栏唯一必填报名时</w:t>
      </w:r>
      <w:r>
        <w:rPr>
          <w:rStyle w:val="p141"/>
          <w:rFonts w:ascii="宋体" w:hAnsi="宋体" w:hint="eastAsia"/>
          <w:sz w:val="24"/>
          <w:szCs w:val="24"/>
        </w:rPr>
        <w:lastRenderedPageBreak/>
        <w:t>生成获取的【保证金缴纳随机码】；</w:t>
      </w:r>
    </w:p>
    <w:p w:rsidR="009D0BD4" w:rsidRDefault="00E3085F">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·打款账户信息与中心注册不一致、备注栏为空、书写其他（XX项目保证金之类）、随机码填写错误，均会造成保证金无法匹配进交易系统。</w:t>
      </w:r>
    </w:p>
    <w:p w:rsidR="009D0BD4" w:rsidRDefault="00E3085F">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3.打印回执</w:t>
      </w:r>
    </w:p>
    <w:p w:rsidR="009D0BD4" w:rsidRDefault="00E3085F">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w:t>
      </w:r>
      <w:r>
        <w:rPr>
          <w:rStyle w:val="p141"/>
          <w:rFonts w:ascii="宋体" w:hAnsi="宋体" w:hint="eastAsia"/>
          <w:sz w:val="24"/>
          <w:szCs w:val="24"/>
        </w:rPr>
        <w:t>进入【业务管理】-【查询报价保证金缴纳情况】 搜索或直接找到项目，查看【缴纳状态】，如支付成功，将显示“已缴纳保证金”  。</w:t>
      </w:r>
    </w:p>
    <w:p w:rsidR="009D0BD4" w:rsidRDefault="00E3085F">
      <w:pPr>
        <w:tabs>
          <w:tab w:val="left" w:pos="0"/>
          <w:tab w:val="left" w:pos="1080"/>
        </w:tabs>
        <w:spacing w:line="520" w:lineRule="exact"/>
        <w:ind w:left="420"/>
        <w:rPr>
          <w:rStyle w:val="p141"/>
          <w:rFonts w:ascii="宋体" w:hAnsi="宋体"/>
          <w:sz w:val="24"/>
          <w:szCs w:val="24"/>
        </w:rPr>
      </w:pPr>
      <w:r>
        <w:rPr>
          <w:rStyle w:val="p141"/>
          <w:rFonts w:ascii="宋体" w:hAnsi="宋体" w:hint="eastAsia"/>
          <w:sz w:val="24"/>
          <w:szCs w:val="24"/>
        </w:rPr>
        <w:t>·</w:t>
      </w:r>
      <w:r>
        <w:rPr>
          <w:rStyle w:val="p141"/>
          <w:rFonts w:ascii="宋体" w:hAnsi="宋体" w:hint="eastAsia"/>
          <w:sz w:val="24"/>
          <w:szCs w:val="24"/>
        </w:rPr>
        <w:t>点【打印保证金回执单】按钮，查看确认到账回执信息，打印留存备用。</w:t>
      </w:r>
    </w:p>
    <w:p w:rsidR="009D0BD4" w:rsidRDefault="00E3085F">
      <w:pPr>
        <w:pStyle w:val="a6"/>
        <w:spacing w:line="360" w:lineRule="auto"/>
        <w:ind w:firstLineChars="200" w:firstLine="480"/>
        <w:jc w:val="left"/>
        <w:rPr>
          <w:rFonts w:hAnsi="宋体"/>
          <w:color w:val="FF0000"/>
          <w:sz w:val="24"/>
        </w:rPr>
      </w:pPr>
      <w:r>
        <w:rPr>
          <w:rFonts w:hAnsi="宋体" w:hint="eastAsia"/>
          <w:color w:val="FF0000"/>
          <w:sz w:val="24"/>
        </w:rPr>
        <w:t>12.10 履约保证金缴退</w:t>
      </w:r>
    </w:p>
    <w:p w:rsidR="009D0BD4" w:rsidRDefault="00E3085F">
      <w:pPr>
        <w:pStyle w:val="a6"/>
        <w:spacing w:line="360" w:lineRule="auto"/>
        <w:ind w:firstLineChars="200" w:firstLine="480"/>
        <w:jc w:val="left"/>
        <w:rPr>
          <w:rFonts w:hAnsi="宋体"/>
          <w:color w:val="FF0000"/>
          <w:sz w:val="24"/>
        </w:rPr>
      </w:pPr>
      <w:r>
        <w:rPr>
          <w:rFonts w:hAnsi="宋体" w:hint="eastAsia"/>
          <w:color w:val="FF0000"/>
          <w:sz w:val="24"/>
        </w:rPr>
        <w:t>12.10.1履约保证金缴纳，由中标供应商在合同签订时以转账、汇款、现金（自然人）等形式向采购人提交。其具体金额由中标供应商和采购人商定，但数额不得超过政府采购合同的10℅。</w:t>
      </w:r>
    </w:p>
    <w:p w:rsidR="009D0BD4" w:rsidRDefault="00E3085F">
      <w:pPr>
        <w:pStyle w:val="a6"/>
        <w:spacing w:line="360" w:lineRule="auto"/>
        <w:ind w:firstLineChars="200" w:firstLine="480"/>
        <w:jc w:val="left"/>
        <w:rPr>
          <w:rFonts w:hAnsi="宋体"/>
          <w:color w:val="FF0000"/>
          <w:sz w:val="24"/>
        </w:rPr>
      </w:pPr>
      <w:r>
        <w:rPr>
          <w:rFonts w:hAnsi="宋体" w:hint="eastAsia"/>
          <w:color w:val="FF0000"/>
          <w:sz w:val="24"/>
        </w:rPr>
        <w:t>12.10.2 履约保证金退取,中标供应商按合同约定完成货物供货和相关服务，经验收合格且备案后，5个工作日内予以无利息退还。如未能按照合同约定按时完成供货和服务的，履约保证金将不予退还。</w:t>
      </w:r>
    </w:p>
    <w:p w:rsidR="009D0BD4" w:rsidRDefault="00E3085F">
      <w:pPr>
        <w:pStyle w:val="a6"/>
        <w:spacing w:line="400" w:lineRule="exact"/>
        <w:jc w:val="left"/>
        <w:rPr>
          <w:rFonts w:hAnsi="宋体"/>
          <w:b/>
          <w:sz w:val="24"/>
        </w:rPr>
      </w:pPr>
      <w:r>
        <w:rPr>
          <w:rFonts w:hAnsi="宋体" w:hint="eastAsia"/>
          <w:b/>
          <w:sz w:val="24"/>
        </w:rPr>
        <w:t>13</w:t>
      </w:r>
      <w:r>
        <w:rPr>
          <w:rFonts w:hAnsi="宋体"/>
          <w:b/>
          <w:sz w:val="24"/>
        </w:rPr>
        <w:t>.</w:t>
      </w:r>
      <w:r>
        <w:rPr>
          <w:rFonts w:hAnsi="宋体" w:hint="eastAsia"/>
          <w:b/>
          <w:sz w:val="24"/>
        </w:rPr>
        <w:t>谈判响应文件的格式</w:t>
      </w:r>
    </w:p>
    <w:p w:rsidR="009D0BD4" w:rsidRDefault="00E3085F">
      <w:pPr>
        <w:pStyle w:val="a6"/>
        <w:spacing w:line="440" w:lineRule="exact"/>
        <w:ind w:firstLineChars="200" w:firstLine="480"/>
        <w:jc w:val="left"/>
        <w:rPr>
          <w:rFonts w:hAnsi="宋体"/>
          <w:color w:val="FF0000"/>
          <w:sz w:val="24"/>
        </w:rPr>
      </w:pPr>
      <w:r>
        <w:rPr>
          <w:rFonts w:hAnsi="宋体" w:hint="eastAsia"/>
          <w:sz w:val="24"/>
        </w:rPr>
        <w:t>13.</w:t>
      </w:r>
      <w:r>
        <w:rPr>
          <w:rFonts w:hAnsi="宋体"/>
          <w:sz w:val="24"/>
        </w:rPr>
        <w:t>1</w:t>
      </w:r>
      <w:r>
        <w:rPr>
          <w:rFonts w:hAnsi="宋体" w:hint="eastAsia"/>
          <w:color w:val="FF0000"/>
          <w:sz w:val="24"/>
        </w:rPr>
        <w:t>报价人应将响应文件用密封袋密封，</w:t>
      </w:r>
      <w:r>
        <w:rPr>
          <w:rFonts w:hAnsi="宋体" w:hint="eastAsia"/>
          <w:sz w:val="24"/>
        </w:rPr>
        <w:t>正、副本</w:t>
      </w:r>
      <w:r>
        <w:rPr>
          <w:rFonts w:hAnsi="宋体" w:hint="eastAsia"/>
          <w:color w:val="FF0000"/>
          <w:sz w:val="24"/>
          <w:u w:val="single"/>
        </w:rPr>
        <w:t>统一</w:t>
      </w:r>
      <w:r>
        <w:rPr>
          <w:rFonts w:hAnsi="宋体" w:hint="eastAsia"/>
          <w:sz w:val="24"/>
        </w:rPr>
        <w:t>封装在一个密封袋内，响应文件封面应注明“正本”“副本”。</w:t>
      </w:r>
      <w:r>
        <w:rPr>
          <w:rFonts w:hAnsi="宋体" w:hint="eastAsia"/>
          <w:color w:val="FF0000"/>
          <w:sz w:val="24"/>
          <w:u w:val="single"/>
        </w:rPr>
        <w:t>报价一览表须经法定代表人或授权代表人签字、公司盖章确认后单独密封一份在外。</w:t>
      </w:r>
      <w:r>
        <w:rPr>
          <w:rFonts w:hAnsi="宋体" w:hint="eastAsia"/>
          <w:sz w:val="24"/>
        </w:rPr>
        <w:t>密封袋封面及谈判响应文件封面均应写明项目名称、招标编号、谈判响应供应商名称、地址、联系人等规定内容（具体详见第六章格式），</w:t>
      </w:r>
      <w:r>
        <w:rPr>
          <w:rFonts w:hAnsi="宋体" w:hint="eastAsia"/>
          <w:color w:val="FF0000"/>
          <w:sz w:val="24"/>
        </w:rPr>
        <w:t>并加盖投标单位公章和法定代表人印章。密封袋口密封处必须盖章并注明 “开标时间启封”的字样。</w:t>
      </w:r>
    </w:p>
    <w:p w:rsidR="009D0BD4" w:rsidRDefault="00E3085F">
      <w:pPr>
        <w:pStyle w:val="a6"/>
        <w:spacing w:line="400" w:lineRule="exact"/>
        <w:ind w:firstLineChars="200" w:firstLine="480"/>
        <w:jc w:val="left"/>
        <w:rPr>
          <w:rFonts w:hAnsi="宋体"/>
          <w:sz w:val="24"/>
        </w:rPr>
      </w:pPr>
      <w:r>
        <w:rPr>
          <w:rFonts w:hAnsi="宋体"/>
          <w:sz w:val="24"/>
        </w:rPr>
        <w:t>1</w:t>
      </w:r>
      <w:r>
        <w:rPr>
          <w:rFonts w:hAnsi="宋体" w:hint="eastAsia"/>
          <w:sz w:val="24"/>
        </w:rPr>
        <w:t>3</w:t>
      </w:r>
      <w:r>
        <w:rPr>
          <w:rFonts w:hAnsi="宋体"/>
          <w:sz w:val="24"/>
        </w:rPr>
        <w:t>.2</w:t>
      </w:r>
      <w:r>
        <w:rPr>
          <w:rFonts w:hAnsi="宋体" w:hint="eastAsia"/>
          <w:sz w:val="24"/>
        </w:rPr>
        <w:t>响应文件正本和全部副本均应使用不能擦去的墨料或墨水打印、书写或复印，</w:t>
      </w:r>
      <w:r>
        <w:rPr>
          <w:rFonts w:hAnsi="宋体"/>
          <w:sz w:val="24"/>
        </w:rPr>
        <w:t>由</w:t>
      </w:r>
      <w:r>
        <w:rPr>
          <w:rFonts w:hAnsi="宋体" w:hint="eastAsia"/>
          <w:sz w:val="24"/>
        </w:rPr>
        <w:t>供应商</w:t>
      </w:r>
      <w:r>
        <w:rPr>
          <w:rFonts w:hAnsi="宋体"/>
          <w:sz w:val="24"/>
        </w:rPr>
        <w:t>的法定代表人或授权代表签字并加盖公章</w:t>
      </w:r>
      <w:r>
        <w:rPr>
          <w:rFonts w:hAnsi="宋体" w:hint="eastAsia"/>
          <w:sz w:val="24"/>
        </w:rPr>
        <w:t>，如由后者签字，应提供“法人授权委托书”。</w:t>
      </w:r>
    </w:p>
    <w:p w:rsidR="009D0BD4" w:rsidRDefault="00E3085F">
      <w:pPr>
        <w:pStyle w:val="a6"/>
        <w:spacing w:line="400" w:lineRule="exact"/>
        <w:ind w:firstLineChars="200" w:firstLine="480"/>
        <w:jc w:val="left"/>
        <w:rPr>
          <w:rFonts w:hAnsi="宋体"/>
          <w:sz w:val="24"/>
        </w:rPr>
      </w:pPr>
      <w:r>
        <w:rPr>
          <w:rFonts w:hAnsi="宋体"/>
          <w:sz w:val="24"/>
        </w:rPr>
        <w:t>1</w:t>
      </w:r>
      <w:r>
        <w:rPr>
          <w:rFonts w:hAnsi="宋体" w:hint="eastAsia"/>
          <w:sz w:val="24"/>
        </w:rPr>
        <w:t>3</w:t>
      </w:r>
      <w:r>
        <w:rPr>
          <w:rFonts w:hAnsi="宋体"/>
          <w:sz w:val="24"/>
        </w:rPr>
        <w:t>.3</w:t>
      </w:r>
      <w:r>
        <w:rPr>
          <w:rFonts w:hAnsi="宋体" w:hint="eastAsia"/>
          <w:sz w:val="24"/>
        </w:rPr>
        <w:t>除非另有规定或许可，谈判响应使用货币为人民币。</w:t>
      </w:r>
    </w:p>
    <w:p w:rsidR="009D0BD4" w:rsidRDefault="00E3085F">
      <w:pPr>
        <w:pStyle w:val="a6"/>
        <w:spacing w:line="400" w:lineRule="exact"/>
        <w:ind w:firstLineChars="200" w:firstLine="480"/>
        <w:jc w:val="left"/>
        <w:rPr>
          <w:rFonts w:hAnsi="宋体"/>
          <w:sz w:val="24"/>
        </w:rPr>
      </w:pPr>
      <w:r>
        <w:rPr>
          <w:rFonts w:hAnsi="宋体"/>
          <w:sz w:val="24"/>
        </w:rPr>
        <w:t>1</w:t>
      </w:r>
      <w:r>
        <w:rPr>
          <w:rFonts w:hAnsi="宋体" w:hint="eastAsia"/>
          <w:sz w:val="24"/>
        </w:rPr>
        <w:t>3</w:t>
      </w:r>
      <w:r>
        <w:rPr>
          <w:rFonts w:hAnsi="宋体"/>
          <w:sz w:val="24"/>
        </w:rPr>
        <w:t>.4谈判响应供应商应提交证明其拟供货物</w:t>
      </w:r>
      <w:r>
        <w:rPr>
          <w:rFonts w:hAnsi="宋体" w:hint="eastAsia"/>
          <w:sz w:val="24"/>
        </w:rPr>
        <w:t>、服务、工程</w:t>
      </w:r>
      <w:r>
        <w:rPr>
          <w:rFonts w:hAnsi="宋体"/>
          <w:sz w:val="24"/>
        </w:rPr>
        <w:t>符合谈判文件要求的技术响应文件，该文件可以是文字资料、图纸和数据，并须提供货物</w:t>
      </w:r>
      <w:r>
        <w:rPr>
          <w:rFonts w:hAnsi="宋体" w:hint="eastAsia"/>
          <w:sz w:val="24"/>
        </w:rPr>
        <w:t>、服务、工程</w:t>
      </w:r>
      <w:r>
        <w:rPr>
          <w:rFonts w:hAnsi="宋体"/>
          <w:sz w:val="24"/>
        </w:rPr>
        <w:t>主要技术性能的详细描述。</w:t>
      </w:r>
    </w:p>
    <w:p w:rsidR="009D0BD4" w:rsidRDefault="00E3085F">
      <w:pPr>
        <w:pStyle w:val="31"/>
        <w:spacing w:line="400" w:lineRule="exact"/>
        <w:ind w:firstLineChars="200" w:firstLine="480"/>
        <w:outlineLvl w:val="9"/>
        <w:rPr>
          <w:rFonts w:hAnsi="宋体"/>
          <w:sz w:val="24"/>
        </w:rPr>
      </w:pPr>
      <w:r>
        <w:rPr>
          <w:rFonts w:hAnsi="宋体" w:hint="eastAsia"/>
          <w:sz w:val="24"/>
        </w:rPr>
        <w:t>13.5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rsidR="009D0BD4" w:rsidRDefault="00E3085F">
      <w:pPr>
        <w:pStyle w:val="31"/>
        <w:spacing w:line="400" w:lineRule="exact"/>
        <w:ind w:firstLineChars="200" w:firstLine="480"/>
        <w:outlineLvl w:val="9"/>
        <w:rPr>
          <w:rFonts w:hAnsi="宋体"/>
          <w:sz w:val="24"/>
        </w:rPr>
      </w:pPr>
      <w:r>
        <w:rPr>
          <w:rFonts w:hAnsi="宋体" w:hint="eastAsia"/>
          <w:sz w:val="24"/>
        </w:rPr>
        <w:lastRenderedPageBreak/>
        <w:t>13.6未按本须知规定的格式填写响应文件、响应文件字迹模糊不清的，其谈判响应将被拒绝。</w:t>
      </w:r>
    </w:p>
    <w:p w:rsidR="009D0BD4" w:rsidRDefault="00E3085F">
      <w:pPr>
        <w:pStyle w:val="31"/>
        <w:spacing w:line="400" w:lineRule="exact"/>
        <w:ind w:firstLineChars="200" w:firstLine="480"/>
        <w:outlineLvl w:val="9"/>
        <w:rPr>
          <w:rFonts w:hAnsi="宋体"/>
          <w:sz w:val="24"/>
        </w:rPr>
      </w:pPr>
      <w:r>
        <w:rPr>
          <w:rFonts w:hAnsi="宋体" w:hint="eastAsia"/>
          <w:sz w:val="24"/>
        </w:rPr>
        <w:t>13.7 所有资格证明文件复印件须加盖谈判响应供应商公章。</w:t>
      </w:r>
    </w:p>
    <w:p w:rsidR="009D0BD4" w:rsidRDefault="00E3085F">
      <w:pPr>
        <w:pStyle w:val="31"/>
        <w:spacing w:line="400" w:lineRule="exact"/>
        <w:ind w:firstLineChars="200" w:firstLine="480"/>
        <w:outlineLvl w:val="9"/>
        <w:rPr>
          <w:rFonts w:hAnsi="宋体"/>
          <w:sz w:val="24"/>
        </w:rPr>
      </w:pPr>
      <w:r>
        <w:rPr>
          <w:rFonts w:hAnsi="宋体" w:hint="eastAsia"/>
          <w:sz w:val="24"/>
        </w:rPr>
        <w:t>13.8谈判响应供应商应将上述文件按顺序装订成册、打印页码，并编列响应文件目录、资料清单，由于装订不规范或编排顺序混乱而导致响应文件被误读或漏读，该谈判响应可能被视为无效响应或承担不利的评审结果。</w:t>
      </w:r>
    </w:p>
    <w:p w:rsidR="009D0BD4" w:rsidRDefault="009D0BD4">
      <w:pPr>
        <w:pStyle w:val="31"/>
        <w:spacing w:line="400" w:lineRule="exact"/>
        <w:ind w:firstLineChars="200" w:firstLine="643"/>
        <w:jc w:val="center"/>
        <w:outlineLvl w:val="9"/>
        <w:rPr>
          <w:rFonts w:hAnsi="宋体"/>
          <w:b/>
          <w:sz w:val="32"/>
          <w:szCs w:val="32"/>
        </w:rPr>
      </w:pPr>
    </w:p>
    <w:p w:rsidR="009D0BD4" w:rsidRDefault="00E3085F">
      <w:pPr>
        <w:pStyle w:val="31"/>
        <w:spacing w:line="400" w:lineRule="exact"/>
        <w:ind w:firstLineChars="200" w:firstLine="643"/>
        <w:jc w:val="center"/>
        <w:outlineLvl w:val="9"/>
        <w:rPr>
          <w:rFonts w:hAnsi="宋体"/>
          <w:b/>
          <w:sz w:val="32"/>
          <w:szCs w:val="32"/>
        </w:rPr>
      </w:pPr>
      <w:r>
        <w:rPr>
          <w:rFonts w:hAnsi="宋体" w:hint="eastAsia"/>
          <w:b/>
          <w:sz w:val="32"/>
          <w:szCs w:val="32"/>
        </w:rPr>
        <w:t>四、响应文件的提交</w:t>
      </w:r>
    </w:p>
    <w:p w:rsidR="009D0BD4" w:rsidRDefault="00E3085F">
      <w:pPr>
        <w:pStyle w:val="31"/>
        <w:spacing w:line="400" w:lineRule="exact"/>
        <w:outlineLvl w:val="9"/>
        <w:rPr>
          <w:rFonts w:hAnsi="宋体"/>
          <w:b/>
          <w:sz w:val="24"/>
        </w:rPr>
      </w:pPr>
      <w:r>
        <w:rPr>
          <w:rFonts w:hAnsi="宋体" w:hint="eastAsia"/>
          <w:b/>
          <w:sz w:val="24"/>
        </w:rPr>
        <w:t>14.响应文件的密封、标记和递交</w:t>
      </w:r>
    </w:p>
    <w:p w:rsidR="009D0BD4" w:rsidRDefault="00E3085F">
      <w:pPr>
        <w:pStyle w:val="31"/>
        <w:spacing w:line="360" w:lineRule="auto"/>
        <w:ind w:firstLineChars="200" w:firstLine="480"/>
        <w:outlineLvl w:val="9"/>
        <w:rPr>
          <w:rFonts w:hAnsi="宋体"/>
          <w:sz w:val="24"/>
        </w:rPr>
      </w:pPr>
      <w:r>
        <w:rPr>
          <w:rFonts w:hAnsi="宋体" w:hint="eastAsia"/>
          <w:sz w:val="24"/>
        </w:rPr>
        <w:t>14.1 谈判响应供应商应将响应文件</w:t>
      </w:r>
      <w:r>
        <w:rPr>
          <w:rFonts w:hAnsi="宋体" w:hint="eastAsia"/>
          <w:color w:val="FF0000"/>
          <w:sz w:val="24"/>
          <w:u w:val="single"/>
        </w:rPr>
        <w:t>正副本统一密封在一个密封袋内</w:t>
      </w:r>
      <w:r>
        <w:rPr>
          <w:rFonts w:hAnsi="宋体" w:hint="eastAsia"/>
          <w:sz w:val="24"/>
        </w:rPr>
        <w:t>，</w:t>
      </w:r>
      <w:r>
        <w:rPr>
          <w:rFonts w:hAnsi="宋体" w:hint="eastAsia"/>
          <w:color w:val="FF0000"/>
          <w:sz w:val="24"/>
          <w:u w:val="single"/>
        </w:rPr>
        <w:t>报价一览表密封在一个密封袋内</w:t>
      </w:r>
      <w:r>
        <w:rPr>
          <w:rFonts w:hAnsi="宋体" w:hint="eastAsia"/>
          <w:color w:val="FF0000"/>
          <w:sz w:val="24"/>
        </w:rPr>
        <w:t>。密封袋上</w:t>
      </w:r>
      <w:r>
        <w:rPr>
          <w:rFonts w:hAnsi="宋体" w:hint="eastAsia"/>
          <w:sz w:val="24"/>
        </w:rPr>
        <w:t>标明项目名称、招标编号、谈判响应供应商名称、地址、联系人等规定内容（具体详见第六章格式）。响应文件和报价一览表未密封可导致其询价被拒绝。</w:t>
      </w:r>
    </w:p>
    <w:p w:rsidR="009D0BD4" w:rsidRDefault="00E3085F">
      <w:pPr>
        <w:pStyle w:val="a6"/>
        <w:spacing w:line="400" w:lineRule="exact"/>
        <w:ind w:firstLineChars="200" w:firstLine="480"/>
        <w:jc w:val="left"/>
        <w:rPr>
          <w:rFonts w:hAnsi="宋体"/>
          <w:sz w:val="24"/>
        </w:rPr>
      </w:pPr>
      <w:r>
        <w:rPr>
          <w:rFonts w:hAnsi="宋体"/>
          <w:sz w:val="24"/>
        </w:rPr>
        <w:t>1</w:t>
      </w:r>
      <w:r>
        <w:rPr>
          <w:rFonts w:hAnsi="宋体" w:hint="eastAsia"/>
          <w:sz w:val="24"/>
        </w:rPr>
        <w:t>4.2</w:t>
      </w:r>
      <w:r>
        <w:rPr>
          <w:rFonts w:hAnsi="宋体"/>
          <w:sz w:val="24"/>
        </w:rPr>
        <w:t xml:space="preserve"> 如果未按上述规定进行密封和标记，采购代理机构</w:t>
      </w:r>
      <w:r>
        <w:rPr>
          <w:rFonts w:hAnsi="宋体" w:hint="eastAsia"/>
          <w:sz w:val="24"/>
        </w:rPr>
        <w:t>将不承担由此造成的对响应文件的误投或提前拆封的责任。</w:t>
      </w:r>
    </w:p>
    <w:p w:rsidR="009D0BD4" w:rsidRDefault="00E3085F">
      <w:pPr>
        <w:pStyle w:val="31"/>
        <w:spacing w:line="400" w:lineRule="exact"/>
        <w:ind w:firstLineChars="200" w:firstLine="480"/>
        <w:outlineLvl w:val="9"/>
        <w:rPr>
          <w:rFonts w:hAnsi="宋体"/>
          <w:sz w:val="24"/>
        </w:rPr>
      </w:pPr>
      <w:r>
        <w:rPr>
          <w:rFonts w:hAnsi="宋体" w:hint="eastAsia"/>
          <w:sz w:val="24"/>
        </w:rPr>
        <w:t>14.3响应文件应在谈判公告中规定的截止时间前送达，迟到的响应文件为无效响应文件，将被拒绝。</w:t>
      </w:r>
    </w:p>
    <w:p w:rsidR="009D0BD4" w:rsidRDefault="00E3085F">
      <w:pPr>
        <w:pStyle w:val="31"/>
        <w:spacing w:line="400" w:lineRule="exact"/>
        <w:ind w:firstLineChars="200" w:firstLine="480"/>
        <w:outlineLvl w:val="9"/>
        <w:rPr>
          <w:rFonts w:hAnsi="宋体"/>
          <w:sz w:val="24"/>
        </w:rPr>
      </w:pPr>
      <w:r>
        <w:rPr>
          <w:rFonts w:hAnsi="宋体" w:hint="eastAsia"/>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rsidR="009D0BD4" w:rsidRDefault="00E3085F">
      <w:pPr>
        <w:pStyle w:val="31"/>
        <w:spacing w:line="400" w:lineRule="exact"/>
        <w:ind w:firstLineChars="200" w:firstLine="480"/>
        <w:outlineLvl w:val="9"/>
        <w:rPr>
          <w:rFonts w:hAnsi="宋体"/>
          <w:sz w:val="24"/>
        </w:rPr>
      </w:pPr>
      <w:r>
        <w:rPr>
          <w:rFonts w:hAnsi="宋体" w:hint="eastAsia"/>
          <w:sz w:val="24"/>
        </w:rPr>
        <w:t>14.5谈判响应供应商在谈判响应截止期后不得修改、撤回响应文件。谈判响应供应商在报价截止期后修改响应文件的，其谈判响应将被拒绝。</w:t>
      </w:r>
    </w:p>
    <w:p w:rsidR="009D0BD4" w:rsidRDefault="00E3085F">
      <w:pPr>
        <w:spacing w:line="400" w:lineRule="exact"/>
        <w:ind w:firstLineChars="200" w:firstLine="480"/>
        <w:outlineLvl w:val="0"/>
        <w:rPr>
          <w:rFonts w:ascii="宋体" w:hAnsi="宋体"/>
          <w:color w:val="FF0000"/>
          <w:sz w:val="24"/>
        </w:rPr>
      </w:pPr>
      <w:r>
        <w:rPr>
          <w:rFonts w:hAnsi="宋体" w:hint="eastAsia"/>
          <w:sz w:val="24"/>
        </w:rPr>
        <w:t>14.6</w:t>
      </w:r>
      <w:r>
        <w:rPr>
          <w:rFonts w:ascii="宋体" w:hAnsi="宋体" w:hint="eastAsia"/>
          <w:color w:val="FF0000"/>
          <w:sz w:val="24"/>
        </w:rPr>
        <w:t>谈判响应文件的签署、密封及规定，谈判响应供应商应按照要求，准备一式</w:t>
      </w:r>
      <w:r>
        <w:rPr>
          <w:rFonts w:ascii="宋体" w:hAnsi="宋体" w:hint="eastAsia"/>
          <w:b/>
          <w:color w:val="FF0000"/>
          <w:sz w:val="24"/>
          <w:u w:val="single"/>
        </w:rPr>
        <w:t>3</w:t>
      </w:r>
      <w:r>
        <w:rPr>
          <w:rFonts w:ascii="宋体" w:hAnsi="宋体" w:hint="eastAsia"/>
          <w:color w:val="FF0000"/>
          <w:sz w:val="24"/>
        </w:rPr>
        <w:t>份谈判响应文件（</w:t>
      </w:r>
      <w:r>
        <w:rPr>
          <w:rFonts w:ascii="宋体" w:hAnsi="宋体" w:hint="eastAsia"/>
          <w:color w:val="FF0000"/>
          <w:sz w:val="24"/>
          <w:u w:val="single"/>
        </w:rPr>
        <w:t xml:space="preserve"> 1 </w:t>
      </w:r>
      <w:r>
        <w:rPr>
          <w:rFonts w:ascii="宋体" w:hAnsi="宋体" w:hint="eastAsia"/>
          <w:color w:val="FF0000"/>
          <w:sz w:val="24"/>
        </w:rPr>
        <w:t>份正本、</w:t>
      </w:r>
      <w:r>
        <w:rPr>
          <w:rFonts w:ascii="宋体" w:hAnsi="宋体" w:hint="eastAsia"/>
          <w:color w:val="FF0000"/>
          <w:sz w:val="24"/>
          <w:u w:val="single"/>
        </w:rPr>
        <w:t>2</w:t>
      </w:r>
      <w:r>
        <w:rPr>
          <w:rFonts w:ascii="宋体" w:hAnsi="宋体" w:hint="eastAsia"/>
          <w:color w:val="FF0000"/>
          <w:sz w:val="24"/>
        </w:rPr>
        <w:t>份副本），</w:t>
      </w:r>
      <w:r>
        <w:rPr>
          <w:rFonts w:hAnsi="宋体" w:hint="eastAsia"/>
          <w:color w:val="FF0000"/>
          <w:sz w:val="24"/>
        </w:rPr>
        <w:t>谈判响应文件（正、副本）内容均须按页码顺序装订成册</w:t>
      </w:r>
      <w:r>
        <w:rPr>
          <w:rFonts w:hint="eastAsia"/>
          <w:color w:val="FF0000"/>
          <w:sz w:val="24"/>
          <w:lang w:val="zh-CN"/>
        </w:rPr>
        <w:t>并编制目录，并在</w:t>
      </w:r>
      <w:r>
        <w:rPr>
          <w:rFonts w:hAnsi="宋体" w:hint="eastAsia"/>
          <w:color w:val="FF0000"/>
          <w:sz w:val="24"/>
        </w:rPr>
        <w:t>谈判响应文件（正、副本）内容每一页加盖投标单位公章</w:t>
      </w:r>
      <w:r>
        <w:rPr>
          <w:rFonts w:hAnsi="宋体" w:hint="eastAsia"/>
          <w:color w:val="FF0000"/>
          <w:sz w:val="24"/>
        </w:rPr>
        <w:t>,</w:t>
      </w:r>
      <w:r>
        <w:rPr>
          <w:rFonts w:ascii="宋体" w:hAnsi="宋体" w:hint="eastAsia"/>
          <w:color w:val="FF0000"/>
          <w:sz w:val="24"/>
        </w:rPr>
        <w:t>谈判响应文件正本与副本不一致时，以正本为准。</w:t>
      </w:r>
    </w:p>
    <w:p w:rsidR="009D0BD4" w:rsidRDefault="00E3085F">
      <w:pPr>
        <w:spacing w:line="400" w:lineRule="exact"/>
        <w:ind w:firstLineChars="200" w:firstLine="482"/>
        <w:outlineLvl w:val="0"/>
        <w:rPr>
          <w:rFonts w:ascii="宋体" w:hAnsi="宋体"/>
          <w:color w:val="FF0000"/>
          <w:sz w:val="24"/>
        </w:rPr>
      </w:pPr>
      <w:r>
        <w:rPr>
          <w:rFonts w:ascii="宋体" w:hAnsi="宋体" w:hint="eastAsia"/>
          <w:b/>
          <w:bCs/>
          <w:color w:val="FF0000"/>
          <w:sz w:val="24"/>
          <w:u w:val="single"/>
        </w:rPr>
        <w:t>14.7本项目所需提交的资质证书原件及其他证明资料须另行装袋，注明公司名称与谈判响应文件一并提交。</w:t>
      </w:r>
    </w:p>
    <w:p w:rsidR="009D0BD4" w:rsidRDefault="009D0BD4">
      <w:pPr>
        <w:pStyle w:val="31"/>
        <w:spacing w:line="400" w:lineRule="exact"/>
        <w:ind w:firstLineChars="200" w:firstLine="480"/>
        <w:outlineLvl w:val="9"/>
        <w:rPr>
          <w:rFonts w:hAnsi="宋体"/>
          <w:sz w:val="24"/>
        </w:rPr>
      </w:pPr>
    </w:p>
    <w:p w:rsidR="009D0BD4" w:rsidRDefault="00E3085F">
      <w:pPr>
        <w:pStyle w:val="31"/>
        <w:spacing w:line="400" w:lineRule="exact"/>
        <w:ind w:firstLineChars="200" w:firstLine="482"/>
        <w:jc w:val="center"/>
        <w:outlineLvl w:val="9"/>
        <w:rPr>
          <w:rFonts w:hAnsi="宋体"/>
          <w:b/>
          <w:sz w:val="24"/>
        </w:rPr>
      </w:pPr>
      <w:r>
        <w:rPr>
          <w:rFonts w:hAnsi="宋体" w:hint="eastAsia"/>
          <w:b/>
          <w:sz w:val="24"/>
        </w:rPr>
        <w:t>五、响应文件的评估和比较</w:t>
      </w:r>
    </w:p>
    <w:p w:rsidR="009D0BD4" w:rsidRDefault="00E3085F">
      <w:pPr>
        <w:pStyle w:val="a6"/>
        <w:spacing w:line="400" w:lineRule="exact"/>
        <w:jc w:val="left"/>
        <w:rPr>
          <w:rFonts w:hAnsi="宋体"/>
          <w:b/>
          <w:sz w:val="24"/>
        </w:rPr>
      </w:pPr>
      <w:r>
        <w:rPr>
          <w:rFonts w:hAnsi="宋体" w:hint="eastAsia"/>
          <w:b/>
          <w:sz w:val="24"/>
        </w:rPr>
        <w:t>15.谈判时间</w:t>
      </w:r>
    </w:p>
    <w:p w:rsidR="009D0BD4" w:rsidRDefault="00E3085F">
      <w:pPr>
        <w:pStyle w:val="a6"/>
        <w:spacing w:line="400" w:lineRule="exact"/>
        <w:jc w:val="left"/>
        <w:rPr>
          <w:rFonts w:hAnsi="宋体"/>
          <w:sz w:val="24"/>
        </w:rPr>
      </w:pPr>
      <w:r>
        <w:rPr>
          <w:rFonts w:hAnsi="宋体" w:hint="eastAsia"/>
          <w:sz w:val="24"/>
        </w:rPr>
        <w:t xml:space="preserve"> 15.1在谈判响应供应商须知前附表中所规定的时间、地点谈判（如有推迟情形，以推迟后的时间、地点为准）。</w:t>
      </w:r>
    </w:p>
    <w:p w:rsidR="009D0BD4" w:rsidRDefault="00E3085F">
      <w:pPr>
        <w:pStyle w:val="a6"/>
        <w:spacing w:line="400" w:lineRule="exact"/>
        <w:jc w:val="left"/>
        <w:rPr>
          <w:rFonts w:hAnsi="宋体"/>
          <w:sz w:val="24"/>
        </w:rPr>
      </w:pPr>
      <w:r>
        <w:rPr>
          <w:rFonts w:hAnsi="宋体" w:hint="eastAsia"/>
          <w:sz w:val="24"/>
        </w:rPr>
        <w:t xml:space="preserve">    15.2谈判由采购代理机构主持，邀请采购人、谈判响应供应商和有关方面代表参</w:t>
      </w:r>
      <w:r>
        <w:rPr>
          <w:rFonts w:hAnsi="宋体" w:hint="eastAsia"/>
          <w:sz w:val="24"/>
        </w:rPr>
        <w:lastRenderedPageBreak/>
        <w:t>加。谈判响应供应商一般应派授权代表参加谈判，并办理签到手续。</w:t>
      </w:r>
    </w:p>
    <w:p w:rsidR="009D0BD4" w:rsidRDefault="00E3085F">
      <w:pPr>
        <w:pStyle w:val="a6"/>
        <w:spacing w:line="400" w:lineRule="exact"/>
        <w:jc w:val="left"/>
        <w:rPr>
          <w:rFonts w:hAnsi="宋体"/>
          <w:b/>
          <w:sz w:val="24"/>
        </w:rPr>
      </w:pPr>
      <w:r>
        <w:rPr>
          <w:rFonts w:hAnsi="宋体" w:hint="eastAsia"/>
          <w:b/>
          <w:sz w:val="24"/>
        </w:rPr>
        <w:t>16.</w:t>
      </w:r>
      <w:r>
        <w:rPr>
          <w:rFonts w:hAnsi="宋体"/>
          <w:b/>
          <w:sz w:val="24"/>
        </w:rPr>
        <w:t>谈判</w:t>
      </w:r>
      <w:r>
        <w:rPr>
          <w:rFonts w:hAnsi="宋体" w:hint="eastAsia"/>
          <w:b/>
          <w:sz w:val="24"/>
        </w:rPr>
        <w:t>小组</w:t>
      </w:r>
    </w:p>
    <w:p w:rsidR="009D0BD4" w:rsidRDefault="00E3085F">
      <w:pPr>
        <w:spacing w:line="400" w:lineRule="exact"/>
        <w:ind w:firstLineChars="200" w:firstLine="480"/>
        <w:rPr>
          <w:sz w:val="24"/>
          <w:szCs w:val="24"/>
        </w:rPr>
      </w:pPr>
      <w:r>
        <w:rPr>
          <w:rFonts w:hint="eastAsia"/>
          <w:sz w:val="24"/>
          <w:szCs w:val="24"/>
        </w:rPr>
        <w:t>16</w:t>
      </w:r>
      <w:r>
        <w:rPr>
          <w:sz w:val="24"/>
          <w:szCs w:val="24"/>
        </w:rPr>
        <w:t xml:space="preserve">.1 </w:t>
      </w:r>
      <w:r>
        <w:rPr>
          <w:sz w:val="24"/>
          <w:szCs w:val="24"/>
        </w:rPr>
        <w:t>采购代理机构将根据项目的特点及相关规定组建谈判小组，</w:t>
      </w:r>
      <w:r>
        <w:rPr>
          <w:rFonts w:ascii="Arial" w:hAnsi="Arial" w:cs="Arial"/>
          <w:sz w:val="24"/>
          <w:szCs w:val="24"/>
        </w:rPr>
        <w:t>谈判小组由技术、经济、法律方面的专家和</w:t>
      </w:r>
      <w:r>
        <w:rPr>
          <w:rFonts w:ascii="Arial" w:hAnsi="Arial" w:cs="Arial" w:hint="eastAsia"/>
          <w:sz w:val="24"/>
          <w:szCs w:val="24"/>
        </w:rPr>
        <w:t>采购人</w:t>
      </w:r>
      <w:r>
        <w:rPr>
          <w:rFonts w:ascii="Arial" w:hAnsi="Arial" w:cs="Arial"/>
          <w:sz w:val="24"/>
          <w:szCs w:val="24"/>
        </w:rPr>
        <w:t>代表组成。成员为</w:t>
      </w:r>
      <w:r>
        <w:rPr>
          <w:rFonts w:ascii="Arial" w:hAnsi="Arial" w:cs="Arial" w:hint="eastAsia"/>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rsidR="009D0BD4" w:rsidRDefault="00E3085F">
      <w:pPr>
        <w:spacing w:line="400" w:lineRule="exact"/>
        <w:ind w:firstLineChars="200" w:firstLine="480"/>
        <w:rPr>
          <w:rFonts w:ascii="Arial" w:hAnsi="Arial" w:cs="Arial"/>
          <w:sz w:val="24"/>
          <w:szCs w:val="24"/>
        </w:rPr>
      </w:pPr>
      <w:r>
        <w:rPr>
          <w:rFonts w:hint="eastAsia"/>
          <w:sz w:val="24"/>
          <w:szCs w:val="24"/>
        </w:rPr>
        <w:t>16.2</w:t>
      </w:r>
      <w:r>
        <w:rPr>
          <w:rFonts w:hint="eastAsia"/>
          <w:sz w:val="24"/>
          <w:szCs w:val="24"/>
        </w:rPr>
        <w:t>达到公开招标数额标准的货物或者服务采购项目，或者达到招标规模标准的政府采购工程，谈判小组应当由</w:t>
      </w:r>
      <w:r>
        <w:rPr>
          <w:rFonts w:hint="eastAsia"/>
          <w:sz w:val="24"/>
          <w:szCs w:val="24"/>
        </w:rPr>
        <w:t>5</w:t>
      </w:r>
      <w:r>
        <w:rPr>
          <w:rFonts w:hint="eastAsia"/>
          <w:sz w:val="24"/>
          <w:szCs w:val="24"/>
        </w:rPr>
        <w:t>人以上单数组成。</w:t>
      </w:r>
    </w:p>
    <w:p w:rsidR="009D0BD4" w:rsidRDefault="00E3085F">
      <w:pPr>
        <w:pStyle w:val="a6"/>
        <w:spacing w:line="400" w:lineRule="exact"/>
        <w:jc w:val="left"/>
        <w:rPr>
          <w:rFonts w:hAnsi="宋体"/>
          <w:b/>
          <w:sz w:val="24"/>
        </w:rPr>
      </w:pPr>
      <w:r>
        <w:rPr>
          <w:rFonts w:hAnsi="宋体" w:hint="eastAsia"/>
          <w:b/>
          <w:sz w:val="24"/>
        </w:rPr>
        <w:t>17.响应文件的初审</w:t>
      </w:r>
    </w:p>
    <w:p w:rsidR="009D0BD4" w:rsidRDefault="00E3085F">
      <w:pPr>
        <w:spacing w:line="400" w:lineRule="exact"/>
        <w:ind w:firstLineChars="200" w:firstLine="480"/>
        <w:rPr>
          <w:rFonts w:ascii="宋体" w:hAnsi="宋体"/>
          <w:sz w:val="24"/>
        </w:rPr>
      </w:pPr>
      <w:r>
        <w:rPr>
          <w:rFonts w:ascii="宋体" w:hAnsi="宋体" w:hint="eastAsia"/>
          <w:sz w:val="24"/>
        </w:rPr>
        <w:t>对所有谈判响应供应商的评估，都采用相同的程序和标准。评议过程将严格按照谈判文件的要求和条件进行。</w:t>
      </w:r>
    </w:p>
    <w:p w:rsidR="009D0BD4" w:rsidRDefault="00E3085F">
      <w:pPr>
        <w:spacing w:line="400" w:lineRule="exact"/>
        <w:ind w:firstLineChars="200" w:firstLine="480"/>
        <w:rPr>
          <w:rFonts w:ascii="宋体" w:hAnsi="宋体"/>
          <w:sz w:val="24"/>
        </w:rPr>
      </w:pPr>
      <w:r>
        <w:rPr>
          <w:rFonts w:ascii="宋体" w:hAnsi="宋体" w:hint="eastAsia"/>
          <w:sz w:val="24"/>
        </w:rPr>
        <w:t>有关响应文件的审查、澄清、评估和比较以及推荐成交候选人的一切情况都不得透露给任一谈判响应供应商或与上诉谈判工作无关的人员。</w:t>
      </w:r>
    </w:p>
    <w:p w:rsidR="009D0BD4" w:rsidRDefault="00E3085F">
      <w:pPr>
        <w:spacing w:line="400" w:lineRule="exact"/>
        <w:ind w:firstLineChars="200" w:firstLine="480"/>
        <w:rPr>
          <w:rFonts w:ascii="Arial" w:hAnsi="Arial" w:cs="Arial"/>
          <w:sz w:val="24"/>
          <w:szCs w:val="24"/>
        </w:rPr>
      </w:pPr>
      <w:r>
        <w:rPr>
          <w:rFonts w:ascii="Arial" w:hAnsi="Arial" w:cs="Arial" w:hint="eastAsia"/>
          <w:sz w:val="24"/>
          <w:szCs w:val="24"/>
        </w:rPr>
        <w:t>谈判响应供应商任何试图影响谈判小组对响应文件的评审、比较或者推荐候选人的行为，都将导致其谈判响应被拒绝，并被没收报价保证金。</w:t>
      </w:r>
    </w:p>
    <w:p w:rsidR="009D0BD4" w:rsidRDefault="00E3085F">
      <w:pPr>
        <w:pStyle w:val="a6"/>
        <w:spacing w:line="400" w:lineRule="exact"/>
        <w:ind w:firstLineChars="200" w:firstLine="480"/>
        <w:jc w:val="left"/>
        <w:rPr>
          <w:rFonts w:hAnsi="宋体"/>
          <w:color w:val="FF0000"/>
          <w:sz w:val="24"/>
        </w:rPr>
      </w:pPr>
      <w:r>
        <w:rPr>
          <w:rFonts w:hAnsi="宋体" w:hint="eastAsia"/>
          <w:color w:val="FF0000"/>
          <w:sz w:val="24"/>
        </w:rPr>
        <w:t>17.1</w:t>
      </w:r>
      <w:r>
        <w:rPr>
          <w:rFonts w:hAnsi="宋体"/>
          <w:color w:val="FF0000"/>
          <w:sz w:val="24"/>
        </w:rPr>
        <w:t>开标时，</w:t>
      </w:r>
      <w:r>
        <w:rPr>
          <w:rFonts w:hAnsi="宋体" w:hint="eastAsia"/>
          <w:color w:val="FF0000"/>
          <w:sz w:val="24"/>
        </w:rPr>
        <w:t>谈判响应文件</w:t>
      </w:r>
      <w:r>
        <w:rPr>
          <w:rFonts w:hAnsi="宋体"/>
          <w:color w:val="FF0000"/>
          <w:sz w:val="24"/>
        </w:rPr>
        <w:t>开启之前，除对</w:t>
      </w:r>
      <w:r>
        <w:rPr>
          <w:rFonts w:hAnsi="宋体" w:hint="eastAsia"/>
          <w:color w:val="FF0000"/>
          <w:sz w:val="24"/>
        </w:rPr>
        <w:t>谈判响应文件</w:t>
      </w:r>
      <w:r>
        <w:rPr>
          <w:rFonts w:hAnsi="宋体"/>
          <w:color w:val="FF0000"/>
          <w:sz w:val="24"/>
        </w:rPr>
        <w:t>的密封进行检查外，</w:t>
      </w:r>
      <w:r>
        <w:rPr>
          <w:rFonts w:hAnsi="宋体" w:hint="eastAsia"/>
          <w:b/>
          <w:color w:val="FF0000"/>
          <w:sz w:val="24"/>
        </w:rPr>
        <w:t>主要是</w:t>
      </w:r>
      <w:r>
        <w:rPr>
          <w:rFonts w:hAnsi="宋体"/>
          <w:color w:val="FF0000"/>
          <w:sz w:val="24"/>
        </w:rPr>
        <w:t>对</w:t>
      </w:r>
      <w:r>
        <w:rPr>
          <w:rFonts w:hAnsi="宋体" w:hint="eastAsia"/>
          <w:color w:val="FF0000"/>
          <w:sz w:val="24"/>
        </w:rPr>
        <w:t>谈判响应供应商</w:t>
      </w:r>
      <w:r>
        <w:rPr>
          <w:rFonts w:hAnsi="宋体"/>
          <w:color w:val="FF0000"/>
          <w:sz w:val="24"/>
        </w:rPr>
        <w:t>的身份（需出示法定代表人身份证原件或委托代理人持授权委托书并出示代理人身份证原件）进行核查，</w:t>
      </w:r>
      <w:r>
        <w:rPr>
          <w:rFonts w:hAnsi="宋体"/>
          <w:sz w:val="24"/>
        </w:rPr>
        <w:t>如未能提供，视为无效投标。</w:t>
      </w:r>
    </w:p>
    <w:p w:rsidR="009D0BD4" w:rsidRDefault="00E3085F">
      <w:pPr>
        <w:pStyle w:val="a6"/>
        <w:spacing w:line="400" w:lineRule="exact"/>
        <w:ind w:firstLineChars="200" w:firstLine="480"/>
        <w:jc w:val="left"/>
        <w:rPr>
          <w:rFonts w:hAnsi="宋体"/>
          <w:color w:val="FF0000"/>
          <w:sz w:val="24"/>
        </w:rPr>
      </w:pPr>
      <w:r>
        <w:rPr>
          <w:rFonts w:hAnsi="宋体" w:hint="eastAsia"/>
          <w:color w:val="FF0000"/>
          <w:sz w:val="24"/>
        </w:rPr>
        <w:t>17.2评标时，需审查以下资料：</w:t>
      </w:r>
    </w:p>
    <w:p w:rsidR="009D0BD4" w:rsidRDefault="00E3085F">
      <w:pPr>
        <w:pStyle w:val="a6"/>
        <w:spacing w:line="400" w:lineRule="exact"/>
        <w:ind w:firstLineChars="200" w:firstLine="480"/>
        <w:jc w:val="left"/>
        <w:rPr>
          <w:color w:val="FF0000"/>
          <w:sz w:val="24"/>
          <w:szCs w:val="32"/>
        </w:rPr>
      </w:pPr>
      <w:r>
        <w:rPr>
          <w:rFonts w:hAnsi="宋体" w:hint="eastAsia"/>
          <w:color w:val="FF0000"/>
          <w:sz w:val="24"/>
          <w:szCs w:val="24"/>
        </w:rPr>
        <w:t>（1）</w:t>
      </w:r>
      <w:r>
        <w:rPr>
          <w:rFonts w:asciiTheme="minorEastAsia" w:hAnsiTheme="minorEastAsia" w:cstheme="minorEastAsia" w:hint="eastAsia"/>
          <w:sz w:val="24"/>
          <w:szCs w:val="24"/>
        </w:rPr>
        <w:t>有效的营业执照，且经营范围包含图书销售（复印件加盖单位公章）；</w:t>
      </w:r>
      <w:r>
        <w:rPr>
          <w:rFonts w:hint="eastAsia"/>
          <w:color w:val="FF0000"/>
          <w:sz w:val="24"/>
          <w:szCs w:val="32"/>
        </w:rPr>
        <w:t>；</w:t>
      </w:r>
    </w:p>
    <w:p w:rsidR="009D0BD4" w:rsidRDefault="00E3085F">
      <w:pPr>
        <w:pStyle w:val="a4"/>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（2）</w:t>
      </w:r>
      <w:r>
        <w:rPr>
          <w:rFonts w:ascii="Verdana" w:hAnsi="Verdana" w:cs="Verdana"/>
          <w:color w:val="000000"/>
          <w:sz w:val="24"/>
          <w:shd w:val="clear" w:color="auto" w:fill="FFFFFF"/>
        </w:rPr>
        <w:t>经合法审计机构出具的</w:t>
      </w:r>
      <w:r>
        <w:rPr>
          <w:rFonts w:ascii="Verdana" w:hAnsi="Verdana" w:cs="Verdana"/>
          <w:color w:val="000000"/>
          <w:sz w:val="24"/>
          <w:shd w:val="clear" w:color="auto" w:fill="FFFFFF"/>
        </w:rPr>
        <w:t>2018</w:t>
      </w:r>
      <w:r>
        <w:rPr>
          <w:rFonts w:ascii="Verdana" w:hAnsi="Verdana" w:cs="Verdana"/>
          <w:color w:val="000000"/>
          <w:sz w:val="24"/>
          <w:shd w:val="clear" w:color="auto" w:fill="FFFFFF"/>
        </w:rPr>
        <w:t>年度财务审计报告（含资产负债表、利润表、现金流量表及附注），成立不足</w:t>
      </w:r>
      <w:r>
        <w:rPr>
          <w:rFonts w:ascii="Verdana" w:hAnsi="Verdana" w:cs="Verdana"/>
          <w:color w:val="000000"/>
          <w:sz w:val="24"/>
          <w:shd w:val="clear" w:color="auto" w:fill="FFFFFF"/>
        </w:rPr>
        <w:t>1</w:t>
      </w:r>
      <w:r>
        <w:rPr>
          <w:rFonts w:ascii="Verdana" w:hAnsi="Verdana" w:cs="Verdana"/>
          <w:color w:val="000000"/>
          <w:sz w:val="24"/>
          <w:shd w:val="clear" w:color="auto" w:fill="FFFFFF"/>
        </w:rPr>
        <w:t>年的供应商提供的银行资信证明</w:t>
      </w:r>
      <w:r>
        <w:rPr>
          <w:rFonts w:ascii="Verdana" w:hAnsi="Verdana" w:cs="Verdana" w:hint="eastAsia"/>
          <w:color w:val="000000"/>
          <w:sz w:val="24"/>
          <w:shd w:val="clear" w:color="auto" w:fill="FFFFFF"/>
        </w:rPr>
        <w:t>。</w:t>
      </w:r>
      <w:r>
        <w:rPr>
          <w:rFonts w:asciiTheme="minorEastAsia" w:hAnsiTheme="minorEastAsia" w:cstheme="minorEastAsia" w:hint="eastAsia"/>
          <w:sz w:val="24"/>
          <w:szCs w:val="24"/>
        </w:rPr>
        <w:t>复印件加盖单位公章；</w:t>
      </w:r>
      <w:r>
        <w:rPr>
          <w:rFonts w:asciiTheme="minorEastAsia" w:hAnsiTheme="minorEastAsia" w:cstheme="minorEastAsia" w:hint="eastAsia"/>
          <w:color w:val="FF0000"/>
          <w:sz w:val="24"/>
          <w:szCs w:val="24"/>
        </w:rPr>
        <w:t>；</w:t>
      </w:r>
    </w:p>
    <w:p w:rsidR="009D0BD4" w:rsidRDefault="00E3085F">
      <w:pPr>
        <w:pStyle w:val="a4"/>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（3）</w:t>
      </w:r>
      <w:r>
        <w:rPr>
          <w:rFonts w:ascii="Verdana" w:hAnsi="Verdana" w:cs="Verdana" w:hint="eastAsia"/>
          <w:color w:val="000000"/>
          <w:sz w:val="24"/>
          <w:shd w:val="clear" w:color="auto" w:fill="FFFFFF"/>
        </w:rPr>
        <w:t>2019</w:t>
      </w:r>
      <w:r>
        <w:rPr>
          <w:rFonts w:ascii="Verdana" w:hAnsi="Verdana" w:cs="Verdana" w:hint="eastAsia"/>
          <w:color w:val="000000"/>
          <w:sz w:val="24"/>
          <w:shd w:val="clear" w:color="auto" w:fill="FFFFFF"/>
        </w:rPr>
        <w:t>年度任意一个月</w:t>
      </w:r>
      <w:r>
        <w:rPr>
          <w:rFonts w:ascii="Verdana" w:hAnsi="Verdana" w:cs="Verdana"/>
          <w:color w:val="000000"/>
          <w:sz w:val="24"/>
          <w:shd w:val="clear" w:color="auto" w:fill="FFFFFF"/>
        </w:rPr>
        <w:t>依法缴纳税收和社会保障资金的相关材料</w:t>
      </w:r>
      <w:r>
        <w:rPr>
          <w:rFonts w:ascii="Verdana" w:hAnsi="Verdana" w:cs="Verdana" w:hint="eastAsia"/>
          <w:color w:val="000000"/>
          <w:sz w:val="24"/>
          <w:shd w:val="clear" w:color="auto" w:fill="FFFFFF"/>
        </w:rPr>
        <w:t>；</w:t>
      </w:r>
      <w:r>
        <w:rPr>
          <w:rFonts w:asciiTheme="minorEastAsia" w:hAnsiTheme="minorEastAsia" w:cstheme="minorEastAsia" w:hint="eastAsia"/>
          <w:sz w:val="24"/>
          <w:szCs w:val="24"/>
        </w:rPr>
        <w:t>（复印件加盖单位公章）</w:t>
      </w:r>
    </w:p>
    <w:p w:rsidR="009D0BD4" w:rsidRDefault="00E3085F">
      <w:pPr>
        <w:pStyle w:val="a4"/>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（4）</w:t>
      </w:r>
      <w:r>
        <w:rPr>
          <w:rFonts w:ascii="Verdana" w:hAnsi="Verdana" w:cs="Verdana" w:hint="eastAsia"/>
          <w:color w:val="000000"/>
          <w:sz w:val="24"/>
          <w:shd w:val="clear" w:color="auto" w:fill="FFFFFF"/>
        </w:rPr>
        <w:t>具备履行合同所必需的设备和专业技术能力的证明材料</w:t>
      </w:r>
      <w:r>
        <w:rPr>
          <w:rFonts w:ascii="Verdana" w:hAnsi="Verdana" w:cs="Verdana"/>
          <w:color w:val="000000"/>
          <w:sz w:val="24"/>
          <w:shd w:val="clear" w:color="auto" w:fill="FFFFFF"/>
        </w:rPr>
        <w:t>（投标人提供承诺函）</w:t>
      </w:r>
      <w:r>
        <w:rPr>
          <w:rFonts w:hint="eastAsia"/>
        </w:rPr>
        <w:t>；</w:t>
      </w:r>
    </w:p>
    <w:p w:rsidR="009D0BD4" w:rsidRDefault="00E3085F">
      <w:pPr>
        <w:pStyle w:val="a6"/>
        <w:spacing w:line="400" w:lineRule="exact"/>
        <w:ind w:firstLineChars="200" w:firstLine="480"/>
        <w:jc w:val="left"/>
        <w:outlineLvl w:val="0"/>
        <w:rPr>
          <w:rFonts w:hAnsi="宋体"/>
          <w:color w:val="FF0000"/>
          <w:sz w:val="24"/>
          <w:szCs w:val="24"/>
        </w:rPr>
      </w:pPr>
      <w:r>
        <w:rPr>
          <w:rFonts w:hAnsi="宋体" w:hint="eastAsia"/>
          <w:color w:val="FF0000"/>
          <w:sz w:val="24"/>
          <w:szCs w:val="24"/>
        </w:rPr>
        <w:t>（5）</w:t>
      </w:r>
      <w:r>
        <w:rPr>
          <w:rFonts w:ascii="Verdana" w:hAnsi="Verdana" w:cs="Verdana"/>
          <w:color w:val="000000"/>
          <w:kern w:val="2"/>
          <w:sz w:val="24"/>
          <w:szCs w:val="22"/>
          <w:shd w:val="clear" w:color="auto" w:fill="FFFFFF"/>
        </w:rPr>
        <w:t>参加政府采购活动前</w:t>
      </w:r>
      <w:r>
        <w:rPr>
          <w:rFonts w:ascii="Verdana" w:hAnsi="Verdana" w:cs="Verdana"/>
          <w:color w:val="000000"/>
          <w:kern w:val="2"/>
          <w:sz w:val="24"/>
          <w:szCs w:val="22"/>
          <w:shd w:val="clear" w:color="auto" w:fill="FFFFFF"/>
        </w:rPr>
        <w:t>3</w:t>
      </w:r>
      <w:r>
        <w:rPr>
          <w:rFonts w:ascii="Verdana" w:hAnsi="Verdana" w:cs="Verdana"/>
          <w:color w:val="000000"/>
          <w:kern w:val="2"/>
          <w:sz w:val="24"/>
          <w:szCs w:val="22"/>
          <w:shd w:val="clear" w:color="auto" w:fill="FFFFFF"/>
        </w:rPr>
        <w:t>年内在经营活动中没有重大违法记录的书面声明（自行声明）</w:t>
      </w:r>
      <w:r>
        <w:t>；</w:t>
      </w:r>
    </w:p>
    <w:p w:rsidR="009D0BD4" w:rsidRDefault="00E3085F">
      <w:pPr>
        <w:pStyle w:val="a4"/>
        <w:spacing w:line="400" w:lineRule="exact"/>
        <w:ind w:firstLineChars="236" w:firstLine="566"/>
        <w:rPr>
          <w:rFonts w:asciiTheme="minorEastAsia" w:hAnsiTheme="minorEastAsia" w:cstheme="minorEastAsia"/>
          <w:color w:val="FF0000"/>
          <w:sz w:val="24"/>
          <w:szCs w:val="24"/>
        </w:rPr>
      </w:pPr>
      <w:r>
        <w:rPr>
          <w:rFonts w:hAnsi="宋体" w:cs="宋体" w:hint="eastAsia"/>
          <w:bCs/>
          <w:color w:val="FF0000"/>
          <w:kern w:val="0"/>
          <w:sz w:val="24"/>
          <w:szCs w:val="24"/>
        </w:rPr>
        <w:t>（</w:t>
      </w:r>
      <w:r>
        <w:rPr>
          <w:rFonts w:hAnsi="宋体" w:cs="宋体" w:hint="eastAsia"/>
          <w:bCs/>
          <w:color w:val="FF0000"/>
          <w:kern w:val="0"/>
          <w:sz w:val="24"/>
          <w:szCs w:val="24"/>
        </w:rPr>
        <w:t>6</w:t>
      </w:r>
      <w:r>
        <w:rPr>
          <w:rFonts w:hAnsi="宋体" w:cs="宋体" w:hint="eastAsia"/>
          <w:bCs/>
          <w:color w:val="FF0000"/>
          <w:kern w:val="0"/>
          <w:sz w:val="24"/>
          <w:szCs w:val="24"/>
        </w:rPr>
        <w:t>）</w:t>
      </w:r>
      <w:r>
        <w:rPr>
          <w:rFonts w:asciiTheme="minorEastAsia" w:hAnsiTheme="minorEastAsia" w:cstheme="minorEastAsia" w:hint="eastAsia"/>
          <w:color w:val="FF0000"/>
          <w:sz w:val="24"/>
          <w:szCs w:val="24"/>
        </w:rPr>
        <w:t>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9D0BD4" w:rsidRDefault="00E3085F">
      <w:pPr>
        <w:pStyle w:val="a4"/>
        <w:spacing w:line="400" w:lineRule="exact"/>
        <w:ind w:firstLineChars="236" w:firstLine="566"/>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（7）</w:t>
      </w:r>
      <w:r>
        <w:rPr>
          <w:rFonts w:ascii="宋体" w:hAnsi="宋体" w:hint="eastAsia"/>
          <w:sz w:val="24"/>
        </w:rPr>
        <w:t>具备图书经营许可证（复印件加盖单位公章）。</w:t>
      </w:r>
    </w:p>
    <w:p w:rsidR="009D0BD4" w:rsidRDefault="00E3085F">
      <w:pPr>
        <w:pStyle w:val="a4"/>
        <w:spacing w:line="400" w:lineRule="exact"/>
        <w:ind w:firstLineChars="236" w:firstLine="566"/>
        <w:rPr>
          <w:rFonts w:ascii="宋体" w:hAnsi="宋体"/>
          <w:sz w:val="24"/>
        </w:rPr>
      </w:pPr>
      <w:r>
        <w:rPr>
          <w:rFonts w:ascii="宋体" w:hAnsi="宋体" w:hint="eastAsia"/>
          <w:color w:val="FF0000"/>
          <w:kern w:val="0"/>
          <w:sz w:val="24"/>
          <w:szCs w:val="20"/>
        </w:rPr>
        <w:t>17.3谈判小组将对响应文件进行审查，以确定响应文件是否完整、有无计算上</w:t>
      </w:r>
      <w:r>
        <w:rPr>
          <w:rFonts w:ascii="宋体" w:hAnsi="宋体" w:hint="eastAsia"/>
          <w:color w:val="FF0000"/>
          <w:kern w:val="0"/>
          <w:sz w:val="24"/>
          <w:szCs w:val="20"/>
        </w:rPr>
        <w:lastRenderedPageBreak/>
        <w:t>的错误、是否提交了报价保证金、文件是否已正确签署。</w:t>
      </w:r>
    </w:p>
    <w:p w:rsidR="009D0BD4" w:rsidRDefault="00E3085F">
      <w:pPr>
        <w:spacing w:line="400" w:lineRule="exact"/>
        <w:ind w:firstLineChars="200" w:firstLine="480"/>
        <w:rPr>
          <w:rFonts w:ascii="宋体" w:hAnsi="宋体"/>
          <w:sz w:val="24"/>
        </w:rPr>
      </w:pPr>
      <w:r>
        <w:rPr>
          <w:rFonts w:ascii="宋体" w:hAnsi="宋体" w:hint="eastAsia"/>
          <w:sz w:val="24"/>
        </w:rPr>
        <w:t>17.4 算术错误将按以下方法更正：</w:t>
      </w:r>
    </w:p>
    <w:p w:rsidR="009D0BD4" w:rsidRDefault="00E3085F">
      <w:pPr>
        <w:spacing w:line="400" w:lineRule="exact"/>
        <w:ind w:firstLineChars="200" w:firstLine="480"/>
        <w:rPr>
          <w:rFonts w:ascii="宋体" w:hAnsi="宋体"/>
          <w:sz w:val="24"/>
        </w:rPr>
      </w:pPr>
      <w:r>
        <w:rPr>
          <w:rFonts w:ascii="宋体" w:hAnsi="宋体" w:hint="eastAsia"/>
          <w:sz w:val="24"/>
        </w:rPr>
        <w:t>(1)响应文件中报价一览表内容与响应文件中明细表内容不一致的，以报价一览表为准。</w:t>
      </w:r>
    </w:p>
    <w:p w:rsidR="009D0BD4" w:rsidRDefault="00E3085F">
      <w:pPr>
        <w:spacing w:line="400" w:lineRule="exact"/>
        <w:ind w:firstLineChars="200" w:firstLine="480"/>
        <w:rPr>
          <w:rFonts w:ascii="宋体" w:hAnsi="宋体"/>
          <w:sz w:val="24"/>
        </w:rPr>
      </w:pPr>
      <w:r>
        <w:rPr>
          <w:rFonts w:ascii="宋体" w:hAnsi="宋体" w:hint="eastAsia"/>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9D0BD4" w:rsidRDefault="00E3085F">
      <w:pPr>
        <w:spacing w:line="400" w:lineRule="exact"/>
        <w:ind w:firstLineChars="200" w:firstLine="480"/>
        <w:rPr>
          <w:rFonts w:ascii="宋体" w:hAnsi="宋体"/>
          <w:sz w:val="24"/>
          <w:szCs w:val="24"/>
        </w:rPr>
      </w:pPr>
      <w:r>
        <w:rPr>
          <w:rFonts w:hint="eastAsia"/>
          <w:sz w:val="24"/>
          <w:szCs w:val="24"/>
        </w:rPr>
        <w:t>如果谈判响应供应商不接受按上述方法对响应文件中的算术错误进行更正，其响应将被拒绝并没收其报价保证金。</w:t>
      </w:r>
    </w:p>
    <w:p w:rsidR="009D0BD4" w:rsidRDefault="00E3085F">
      <w:pPr>
        <w:spacing w:line="400" w:lineRule="exact"/>
        <w:ind w:firstLineChars="200" w:firstLine="480"/>
        <w:rPr>
          <w:rFonts w:ascii="宋体" w:hAnsi="宋体"/>
          <w:sz w:val="24"/>
        </w:rPr>
      </w:pPr>
      <w:r>
        <w:rPr>
          <w:rFonts w:ascii="宋体" w:hAnsi="宋体" w:hint="eastAsia"/>
          <w:sz w:val="24"/>
        </w:rPr>
        <w:t>17.5</w:t>
      </w:r>
      <w:r>
        <w:rPr>
          <w:rFonts w:ascii="宋体" w:hAnsi="宋体" w:hint="eastAsia"/>
          <w:sz w:val="24"/>
          <w:szCs w:val="18"/>
        </w:rPr>
        <w:t>资格性检查和符合性检查</w:t>
      </w:r>
    </w:p>
    <w:p w:rsidR="009D0BD4" w:rsidRDefault="00E3085F">
      <w:pPr>
        <w:spacing w:line="400" w:lineRule="exact"/>
        <w:rPr>
          <w:rFonts w:ascii="宋体" w:hAnsi="宋体"/>
          <w:sz w:val="24"/>
        </w:rPr>
      </w:pPr>
      <w:r>
        <w:rPr>
          <w:rFonts w:ascii="宋体" w:hAnsi="宋体" w:hint="eastAsia"/>
          <w:sz w:val="24"/>
        </w:rPr>
        <w:t xml:space="preserve">    17.5.1</w:t>
      </w:r>
      <w:r>
        <w:rPr>
          <w:rFonts w:ascii="宋体" w:hAnsi="宋体" w:hint="eastAsia"/>
          <w:sz w:val="24"/>
          <w:szCs w:val="18"/>
        </w:rPr>
        <w:t>资格性检查。依据法律法规和谈判文件的规定，</w:t>
      </w:r>
      <w:r>
        <w:rPr>
          <w:rFonts w:ascii="宋体" w:hAnsi="宋体" w:hint="eastAsia"/>
          <w:sz w:val="24"/>
        </w:rPr>
        <w:t>在对响应文件详细评估之前，谈判小组将依据谈判响应供应商提交的响应文件按谈判响应供应商须知前附表2所述的资格性要求对谈判响应供应商</w:t>
      </w:r>
      <w:r>
        <w:rPr>
          <w:rFonts w:ascii="宋体" w:hAnsi="宋体" w:hint="eastAsia"/>
          <w:sz w:val="24"/>
          <w:szCs w:val="18"/>
        </w:rPr>
        <w:t xml:space="preserve">进行资格审查, </w:t>
      </w:r>
      <w:r>
        <w:rPr>
          <w:rFonts w:ascii="宋体" w:hAnsi="宋体" w:hint="eastAsia"/>
          <w:sz w:val="24"/>
        </w:rPr>
        <w:t>以确定其</w:t>
      </w:r>
      <w:r>
        <w:rPr>
          <w:rFonts w:ascii="宋体" w:hAnsi="宋体" w:hint="eastAsia"/>
          <w:sz w:val="24"/>
          <w:szCs w:val="18"/>
        </w:rPr>
        <w:t>是否具备谈判资格</w:t>
      </w:r>
      <w:r>
        <w:rPr>
          <w:rFonts w:ascii="宋体" w:hAnsi="宋体" w:hint="eastAsia"/>
          <w:sz w:val="24"/>
        </w:rPr>
        <w:t>。如果谈判响应供应商不具备谈判资格，不满足谈判文件所规定的资格标准或提供资格证明文件不全的, 其谈判响应将被拒绝。</w:t>
      </w:r>
    </w:p>
    <w:p w:rsidR="009D0BD4" w:rsidRDefault="00E3085F">
      <w:pPr>
        <w:spacing w:line="400" w:lineRule="exact"/>
        <w:ind w:leftChars="15" w:left="31"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w:t>
      </w:r>
      <w:r>
        <w:rPr>
          <w:rFonts w:ascii="宋体" w:hAnsi="宋体" w:hint="eastAsia"/>
          <w:sz w:val="24"/>
        </w:rPr>
        <w:t>5.2</w:t>
      </w:r>
      <w:r>
        <w:rPr>
          <w:rFonts w:ascii="宋体" w:hAnsi="宋体" w:hint="eastAsia"/>
          <w:sz w:val="24"/>
          <w:szCs w:val="18"/>
        </w:rPr>
        <w:t>符合性检查。依据</w:t>
      </w:r>
      <w:r>
        <w:rPr>
          <w:rFonts w:hAnsi="宋体" w:hint="eastAsia"/>
          <w:sz w:val="24"/>
          <w:szCs w:val="18"/>
        </w:rPr>
        <w:t>谈判</w:t>
      </w:r>
      <w:r>
        <w:rPr>
          <w:rFonts w:ascii="宋体" w:hAnsi="宋体" w:hint="eastAsia"/>
          <w:sz w:val="24"/>
          <w:szCs w:val="18"/>
        </w:rPr>
        <w:t>文件的规定，</w:t>
      </w:r>
      <w:r>
        <w:rPr>
          <w:rFonts w:hAnsi="宋体" w:hint="eastAsia"/>
          <w:sz w:val="24"/>
        </w:rPr>
        <w:t>谈判小组</w:t>
      </w:r>
      <w:r>
        <w:rPr>
          <w:rFonts w:ascii="宋体" w:hAnsi="宋体" w:hint="eastAsia"/>
          <w:sz w:val="24"/>
        </w:rPr>
        <w:t>还将</w:t>
      </w:r>
      <w:r>
        <w:rPr>
          <w:rFonts w:ascii="宋体" w:hAnsi="宋体" w:hint="eastAsia"/>
          <w:sz w:val="24"/>
          <w:szCs w:val="18"/>
        </w:rPr>
        <w:t>从</w:t>
      </w:r>
      <w:r>
        <w:rPr>
          <w:rFonts w:hAnsi="宋体" w:hint="eastAsia"/>
          <w:sz w:val="24"/>
          <w:szCs w:val="18"/>
        </w:rPr>
        <w:t>响应文件</w:t>
      </w:r>
      <w:r>
        <w:rPr>
          <w:rFonts w:ascii="宋体" w:hAnsi="宋体" w:hint="eastAsia"/>
          <w:sz w:val="24"/>
          <w:szCs w:val="18"/>
        </w:rPr>
        <w:t>的有效性、完整性和对</w:t>
      </w:r>
      <w:r>
        <w:rPr>
          <w:rFonts w:hAnsi="宋体" w:hint="eastAsia"/>
          <w:sz w:val="24"/>
          <w:szCs w:val="18"/>
        </w:rPr>
        <w:t>谈判</w:t>
      </w:r>
      <w:r>
        <w:rPr>
          <w:rFonts w:ascii="宋体" w:hAnsi="宋体" w:hint="eastAsia"/>
          <w:sz w:val="24"/>
          <w:szCs w:val="18"/>
        </w:rPr>
        <w:t>文件的响应程度进行审查，以确定其是否符合对</w:t>
      </w:r>
      <w:r>
        <w:rPr>
          <w:rFonts w:hAnsi="宋体" w:hint="eastAsia"/>
          <w:sz w:val="24"/>
          <w:szCs w:val="18"/>
        </w:rPr>
        <w:t>谈判文件的实质性要求作出响应。（采购人可根据具体项目的情况对实质性要求作特别的规定。）</w:t>
      </w:r>
      <w:r>
        <w:rPr>
          <w:rFonts w:ascii="宋体" w:hAnsi="宋体" w:hint="eastAsia"/>
          <w:sz w:val="24"/>
        </w:rPr>
        <w:t>实质性偏离是指：</w:t>
      </w:r>
      <w:r>
        <w:rPr>
          <w:rFonts w:hAnsi="宋体" w:hint="eastAsia"/>
          <w:sz w:val="24"/>
        </w:rPr>
        <w:t>(1)</w:t>
      </w:r>
      <w:r>
        <w:rPr>
          <w:rFonts w:ascii="宋体" w:hAnsi="宋体" w:hint="eastAsia"/>
          <w:sz w:val="24"/>
        </w:rPr>
        <w:t>实质性影响合同的范围、质量和履行；</w:t>
      </w:r>
      <w:r>
        <w:rPr>
          <w:rFonts w:hAnsi="宋体" w:hint="eastAsia"/>
          <w:sz w:val="24"/>
        </w:rPr>
        <w:t>(2)</w:t>
      </w:r>
      <w:r>
        <w:rPr>
          <w:rFonts w:ascii="宋体" w:hAnsi="宋体" w:hint="eastAsia"/>
          <w:sz w:val="24"/>
        </w:rPr>
        <w:t>实质性违背谈判文件，限制了采购人的权利和成交供应商合同项下的义务；</w:t>
      </w:r>
      <w:r>
        <w:rPr>
          <w:rFonts w:hAnsi="宋体" w:hint="eastAsia"/>
          <w:sz w:val="24"/>
        </w:rPr>
        <w:t>(3)</w:t>
      </w:r>
      <w:r>
        <w:rPr>
          <w:rFonts w:ascii="宋体" w:hAnsi="宋体" w:hint="eastAsia"/>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rsidR="009D0BD4" w:rsidRDefault="00E3085F">
      <w:pPr>
        <w:spacing w:line="400" w:lineRule="exact"/>
        <w:ind w:leftChars="33" w:left="69" w:firstLineChars="200" w:firstLine="480"/>
        <w:rPr>
          <w:rFonts w:ascii="宋体" w:hAnsi="宋体"/>
          <w:color w:val="FF0000"/>
          <w:sz w:val="24"/>
        </w:rPr>
      </w:pPr>
      <w:r>
        <w:rPr>
          <w:rFonts w:ascii="宋体" w:hAnsi="宋体" w:hint="eastAsia"/>
          <w:color w:val="FF0000"/>
          <w:sz w:val="24"/>
        </w:rPr>
        <w:t>（1）开标时，谈判响应供应商的法定代表人或授权代表未参加或未按时参加开标会议的；</w:t>
      </w:r>
    </w:p>
    <w:p w:rsidR="009D0BD4" w:rsidRDefault="00E3085F">
      <w:pPr>
        <w:spacing w:line="400" w:lineRule="exact"/>
        <w:ind w:leftChars="33" w:left="69" w:firstLineChars="200" w:firstLine="480"/>
        <w:rPr>
          <w:rFonts w:ascii="宋体" w:hAnsi="宋体"/>
          <w:color w:val="FF0000"/>
          <w:sz w:val="24"/>
        </w:rPr>
      </w:pPr>
      <w:r>
        <w:rPr>
          <w:rFonts w:ascii="宋体" w:hAnsi="宋体" w:hint="eastAsia"/>
          <w:color w:val="FF0000"/>
          <w:sz w:val="24"/>
        </w:rPr>
        <w:t>（2）响应文件数量不足或未按照本须知规定进行装订、密封、标识、签署、盖章的；</w:t>
      </w:r>
    </w:p>
    <w:p w:rsidR="009D0BD4" w:rsidRDefault="00E3085F">
      <w:pPr>
        <w:spacing w:line="400" w:lineRule="exact"/>
        <w:ind w:leftChars="33" w:left="69" w:firstLineChars="200" w:firstLine="480"/>
        <w:rPr>
          <w:rFonts w:ascii="宋体" w:hAnsi="宋体"/>
          <w:color w:val="FF0000"/>
          <w:sz w:val="24"/>
        </w:rPr>
      </w:pPr>
      <w:r>
        <w:rPr>
          <w:rFonts w:ascii="宋体" w:hAnsi="宋体" w:hint="eastAsia"/>
          <w:color w:val="FF0000"/>
          <w:sz w:val="24"/>
        </w:rPr>
        <w:t>（3）未按规定由谈判响应供应商的法定代表人或授权代表签字；或未加盖供应商公章的；或签字人未提供法定代表人有效授权委托书的；</w:t>
      </w:r>
    </w:p>
    <w:p w:rsidR="009D0BD4" w:rsidRDefault="00E3085F">
      <w:pPr>
        <w:spacing w:line="400" w:lineRule="exact"/>
        <w:ind w:leftChars="33" w:left="69" w:firstLineChars="200" w:firstLine="480"/>
        <w:rPr>
          <w:rFonts w:ascii="宋体" w:hAnsi="宋体"/>
          <w:color w:val="FF0000"/>
          <w:sz w:val="24"/>
        </w:rPr>
      </w:pPr>
      <w:r>
        <w:rPr>
          <w:rFonts w:ascii="宋体" w:hAnsi="宋体" w:hint="eastAsia"/>
          <w:color w:val="FF0000"/>
          <w:sz w:val="24"/>
        </w:rPr>
        <w:t>（4）未按规定提交报价保证金的；</w:t>
      </w:r>
    </w:p>
    <w:p w:rsidR="009D0BD4" w:rsidRDefault="00E3085F">
      <w:pPr>
        <w:spacing w:line="400" w:lineRule="exact"/>
        <w:ind w:leftChars="33" w:left="69" w:firstLineChars="200" w:firstLine="480"/>
        <w:rPr>
          <w:rFonts w:ascii="宋体" w:hAnsi="宋体"/>
          <w:color w:val="FF0000"/>
          <w:sz w:val="24"/>
        </w:rPr>
      </w:pPr>
      <w:r>
        <w:rPr>
          <w:rFonts w:ascii="宋体" w:hAnsi="宋体" w:hint="eastAsia"/>
          <w:color w:val="FF0000"/>
          <w:sz w:val="24"/>
        </w:rPr>
        <w:t>（5）响应文件有效期不满足谈判文件要求的；</w:t>
      </w:r>
    </w:p>
    <w:p w:rsidR="009D0BD4" w:rsidRDefault="00E3085F">
      <w:pPr>
        <w:spacing w:line="400" w:lineRule="exact"/>
        <w:ind w:leftChars="33" w:left="69" w:firstLineChars="200" w:firstLine="480"/>
        <w:rPr>
          <w:rFonts w:ascii="宋体" w:hAnsi="宋体"/>
          <w:color w:val="FF0000"/>
          <w:sz w:val="24"/>
        </w:rPr>
      </w:pPr>
      <w:r>
        <w:rPr>
          <w:rFonts w:ascii="宋体" w:hAnsi="宋体" w:hint="eastAsia"/>
          <w:color w:val="FF0000"/>
          <w:sz w:val="24"/>
        </w:rPr>
        <w:t>（6）资质验证不合格的；</w:t>
      </w:r>
    </w:p>
    <w:p w:rsidR="009D0BD4" w:rsidRDefault="00E3085F">
      <w:pPr>
        <w:spacing w:line="400" w:lineRule="exact"/>
        <w:ind w:leftChars="33" w:left="69" w:firstLineChars="200" w:firstLine="480"/>
        <w:rPr>
          <w:rFonts w:ascii="宋体" w:hAnsi="宋体"/>
          <w:color w:val="FF0000"/>
          <w:sz w:val="24"/>
        </w:rPr>
      </w:pPr>
      <w:r>
        <w:rPr>
          <w:rFonts w:ascii="宋体" w:hAnsi="宋体" w:hint="eastAsia"/>
          <w:color w:val="FF0000"/>
          <w:sz w:val="24"/>
        </w:rPr>
        <w:t>（7）响应文件内容与采购内容及要求有重大偏离、保留或未实质性响应的；</w:t>
      </w:r>
    </w:p>
    <w:p w:rsidR="009D0BD4" w:rsidRDefault="00E3085F">
      <w:pPr>
        <w:spacing w:line="400" w:lineRule="exact"/>
        <w:ind w:leftChars="33" w:left="69" w:firstLineChars="200" w:firstLine="480"/>
        <w:rPr>
          <w:rFonts w:ascii="宋体" w:hAnsi="宋体"/>
          <w:color w:val="FF0000"/>
          <w:sz w:val="24"/>
        </w:rPr>
      </w:pPr>
      <w:r>
        <w:rPr>
          <w:rFonts w:ascii="宋体" w:hAnsi="宋体" w:hint="eastAsia"/>
          <w:color w:val="FF0000"/>
          <w:sz w:val="24"/>
        </w:rPr>
        <w:lastRenderedPageBreak/>
        <w:t>（8）供应商提交的出现两种报价或投标不是固定价，投标方案是可选择的；</w:t>
      </w:r>
    </w:p>
    <w:p w:rsidR="009D0BD4" w:rsidRDefault="00E3085F">
      <w:pPr>
        <w:spacing w:line="400" w:lineRule="exact"/>
        <w:ind w:leftChars="33" w:left="69" w:firstLineChars="200" w:firstLine="480"/>
        <w:rPr>
          <w:rFonts w:ascii="宋体" w:hAnsi="宋体"/>
          <w:color w:val="FF0000"/>
          <w:sz w:val="24"/>
        </w:rPr>
      </w:pPr>
      <w:r>
        <w:rPr>
          <w:rFonts w:ascii="宋体" w:hAnsi="宋体" w:hint="eastAsia"/>
          <w:color w:val="FF0000"/>
          <w:sz w:val="24"/>
        </w:rPr>
        <w:t>（9）响应供应商未按谈判文件要求进行分项报价；</w:t>
      </w:r>
    </w:p>
    <w:p w:rsidR="009D0BD4" w:rsidRDefault="00E3085F">
      <w:pPr>
        <w:spacing w:line="400" w:lineRule="exact"/>
        <w:ind w:leftChars="33" w:left="69" w:firstLineChars="200" w:firstLine="480"/>
        <w:rPr>
          <w:rFonts w:ascii="宋体" w:hAnsi="宋体"/>
          <w:color w:val="FF0000"/>
          <w:sz w:val="24"/>
        </w:rPr>
      </w:pPr>
      <w:r>
        <w:rPr>
          <w:rFonts w:ascii="宋体" w:hAnsi="宋体" w:hint="eastAsia"/>
          <w:color w:val="FF0000"/>
          <w:sz w:val="24"/>
        </w:rPr>
        <w:t>（10）响应供应商不按评标委员会要求进行澄清、说明或补正；</w:t>
      </w:r>
    </w:p>
    <w:p w:rsidR="009D0BD4" w:rsidRDefault="00E3085F">
      <w:pPr>
        <w:spacing w:line="400" w:lineRule="exact"/>
        <w:ind w:leftChars="33" w:left="69" w:firstLineChars="200" w:firstLine="480"/>
        <w:rPr>
          <w:rFonts w:ascii="宋体" w:hAnsi="宋体"/>
          <w:color w:val="FF0000"/>
          <w:sz w:val="24"/>
        </w:rPr>
      </w:pPr>
      <w:r>
        <w:rPr>
          <w:rFonts w:ascii="宋体" w:hAnsi="宋体" w:hint="eastAsia"/>
          <w:color w:val="FF0000"/>
          <w:sz w:val="24"/>
        </w:rPr>
        <w:t>（11）响应文件中提供虚假或失实资料的；</w:t>
      </w:r>
    </w:p>
    <w:p w:rsidR="009D0BD4" w:rsidRDefault="00E3085F">
      <w:pPr>
        <w:spacing w:line="400" w:lineRule="exact"/>
        <w:ind w:leftChars="33" w:left="69" w:firstLineChars="200" w:firstLine="480"/>
        <w:rPr>
          <w:rFonts w:ascii="宋体" w:hAnsi="宋体"/>
          <w:color w:val="FF0000"/>
          <w:sz w:val="24"/>
        </w:rPr>
      </w:pPr>
      <w:r>
        <w:rPr>
          <w:rFonts w:ascii="宋体" w:hAnsi="宋体" w:hint="eastAsia"/>
          <w:color w:val="FF0000"/>
          <w:sz w:val="24"/>
        </w:rPr>
        <w:t>（12）评标委员会认定谈判响应文件雷同或存在投标供应商串通投标、弄虚作假或其他违法行为的；</w:t>
      </w:r>
    </w:p>
    <w:p w:rsidR="009D0BD4" w:rsidRDefault="00E3085F">
      <w:pPr>
        <w:spacing w:line="400" w:lineRule="exact"/>
        <w:ind w:leftChars="33" w:left="69" w:firstLineChars="200" w:firstLine="480"/>
        <w:rPr>
          <w:rFonts w:ascii="宋体" w:hAnsi="宋体"/>
          <w:color w:val="FF0000"/>
          <w:sz w:val="24"/>
        </w:rPr>
      </w:pPr>
      <w:r>
        <w:rPr>
          <w:rFonts w:ascii="宋体" w:hAnsi="宋体" w:hint="eastAsia"/>
          <w:color w:val="FF0000"/>
          <w:sz w:val="24"/>
        </w:rPr>
        <w:t>（13）不符合谈判文件中规定的其它实质性条款。</w:t>
      </w:r>
    </w:p>
    <w:p w:rsidR="009D0BD4" w:rsidRDefault="00E3085F">
      <w:pPr>
        <w:spacing w:line="400" w:lineRule="exact"/>
        <w:ind w:leftChars="33" w:left="69" w:firstLineChars="200" w:firstLine="480"/>
        <w:rPr>
          <w:rFonts w:ascii="宋体" w:hAnsi="宋体"/>
          <w:sz w:val="24"/>
          <w:szCs w:val="24"/>
        </w:rPr>
      </w:pPr>
      <w:r>
        <w:rPr>
          <w:rFonts w:hint="eastAsia"/>
          <w:sz w:val="24"/>
          <w:szCs w:val="24"/>
        </w:rPr>
        <w:t>谈判小组决定报价的响应性只根据响应文件本身的内容，而不寻求其他的外部证据。</w:t>
      </w:r>
    </w:p>
    <w:p w:rsidR="009D0BD4" w:rsidRDefault="00E3085F">
      <w:pPr>
        <w:pStyle w:val="a6"/>
        <w:spacing w:line="400" w:lineRule="exact"/>
        <w:ind w:firstLineChars="200" w:firstLine="480"/>
        <w:jc w:val="left"/>
        <w:rPr>
          <w:rFonts w:hAnsi="宋体"/>
          <w:sz w:val="24"/>
        </w:rPr>
      </w:pPr>
      <w:r>
        <w:rPr>
          <w:rFonts w:hAnsi="宋体" w:hint="eastAsia"/>
          <w:sz w:val="24"/>
        </w:rPr>
        <w:t>17.6</w:t>
      </w:r>
      <w:r>
        <w:rPr>
          <w:rFonts w:hAnsi="宋体"/>
          <w:sz w:val="24"/>
        </w:rPr>
        <w:t>谈判响应供应商提交的响应文件将给予保密，但不予退回。</w:t>
      </w:r>
    </w:p>
    <w:p w:rsidR="009D0BD4" w:rsidRDefault="00E3085F">
      <w:pPr>
        <w:pStyle w:val="a3"/>
        <w:snapToGrid w:val="0"/>
        <w:spacing w:line="400" w:lineRule="exact"/>
        <w:ind w:firstLineChars="200" w:firstLine="48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rsidR="009D0BD4" w:rsidRDefault="00E3085F">
      <w:pPr>
        <w:pStyle w:val="a3"/>
        <w:snapToGrid w:val="0"/>
        <w:spacing w:line="400" w:lineRule="exact"/>
        <w:ind w:firstLine="0"/>
        <w:outlineLvl w:val="0"/>
        <w:rPr>
          <w:sz w:val="24"/>
          <w:szCs w:val="24"/>
        </w:rPr>
      </w:pPr>
      <w:r>
        <w:rPr>
          <w:rFonts w:hint="eastAsia"/>
          <w:b/>
          <w:sz w:val="24"/>
          <w:szCs w:val="24"/>
        </w:rPr>
        <w:t>18.谈判响应文件的澄清</w:t>
      </w:r>
    </w:p>
    <w:p w:rsidR="009D0BD4" w:rsidRDefault="00E3085F">
      <w:pPr>
        <w:pStyle w:val="a3"/>
        <w:snapToGrid w:val="0"/>
        <w:spacing w:line="400" w:lineRule="exact"/>
        <w:ind w:firstLineChars="200" w:firstLine="48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rsidR="009D0BD4" w:rsidRDefault="00E3085F">
      <w:pPr>
        <w:pStyle w:val="a6"/>
        <w:spacing w:line="400" w:lineRule="exact"/>
        <w:jc w:val="left"/>
        <w:rPr>
          <w:rFonts w:hAnsi="宋体"/>
          <w:b/>
          <w:sz w:val="24"/>
        </w:rPr>
      </w:pPr>
      <w:r>
        <w:rPr>
          <w:rFonts w:hAnsi="宋体" w:hint="eastAsia"/>
          <w:b/>
          <w:sz w:val="24"/>
        </w:rPr>
        <w:t>19</w:t>
      </w:r>
      <w:r>
        <w:rPr>
          <w:rFonts w:hAnsi="宋体"/>
          <w:b/>
          <w:sz w:val="24"/>
        </w:rPr>
        <w:t>.</w:t>
      </w:r>
      <w:r>
        <w:rPr>
          <w:rFonts w:hAnsi="宋体" w:hint="eastAsia"/>
          <w:b/>
          <w:sz w:val="24"/>
        </w:rPr>
        <w:t>比较与评价</w:t>
      </w:r>
    </w:p>
    <w:p w:rsidR="009D0BD4" w:rsidRDefault="00E3085F">
      <w:pPr>
        <w:pStyle w:val="a6"/>
        <w:spacing w:line="400" w:lineRule="exact"/>
        <w:ind w:firstLineChars="200" w:firstLine="482"/>
        <w:jc w:val="left"/>
        <w:rPr>
          <w:rFonts w:hAnsi="宋体"/>
          <w:b/>
          <w:bCs/>
          <w:color w:val="FF0000"/>
          <w:sz w:val="24"/>
        </w:rPr>
      </w:pPr>
      <w:r>
        <w:rPr>
          <w:rFonts w:hAnsi="宋体" w:hint="eastAsia"/>
          <w:b/>
          <w:bCs/>
          <w:color w:val="FF0000"/>
          <w:sz w:val="24"/>
        </w:rPr>
        <w:t>19</w:t>
      </w:r>
      <w:r>
        <w:rPr>
          <w:rFonts w:hAnsi="宋体"/>
          <w:b/>
          <w:bCs/>
          <w:color w:val="FF0000"/>
          <w:sz w:val="24"/>
        </w:rPr>
        <w:t xml:space="preserve">.1 </w:t>
      </w:r>
      <w:r>
        <w:rPr>
          <w:rFonts w:hAnsi="宋体" w:hint="eastAsia"/>
          <w:b/>
          <w:bCs/>
          <w:color w:val="FF0000"/>
          <w:sz w:val="24"/>
        </w:rPr>
        <w:t>本次谈判采用最低价评标法。</w:t>
      </w:r>
    </w:p>
    <w:p w:rsidR="009D0BD4" w:rsidRDefault="00E3085F">
      <w:pPr>
        <w:pStyle w:val="a6"/>
        <w:spacing w:line="400" w:lineRule="exact"/>
        <w:ind w:firstLineChars="200" w:firstLine="480"/>
        <w:jc w:val="left"/>
        <w:rPr>
          <w:rFonts w:hAnsi="宋体"/>
          <w:sz w:val="24"/>
        </w:rPr>
      </w:pPr>
      <w:r>
        <w:rPr>
          <w:rFonts w:hAnsi="宋体" w:hint="eastAsia"/>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rsidR="009D0BD4" w:rsidRDefault="00E3085F">
      <w:pPr>
        <w:pStyle w:val="a6"/>
        <w:spacing w:line="400" w:lineRule="exact"/>
        <w:ind w:firstLineChars="200" w:firstLine="480"/>
        <w:jc w:val="left"/>
        <w:rPr>
          <w:rFonts w:hAnsi="宋体"/>
          <w:sz w:val="24"/>
        </w:rPr>
      </w:pPr>
      <w:r>
        <w:rPr>
          <w:rFonts w:hAnsi="宋体" w:hint="eastAsia"/>
          <w:sz w:val="24"/>
        </w:rPr>
        <w:t>19</w:t>
      </w:r>
      <w:r>
        <w:rPr>
          <w:rFonts w:hAnsi="宋体"/>
          <w:sz w:val="24"/>
        </w:rPr>
        <w:t>.</w:t>
      </w:r>
      <w:r>
        <w:rPr>
          <w:rFonts w:hAnsi="宋体" w:hint="eastAsia"/>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rsidR="009D0BD4" w:rsidRDefault="00E3085F">
      <w:pPr>
        <w:pStyle w:val="a3"/>
        <w:spacing w:line="360" w:lineRule="auto"/>
        <w:ind w:firstLineChars="177" w:firstLine="426"/>
        <w:rPr>
          <w:b/>
          <w:bCs/>
          <w:color w:val="FF0000"/>
          <w:sz w:val="24"/>
        </w:rPr>
      </w:pPr>
      <w:r>
        <w:rPr>
          <w:rFonts w:hint="eastAsia"/>
          <w:b/>
          <w:bCs/>
          <w:color w:val="FF0000"/>
          <w:sz w:val="24"/>
        </w:rPr>
        <w:t>20.废标原则</w:t>
      </w:r>
    </w:p>
    <w:p w:rsidR="009D0BD4" w:rsidRDefault="00E3085F" w:rsidP="009D0BD4">
      <w:pPr>
        <w:pStyle w:val="a3"/>
        <w:spacing w:line="360" w:lineRule="auto"/>
        <w:ind w:firstLineChars="177" w:firstLine="425"/>
        <w:rPr>
          <w:color w:val="FF0000"/>
          <w:sz w:val="24"/>
        </w:rPr>
      </w:pPr>
      <w:r>
        <w:rPr>
          <w:rFonts w:hint="eastAsia"/>
          <w:color w:val="FF0000"/>
          <w:sz w:val="24"/>
        </w:rPr>
        <w:t xml:space="preserve">    出现下列情况之一的，应予废标。</w:t>
      </w:r>
    </w:p>
    <w:p w:rsidR="009D0BD4" w:rsidRDefault="00E3085F" w:rsidP="009D0BD4">
      <w:pPr>
        <w:pStyle w:val="a3"/>
        <w:spacing w:line="360" w:lineRule="auto"/>
        <w:ind w:firstLineChars="177" w:firstLine="425"/>
        <w:rPr>
          <w:color w:val="FF0000"/>
          <w:sz w:val="24"/>
        </w:rPr>
      </w:pPr>
      <w:r>
        <w:rPr>
          <w:rFonts w:hint="eastAsia"/>
          <w:color w:val="FF0000"/>
          <w:sz w:val="24"/>
        </w:rPr>
        <w:t>20.1截止报名时间，报名供应商不足三家的；</w:t>
      </w:r>
    </w:p>
    <w:p w:rsidR="009D0BD4" w:rsidRDefault="00E3085F" w:rsidP="009D0BD4">
      <w:pPr>
        <w:pStyle w:val="a3"/>
        <w:spacing w:line="360" w:lineRule="auto"/>
        <w:ind w:firstLineChars="177" w:firstLine="425"/>
        <w:rPr>
          <w:color w:val="FF0000"/>
          <w:sz w:val="24"/>
        </w:rPr>
      </w:pPr>
      <w:r>
        <w:rPr>
          <w:rFonts w:hint="eastAsia"/>
          <w:color w:val="FF0000"/>
          <w:sz w:val="24"/>
        </w:rPr>
        <w:t>20.2符合专业条件的供应商或者对招标文件作实质响应的供应商不足三家的；</w:t>
      </w:r>
    </w:p>
    <w:p w:rsidR="009D0BD4" w:rsidRDefault="00E3085F" w:rsidP="009D0BD4">
      <w:pPr>
        <w:pStyle w:val="a3"/>
        <w:spacing w:line="360" w:lineRule="auto"/>
        <w:ind w:firstLineChars="177" w:firstLine="425"/>
        <w:rPr>
          <w:color w:val="FF0000"/>
          <w:sz w:val="24"/>
        </w:rPr>
      </w:pPr>
      <w:r>
        <w:rPr>
          <w:rFonts w:hint="eastAsia"/>
          <w:color w:val="FF0000"/>
          <w:sz w:val="24"/>
        </w:rPr>
        <w:t>20.3出现影响采购公正的违法、违规行为的；</w:t>
      </w:r>
    </w:p>
    <w:p w:rsidR="009D0BD4" w:rsidRDefault="00E3085F" w:rsidP="009D0BD4">
      <w:pPr>
        <w:pStyle w:val="a3"/>
        <w:spacing w:line="360" w:lineRule="auto"/>
        <w:ind w:firstLineChars="177" w:firstLine="425"/>
        <w:rPr>
          <w:color w:val="FF0000"/>
          <w:sz w:val="24"/>
        </w:rPr>
      </w:pPr>
      <w:r>
        <w:rPr>
          <w:rFonts w:hint="eastAsia"/>
          <w:color w:val="FF0000"/>
          <w:sz w:val="24"/>
        </w:rPr>
        <w:t>20.4谈判响应供应商的投标总价均超过了采购预算价，采购人不能支付的；</w:t>
      </w:r>
    </w:p>
    <w:p w:rsidR="009D0BD4" w:rsidRDefault="00E3085F" w:rsidP="009D0BD4">
      <w:pPr>
        <w:pStyle w:val="a3"/>
        <w:spacing w:line="360" w:lineRule="auto"/>
        <w:ind w:firstLineChars="177" w:firstLine="425"/>
        <w:rPr>
          <w:color w:val="FF0000"/>
          <w:sz w:val="24"/>
        </w:rPr>
      </w:pPr>
      <w:r>
        <w:rPr>
          <w:rFonts w:hint="eastAsia"/>
          <w:color w:val="FF0000"/>
          <w:sz w:val="24"/>
        </w:rPr>
        <w:lastRenderedPageBreak/>
        <w:t>20.5因不可抗力导致重大变故，采购任务取消的。</w:t>
      </w:r>
    </w:p>
    <w:p w:rsidR="009D0BD4" w:rsidRDefault="00E3085F" w:rsidP="009D0BD4">
      <w:pPr>
        <w:pStyle w:val="a3"/>
        <w:spacing w:line="360" w:lineRule="auto"/>
        <w:ind w:firstLineChars="177" w:firstLine="425"/>
        <w:rPr>
          <w:color w:val="FF0000"/>
          <w:sz w:val="24"/>
        </w:rPr>
      </w:pPr>
      <w:r>
        <w:rPr>
          <w:rFonts w:hint="eastAsia"/>
          <w:color w:val="FF0000"/>
          <w:sz w:val="24"/>
        </w:rPr>
        <w:t>20.6符合采购文件其他规定情形的。</w:t>
      </w:r>
    </w:p>
    <w:p w:rsidR="009D0BD4" w:rsidRDefault="00E3085F">
      <w:pPr>
        <w:spacing w:line="440" w:lineRule="exact"/>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FF0000"/>
          <w:sz w:val="24"/>
          <w:szCs w:val="24"/>
        </w:rPr>
        <w:t>21.</w:t>
      </w:r>
      <w:r>
        <w:rPr>
          <w:rFonts w:ascii="宋体" w:eastAsia="宋体" w:hAnsi="宋体" w:cs="宋体" w:hint="eastAsia"/>
          <w:b/>
          <w:bCs/>
          <w:color w:val="000000" w:themeColor="text1"/>
          <w:sz w:val="24"/>
          <w:szCs w:val="24"/>
        </w:rPr>
        <w:t>质疑与投诉</w:t>
      </w:r>
    </w:p>
    <w:p w:rsidR="009D0BD4" w:rsidRDefault="00E3085F">
      <w:pPr>
        <w:spacing w:line="440" w:lineRule="exact"/>
        <w:ind w:firstLine="480"/>
        <w:rPr>
          <w:rFonts w:ascii="宋体" w:hAnsi="宋体"/>
          <w:color w:val="000000" w:themeColor="text1"/>
          <w:sz w:val="24"/>
        </w:rPr>
      </w:pPr>
      <w:r>
        <w:rPr>
          <w:rFonts w:ascii="宋体" w:hAnsi="宋体" w:hint="eastAsia"/>
          <w:color w:val="000000" w:themeColor="text1"/>
          <w:sz w:val="24"/>
        </w:rPr>
        <w:t>21.1供应商认为谈判文件、采购过程和中标结果使自己的权益受到损害的，可以在知道或者应知其权益受到损害之日起七个工作日内，以书面原件形式向采购人或</w:t>
      </w:r>
      <w:r>
        <w:rPr>
          <w:rFonts w:asciiTheme="minorEastAsia" w:hAnsiTheme="minorEastAsia" w:hint="eastAsia"/>
          <w:color w:val="FF0000"/>
          <w:sz w:val="24"/>
        </w:rPr>
        <w:t>（代理公司）</w:t>
      </w:r>
      <w:r>
        <w:rPr>
          <w:rFonts w:ascii="宋体" w:hAnsi="宋体" w:hint="eastAsia"/>
          <w:color w:val="000000" w:themeColor="text1"/>
          <w:sz w:val="24"/>
        </w:rPr>
        <w:t>提出质疑，逾期质疑无效。</w:t>
      </w:r>
    </w:p>
    <w:p w:rsidR="009D0BD4" w:rsidRDefault="00E3085F">
      <w:pPr>
        <w:spacing w:line="440" w:lineRule="exact"/>
        <w:ind w:firstLine="480"/>
        <w:rPr>
          <w:rFonts w:ascii="宋体" w:hAnsi="宋体"/>
          <w:color w:val="000000" w:themeColor="text1"/>
          <w:sz w:val="24"/>
        </w:rPr>
      </w:pPr>
      <w:r>
        <w:rPr>
          <w:rFonts w:ascii="宋体" w:hAnsi="宋体" w:hint="eastAsia"/>
          <w:color w:val="000000" w:themeColor="text1"/>
          <w:sz w:val="24"/>
        </w:rPr>
        <w:t>21.2供应商应知其权益受到损害之日是指：对谈判文件提出质疑的，为收到谈判文件之日或者谈判文件公告期限届满之日；</w:t>
      </w:r>
    </w:p>
    <w:p w:rsidR="009D0BD4" w:rsidRDefault="00E3085F">
      <w:pPr>
        <w:spacing w:line="440" w:lineRule="exact"/>
        <w:ind w:firstLine="480"/>
        <w:rPr>
          <w:rFonts w:ascii="宋体" w:hAnsi="宋体"/>
          <w:color w:val="000000" w:themeColor="text1"/>
          <w:sz w:val="24"/>
        </w:rPr>
      </w:pPr>
      <w:r>
        <w:rPr>
          <w:rFonts w:ascii="宋体" w:hAnsi="宋体" w:hint="eastAsia"/>
          <w:color w:val="000000" w:themeColor="text1"/>
          <w:sz w:val="24"/>
        </w:rPr>
        <w:t>21.2.1对采购过程提出质疑的，为各采购程序环节结束之日；</w:t>
      </w:r>
    </w:p>
    <w:p w:rsidR="009D0BD4" w:rsidRDefault="00E3085F">
      <w:pPr>
        <w:spacing w:line="440" w:lineRule="exact"/>
        <w:ind w:firstLine="480"/>
        <w:rPr>
          <w:rFonts w:ascii="宋体" w:hAnsi="宋体"/>
          <w:color w:val="000000" w:themeColor="text1"/>
          <w:sz w:val="24"/>
        </w:rPr>
      </w:pPr>
      <w:r>
        <w:rPr>
          <w:rFonts w:ascii="宋体" w:hAnsi="宋体" w:hint="eastAsia"/>
          <w:color w:val="000000" w:themeColor="text1"/>
          <w:sz w:val="24"/>
        </w:rPr>
        <w:t>21.2.2对中标结果提出质疑的，为中标结果公告发布之日。</w:t>
      </w:r>
    </w:p>
    <w:p w:rsidR="009D0BD4" w:rsidRDefault="00E3085F">
      <w:pPr>
        <w:spacing w:line="440" w:lineRule="exact"/>
        <w:ind w:firstLine="480"/>
        <w:rPr>
          <w:rFonts w:ascii="宋体" w:hAnsi="宋体"/>
          <w:color w:val="000000" w:themeColor="text1"/>
          <w:sz w:val="24"/>
        </w:rPr>
      </w:pPr>
      <w:r>
        <w:rPr>
          <w:rFonts w:ascii="宋体" w:hAnsi="宋体" w:hint="eastAsia"/>
          <w:color w:val="000000" w:themeColor="text1"/>
          <w:sz w:val="24"/>
        </w:rPr>
        <w:t>21.3质疑文件应当包括下列主要内容：</w:t>
      </w:r>
    </w:p>
    <w:p w:rsidR="009D0BD4" w:rsidRDefault="00E3085F">
      <w:pPr>
        <w:spacing w:line="440" w:lineRule="exact"/>
        <w:ind w:firstLineChars="200" w:firstLine="480"/>
        <w:rPr>
          <w:rFonts w:ascii="宋体" w:hAnsi="宋体"/>
          <w:color w:val="000000" w:themeColor="text1"/>
          <w:sz w:val="24"/>
        </w:rPr>
      </w:pPr>
      <w:r>
        <w:rPr>
          <w:rFonts w:ascii="宋体" w:hAnsi="宋体" w:hint="eastAsia"/>
          <w:color w:val="000000" w:themeColor="text1"/>
          <w:sz w:val="24"/>
        </w:rPr>
        <w:t>质疑供应商和相关供应商的名称、地址、联系人及联系电话等；质疑项目及编号、质疑事项；认为谈判文件、采购过程、中标和成交结果使自己的合法权益受到损害的法律依据、事实依据、相关证明材料及证据来源；提出质疑的日期。</w:t>
      </w:r>
    </w:p>
    <w:p w:rsidR="009D0BD4" w:rsidRDefault="00E3085F">
      <w:pPr>
        <w:spacing w:line="440" w:lineRule="exact"/>
        <w:ind w:firstLine="480"/>
        <w:rPr>
          <w:rFonts w:ascii="宋体" w:hAnsi="宋体"/>
          <w:color w:val="000000" w:themeColor="text1"/>
          <w:sz w:val="24"/>
        </w:rPr>
      </w:pPr>
      <w:r>
        <w:rPr>
          <w:rFonts w:ascii="宋体" w:hAnsi="宋体" w:hint="eastAsia"/>
          <w:color w:val="000000" w:themeColor="text1"/>
          <w:sz w:val="24"/>
        </w:rPr>
        <w:t>21.4质疑函应当署名：质疑供应商为自然人的，应当由本人签字；质疑供应商为法人的，应当由法人代表签字并加盖法人章，质疑供应商为其他组织的，应当由其负责人签字并加盖单位公章。</w:t>
      </w:r>
    </w:p>
    <w:p w:rsidR="009D0BD4" w:rsidRDefault="00E3085F">
      <w:pPr>
        <w:spacing w:line="440" w:lineRule="exact"/>
        <w:ind w:firstLine="480"/>
        <w:rPr>
          <w:rFonts w:ascii="宋体" w:hAnsi="宋体"/>
          <w:color w:val="000000" w:themeColor="text1"/>
          <w:sz w:val="24"/>
        </w:rPr>
      </w:pPr>
      <w:r>
        <w:rPr>
          <w:rFonts w:ascii="宋体" w:hAnsi="宋体" w:hint="eastAsia"/>
          <w:color w:val="000000" w:themeColor="text1"/>
          <w:sz w:val="24"/>
        </w:rPr>
        <w:t>21.5供应商质疑应当有明确的请求和必要的证明材料，质疑内容不得含有虚假、恶意成份。依照谁主张谁举证的原则，提出质疑者必须同时提交相关确凿的证据材料和注明证据的确切来源，证据来源必须合法，</w:t>
      </w:r>
      <w:r>
        <w:rPr>
          <w:rFonts w:asciiTheme="minorEastAsia" w:hAnsiTheme="minorEastAsia" w:hint="eastAsia"/>
          <w:color w:val="FF0000"/>
          <w:sz w:val="24"/>
        </w:rPr>
        <w:t>（代理公司）</w:t>
      </w:r>
      <w:r>
        <w:rPr>
          <w:rFonts w:ascii="宋体" w:hAnsi="宋体" w:hint="eastAsia"/>
          <w:color w:val="000000" w:themeColor="text1"/>
          <w:sz w:val="24"/>
        </w:rPr>
        <w:t>有权将质疑函转发质疑事项各关联方，请其作出解释说明。对捏造事实、滥用维权扰乱采购秩序的恶意质疑者，将上报政府采购监督管理部门依法处理。</w:t>
      </w:r>
    </w:p>
    <w:p w:rsidR="009D0BD4" w:rsidRDefault="00E3085F">
      <w:pPr>
        <w:spacing w:line="440" w:lineRule="exact"/>
        <w:ind w:firstLine="480"/>
        <w:rPr>
          <w:rFonts w:ascii="宋体" w:hAnsi="宋体"/>
          <w:color w:val="000000" w:themeColor="text1"/>
          <w:sz w:val="24"/>
        </w:rPr>
      </w:pPr>
      <w:r>
        <w:rPr>
          <w:rFonts w:ascii="宋体" w:hAnsi="宋体" w:hint="eastAsia"/>
          <w:color w:val="000000" w:themeColor="text1"/>
          <w:sz w:val="24"/>
        </w:rPr>
        <w:t>21.6质疑供应商对采购人、</w:t>
      </w:r>
      <w:r>
        <w:rPr>
          <w:rFonts w:asciiTheme="minorEastAsia" w:hAnsiTheme="minorEastAsia" w:hint="eastAsia"/>
          <w:color w:val="FF0000"/>
          <w:sz w:val="24"/>
        </w:rPr>
        <w:t>（代理公司）</w:t>
      </w:r>
      <w:r>
        <w:rPr>
          <w:rFonts w:ascii="宋体" w:hAnsi="宋体" w:hint="eastAsia"/>
          <w:color w:val="000000" w:themeColor="text1"/>
          <w:sz w:val="24"/>
        </w:rPr>
        <w:t>的质疑答复不满意，或者采购人、</w:t>
      </w:r>
      <w:r>
        <w:rPr>
          <w:rFonts w:asciiTheme="minorEastAsia" w:hAnsiTheme="minorEastAsia" w:hint="eastAsia"/>
          <w:color w:val="FF0000"/>
          <w:sz w:val="24"/>
        </w:rPr>
        <w:t>（代理公司）</w:t>
      </w:r>
      <w:r>
        <w:rPr>
          <w:rFonts w:ascii="宋体" w:hAnsi="宋体" w:hint="eastAsia"/>
          <w:color w:val="000000" w:themeColor="text1"/>
          <w:sz w:val="24"/>
        </w:rPr>
        <w:t>未在规定期限内作出答复的，可以在答复期满后15个工作日内向采购人的同级政府采购监督管理部门提起投诉。</w:t>
      </w:r>
    </w:p>
    <w:p w:rsidR="009D0BD4" w:rsidRDefault="00E3085F">
      <w:pPr>
        <w:spacing w:line="440" w:lineRule="exact"/>
        <w:ind w:firstLine="480"/>
        <w:rPr>
          <w:rFonts w:ascii="宋体" w:hAnsi="宋体"/>
          <w:color w:val="000000" w:themeColor="text1"/>
          <w:sz w:val="24"/>
        </w:rPr>
      </w:pPr>
      <w:r>
        <w:rPr>
          <w:rFonts w:ascii="宋体" w:hAnsi="宋体" w:hint="eastAsia"/>
          <w:color w:val="000000" w:themeColor="text1"/>
          <w:sz w:val="24"/>
        </w:rPr>
        <w:t>21.7质疑受理部门：</w:t>
      </w:r>
      <w:r>
        <w:rPr>
          <w:rFonts w:asciiTheme="minorEastAsia" w:hAnsiTheme="minorEastAsia" w:hint="eastAsia"/>
          <w:color w:val="FF0000"/>
          <w:sz w:val="24"/>
        </w:rPr>
        <w:t>浙江明业项目管理有限公司及</w:t>
      </w:r>
      <w:r>
        <w:rPr>
          <w:rFonts w:ascii="Verdana" w:hAnsi="Verdana" w:cs="Verdana" w:hint="eastAsia"/>
          <w:color w:val="000000"/>
          <w:sz w:val="24"/>
          <w:shd w:val="clear" w:color="auto" w:fill="FFFFFF"/>
        </w:rPr>
        <w:t>石阡县文体广电新闻出版旅游局</w:t>
      </w:r>
    </w:p>
    <w:p w:rsidR="009D0BD4" w:rsidRDefault="00E3085F">
      <w:pPr>
        <w:spacing w:line="440" w:lineRule="exact"/>
        <w:ind w:firstLine="480"/>
        <w:rPr>
          <w:rFonts w:asciiTheme="minorEastAsia" w:hAnsiTheme="minorEastAsia"/>
          <w:color w:val="FF0000"/>
          <w:sz w:val="24"/>
        </w:rPr>
      </w:pPr>
      <w:r>
        <w:rPr>
          <w:rFonts w:ascii="宋体" w:hAnsi="宋体" w:hint="eastAsia"/>
          <w:color w:val="000000" w:themeColor="text1"/>
          <w:sz w:val="24"/>
        </w:rPr>
        <w:t>21.8提交质疑文件地点：</w:t>
      </w:r>
      <w:r>
        <w:rPr>
          <w:rFonts w:asciiTheme="minorEastAsia" w:hAnsiTheme="minorEastAsia" w:hint="eastAsia"/>
          <w:color w:val="FF0000"/>
          <w:sz w:val="24"/>
        </w:rPr>
        <w:t>贵阳市小河区万科大都会南区15栋14楼13号（只接受现场提交书面质疑函）。</w:t>
      </w:r>
    </w:p>
    <w:p w:rsidR="009D0BD4" w:rsidRDefault="00E3085F">
      <w:pPr>
        <w:spacing w:line="440" w:lineRule="exact"/>
        <w:ind w:firstLine="480"/>
        <w:rPr>
          <w:rFonts w:asciiTheme="minorEastAsia" w:hAnsiTheme="minorEastAsia"/>
          <w:color w:val="FF0000"/>
          <w:sz w:val="24"/>
        </w:rPr>
      </w:pPr>
      <w:r>
        <w:rPr>
          <w:rFonts w:ascii="宋体" w:hAnsi="宋体" w:hint="eastAsia"/>
          <w:color w:val="000000" w:themeColor="text1"/>
          <w:sz w:val="24"/>
        </w:rPr>
        <w:t>21.9</w:t>
      </w:r>
      <w:r>
        <w:rPr>
          <w:rFonts w:asciiTheme="minorEastAsia" w:hAnsiTheme="minorEastAsia" w:hint="eastAsia"/>
          <w:color w:val="FF0000"/>
          <w:sz w:val="24"/>
        </w:rPr>
        <w:t>本次采购活动中，代理机构对质疑回复等文件的送达方式为现场取件。</w:t>
      </w:r>
    </w:p>
    <w:p w:rsidR="009D0BD4" w:rsidRDefault="009D0BD4">
      <w:pPr>
        <w:pStyle w:val="31"/>
        <w:spacing w:line="400" w:lineRule="exact"/>
        <w:jc w:val="center"/>
        <w:outlineLvl w:val="9"/>
        <w:rPr>
          <w:rFonts w:hAnsi="宋体"/>
          <w:b/>
          <w:sz w:val="24"/>
        </w:rPr>
      </w:pPr>
    </w:p>
    <w:p w:rsidR="009D0BD4" w:rsidRDefault="00E3085F">
      <w:pPr>
        <w:pStyle w:val="31"/>
        <w:spacing w:line="400" w:lineRule="exact"/>
        <w:jc w:val="center"/>
        <w:outlineLvl w:val="9"/>
        <w:rPr>
          <w:rFonts w:hAnsi="宋体"/>
          <w:b/>
          <w:sz w:val="24"/>
        </w:rPr>
      </w:pPr>
      <w:r>
        <w:rPr>
          <w:rFonts w:hAnsi="宋体" w:hint="eastAsia"/>
          <w:b/>
          <w:sz w:val="24"/>
        </w:rPr>
        <w:lastRenderedPageBreak/>
        <w:t>六、成交与签订合同</w:t>
      </w:r>
    </w:p>
    <w:p w:rsidR="009D0BD4" w:rsidRDefault="00E3085F">
      <w:pPr>
        <w:pStyle w:val="a6"/>
        <w:spacing w:line="400" w:lineRule="exact"/>
        <w:jc w:val="left"/>
        <w:rPr>
          <w:rFonts w:hAnsi="宋体"/>
          <w:sz w:val="24"/>
        </w:rPr>
      </w:pPr>
      <w:r>
        <w:rPr>
          <w:rFonts w:hAnsi="宋体" w:hint="eastAsia"/>
          <w:sz w:val="24"/>
        </w:rPr>
        <w:t>22.成交准则</w:t>
      </w:r>
    </w:p>
    <w:p w:rsidR="009D0BD4" w:rsidRDefault="00E3085F">
      <w:pPr>
        <w:pStyle w:val="a6"/>
        <w:spacing w:line="400" w:lineRule="exact"/>
        <w:jc w:val="left"/>
        <w:rPr>
          <w:rFonts w:hAnsi="宋体"/>
          <w:sz w:val="24"/>
        </w:rPr>
      </w:pPr>
      <w:r>
        <w:rPr>
          <w:rFonts w:hAnsi="宋体" w:hint="eastAsia"/>
          <w:sz w:val="24"/>
        </w:rPr>
        <w:t xml:space="preserve">    谈判小组根据谈判报价情况，按照“低价优先”依次对报价符合条件的供应商的谈判响应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rsidR="009D0BD4" w:rsidRDefault="00E3085F">
      <w:pPr>
        <w:pStyle w:val="a6"/>
        <w:spacing w:line="400" w:lineRule="exact"/>
        <w:jc w:val="left"/>
        <w:rPr>
          <w:rFonts w:hAnsi="宋体"/>
          <w:b/>
          <w:sz w:val="24"/>
        </w:rPr>
      </w:pPr>
      <w:r>
        <w:rPr>
          <w:rFonts w:hAnsi="宋体" w:hint="eastAsia"/>
          <w:b/>
          <w:sz w:val="24"/>
        </w:rPr>
        <w:t>23</w:t>
      </w:r>
      <w:r>
        <w:rPr>
          <w:rFonts w:hAnsi="宋体"/>
          <w:b/>
          <w:sz w:val="24"/>
        </w:rPr>
        <w:t>.成交通知</w:t>
      </w:r>
    </w:p>
    <w:p w:rsidR="009D0BD4" w:rsidRDefault="00E3085F">
      <w:pPr>
        <w:pStyle w:val="a6"/>
        <w:spacing w:line="400" w:lineRule="exact"/>
        <w:ind w:firstLineChars="200" w:firstLine="480"/>
        <w:jc w:val="left"/>
        <w:rPr>
          <w:rFonts w:hAnsi="宋体"/>
          <w:bCs/>
          <w:sz w:val="24"/>
        </w:rPr>
      </w:pPr>
      <w:r>
        <w:rPr>
          <w:rFonts w:hAnsi="宋体" w:hint="eastAsia"/>
          <w:bCs/>
          <w:sz w:val="24"/>
        </w:rPr>
        <w:t>谈判结束后，确定拟成交供应商，在</w:t>
      </w:r>
      <w:r>
        <w:rPr>
          <w:rFonts w:hAnsi="宋体" w:hint="eastAsia"/>
          <w:bCs/>
          <w:color w:val="FF0000"/>
          <w:sz w:val="24"/>
        </w:rPr>
        <w:t>全国公共资源交易平台（贵州省</w:t>
      </w:r>
      <w:r>
        <w:rPr>
          <w:rFonts w:ascii="仿宋" w:eastAsia="仿宋" w:hAnsi="仿宋" w:cs="仿宋" w:hint="eastAsia"/>
          <w:bCs/>
          <w:color w:val="FF0000"/>
          <w:sz w:val="24"/>
        </w:rPr>
        <w:t>·</w:t>
      </w:r>
      <w:r>
        <w:rPr>
          <w:rFonts w:hAnsi="宋体" w:hint="eastAsia"/>
          <w:bCs/>
          <w:color w:val="FF0000"/>
          <w:sz w:val="24"/>
        </w:rPr>
        <w:t>铜仁市）、</w:t>
      </w:r>
      <w:r>
        <w:rPr>
          <w:rFonts w:hAnsi="宋体" w:hint="eastAsia"/>
          <w:bCs/>
          <w:sz w:val="24"/>
        </w:rPr>
        <w:t>贵州省财政部门指定的政府采购信息发布媒体上进行公告，并发放成交通知书，《成交通知书》将作为签订合同的重要依据，所有未成交的供应商不另行通知，铜仁市公共资源交易中心石阡分中心无义务向未中标的谈判响应供应商解释落标原因，不退还谈判响应文件。</w:t>
      </w:r>
    </w:p>
    <w:p w:rsidR="009D0BD4" w:rsidRDefault="00E3085F">
      <w:pPr>
        <w:pStyle w:val="a6"/>
        <w:spacing w:line="400" w:lineRule="exact"/>
        <w:jc w:val="left"/>
        <w:rPr>
          <w:rFonts w:hAnsi="宋体"/>
          <w:b/>
          <w:sz w:val="24"/>
        </w:rPr>
      </w:pPr>
      <w:r>
        <w:rPr>
          <w:rFonts w:hAnsi="宋体" w:hint="eastAsia"/>
          <w:b/>
          <w:sz w:val="24"/>
        </w:rPr>
        <w:t>24.</w:t>
      </w:r>
      <w:r>
        <w:rPr>
          <w:rFonts w:hAnsi="宋体"/>
          <w:b/>
          <w:sz w:val="24"/>
        </w:rPr>
        <w:t>签订合同</w:t>
      </w:r>
    </w:p>
    <w:p w:rsidR="009D0BD4" w:rsidRDefault="00E3085F">
      <w:pPr>
        <w:pStyle w:val="a6"/>
        <w:spacing w:line="400" w:lineRule="exact"/>
        <w:ind w:firstLineChars="200" w:firstLine="480"/>
        <w:jc w:val="left"/>
        <w:rPr>
          <w:rFonts w:hAnsi="宋体"/>
          <w:sz w:val="24"/>
        </w:rPr>
      </w:pPr>
      <w:r>
        <w:rPr>
          <w:rFonts w:hAnsi="宋体" w:hint="eastAsia"/>
          <w:sz w:val="24"/>
        </w:rPr>
        <w:t>24</w:t>
      </w:r>
      <w:r>
        <w:rPr>
          <w:rFonts w:hAnsi="宋体"/>
          <w:sz w:val="24"/>
        </w:rPr>
        <w:t>.1</w:t>
      </w:r>
      <w:r>
        <w:rPr>
          <w:rFonts w:hAnsi="宋体" w:hint="eastAsia"/>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报价保证金，以抵偿对采购人造成的损失。采购人逾期不与成交供应商签订合同的，按政府采购的有关规定处理。</w:t>
      </w:r>
    </w:p>
    <w:p w:rsidR="009D0BD4" w:rsidRDefault="00E3085F">
      <w:pPr>
        <w:pStyle w:val="a6"/>
        <w:spacing w:line="360" w:lineRule="auto"/>
        <w:ind w:firstLineChars="200" w:firstLine="480"/>
        <w:jc w:val="left"/>
        <w:rPr>
          <w:rFonts w:hAnsi="宋体"/>
          <w:sz w:val="24"/>
        </w:rPr>
      </w:pPr>
      <w:r>
        <w:rPr>
          <w:rFonts w:hAnsi="宋体" w:hint="eastAsia"/>
          <w:sz w:val="24"/>
        </w:rPr>
        <w:t xml:space="preserve">24.2 </w:t>
      </w:r>
      <w:r>
        <w:rPr>
          <w:rFonts w:hAnsi="宋体" w:hint="eastAsia"/>
          <w:b/>
          <w:bCs/>
          <w:color w:val="FF0000"/>
          <w:sz w:val="24"/>
          <w:u w:val="single"/>
        </w:rPr>
        <w:t>政府采购合同签订后，成交供应商应将合同及时上传至全国公共资源交易平台（贵州省铜仁市）站进行合同备案，上传成功后，截图打印，并作为退还保证金的依据之一。</w:t>
      </w:r>
    </w:p>
    <w:p w:rsidR="009D0BD4" w:rsidRDefault="00E3085F">
      <w:pPr>
        <w:pStyle w:val="a6"/>
        <w:spacing w:line="400" w:lineRule="exact"/>
        <w:ind w:firstLineChars="200" w:firstLine="480"/>
        <w:jc w:val="left"/>
        <w:rPr>
          <w:rFonts w:hAnsi="宋体"/>
          <w:sz w:val="24"/>
        </w:rPr>
      </w:pPr>
      <w:r>
        <w:rPr>
          <w:rFonts w:hAnsi="宋体" w:hint="eastAsia"/>
          <w:sz w:val="24"/>
        </w:rPr>
        <w:t>24</w:t>
      </w:r>
      <w:r>
        <w:rPr>
          <w:rFonts w:hAnsi="宋体"/>
          <w:sz w:val="24"/>
        </w:rPr>
        <w:t>.</w:t>
      </w:r>
      <w:r>
        <w:rPr>
          <w:rFonts w:hAnsi="宋体" w:hint="eastAsia"/>
          <w:sz w:val="24"/>
        </w:rPr>
        <w:t>3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rsidR="009D0BD4" w:rsidRDefault="00E3085F">
      <w:pPr>
        <w:pStyle w:val="a6"/>
        <w:spacing w:line="400" w:lineRule="exact"/>
        <w:ind w:firstLineChars="200" w:firstLine="480"/>
        <w:jc w:val="left"/>
        <w:rPr>
          <w:rFonts w:hAnsi="宋体"/>
          <w:sz w:val="24"/>
        </w:rPr>
      </w:pPr>
      <w:r>
        <w:rPr>
          <w:rFonts w:hAnsi="宋体" w:hint="eastAsia"/>
          <w:sz w:val="24"/>
        </w:rPr>
        <w:t>24.4采购人在合同履行中，需追加与合同标的相同的货物或者服务的，在不改变合同其他条款的前提下，可与供应商协商签订补充合同，但所有补充合同的采购金额不得超过原合同采购金额的10%。</w:t>
      </w:r>
    </w:p>
    <w:p w:rsidR="009D0BD4" w:rsidRDefault="00E3085F">
      <w:pPr>
        <w:spacing w:line="400" w:lineRule="exact"/>
        <w:ind w:firstLineChars="200" w:firstLine="480"/>
        <w:rPr>
          <w:rFonts w:ascii="宋体"/>
          <w:sz w:val="24"/>
          <w:szCs w:val="24"/>
        </w:rPr>
      </w:pPr>
      <w:r>
        <w:rPr>
          <w:rFonts w:hint="eastAsia"/>
          <w:sz w:val="24"/>
          <w:szCs w:val="24"/>
        </w:rPr>
        <w:t>24.5</w:t>
      </w:r>
      <w:r>
        <w:rPr>
          <w:rFonts w:hint="eastAsia"/>
          <w:sz w:val="24"/>
          <w:szCs w:val="24"/>
        </w:rPr>
        <w:t>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ascii="宋体" w:hint="eastAsia"/>
          <w:sz w:val="24"/>
          <w:szCs w:val="24"/>
        </w:rPr>
        <w:t>人</w:t>
      </w:r>
      <w:r>
        <w:rPr>
          <w:rFonts w:ascii="宋体"/>
          <w:sz w:val="24"/>
          <w:szCs w:val="24"/>
        </w:rPr>
        <w:t>按不高于其最终报价签订采购合同。</w:t>
      </w:r>
    </w:p>
    <w:p w:rsidR="009D0BD4" w:rsidRDefault="00E3085F">
      <w:pPr>
        <w:pStyle w:val="a6"/>
        <w:spacing w:line="400" w:lineRule="exact"/>
        <w:ind w:firstLineChars="200" w:firstLine="480"/>
        <w:jc w:val="left"/>
        <w:rPr>
          <w:rFonts w:hAnsi="宋体"/>
          <w:bCs/>
          <w:sz w:val="24"/>
        </w:rPr>
      </w:pPr>
      <w:r>
        <w:rPr>
          <w:rFonts w:hAnsi="宋体" w:hint="eastAsia"/>
          <w:bCs/>
          <w:sz w:val="24"/>
        </w:rPr>
        <w:t>25.成交服务费：由成交单位承担</w:t>
      </w:r>
    </w:p>
    <w:p w:rsidR="009D0BD4" w:rsidRPr="00E2649E" w:rsidRDefault="00E3085F" w:rsidP="00E2649E">
      <w:pPr>
        <w:spacing w:line="360" w:lineRule="auto"/>
        <w:jc w:val="center"/>
        <w:outlineLvl w:val="0"/>
        <w:rPr>
          <w:rFonts w:ascii="宋体" w:hAnsi="宋体"/>
          <w:b/>
          <w:bCs/>
          <w:sz w:val="36"/>
          <w:szCs w:val="36"/>
        </w:rPr>
      </w:pPr>
      <w:r>
        <w:rPr>
          <w:rFonts w:ascii="宋体" w:hAnsi="宋体" w:hint="eastAsia"/>
          <w:b/>
          <w:bCs/>
          <w:sz w:val="36"/>
          <w:szCs w:val="36"/>
        </w:rPr>
        <w:lastRenderedPageBreak/>
        <w:t>第四章  谈判内容及要求</w:t>
      </w:r>
    </w:p>
    <w:p w:rsidR="009D0BD4" w:rsidRDefault="00E3085F">
      <w:pPr>
        <w:pStyle w:val="3"/>
        <w:numPr>
          <w:ilvl w:val="0"/>
          <w:numId w:val="2"/>
        </w:numPr>
        <w:spacing w:before="240" w:after="240"/>
        <w:rPr>
          <w:rFonts w:ascii="宋体" w:eastAsia="宋体" w:hAnsi="宋体" w:cs="宋体"/>
          <w:sz w:val="24"/>
          <w:szCs w:val="24"/>
        </w:rPr>
      </w:pPr>
      <w:r>
        <w:rPr>
          <w:rFonts w:ascii="宋体" w:eastAsia="宋体" w:hAnsi="宋体" w:cs="宋体" w:hint="eastAsia"/>
          <w:sz w:val="24"/>
          <w:szCs w:val="24"/>
        </w:rPr>
        <w:t>采购内容及要求</w:t>
      </w:r>
    </w:p>
    <w:tbl>
      <w:tblPr>
        <w:tblW w:w="9380" w:type="dxa"/>
        <w:tblInd w:w="-524" w:type="dxa"/>
        <w:tblLook w:val="04A0"/>
      </w:tblPr>
      <w:tblGrid>
        <w:gridCol w:w="1080"/>
        <w:gridCol w:w="6120"/>
        <w:gridCol w:w="1100"/>
        <w:gridCol w:w="1080"/>
      </w:tblGrid>
      <w:tr w:rsidR="00E2649E" w:rsidRPr="00E2649E" w:rsidTr="001B2438">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序号</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书名</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数量</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1</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1802中外文化文学经典系列——《朝花夕拾》导读与赏析</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2</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1802习近平用典第二卷</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1802习近平用典（第一辑）</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4</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1802习近平讲故事（少年版）</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5</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1802时代大潮和中国共产党.十三</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6</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1802不忘初心中国共产党为什么能永葆朝气</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7</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1802过去的乡居生活</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8</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1802旅游.重塑乡村-安徽三瓜公社美丽乡村建</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9</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1802农村新能源开发经营一本通</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10</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1802农村基层党组织建设读本·全国“七五”普法系列丛书</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11</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1802穿越历史时空看长征</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12</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1802抓党建促脱贫攻坚案例选第一书记</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13</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1802中外文化文学经典系列——《论语》导读与赏析初中篇</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14</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1802中外文化文学经典系列——《骆驼祥子》导读与赏析初中篇</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15</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1802中外文化文学经典系列——《红岩》导读与赏析初中篇</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16</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1802中外文化文学经典系列——《海底两万里》导读与赏析初中篇</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17</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1802中外文化文学经典系列——《鲁滨逊漂流记》导读与赏析初中篇</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18</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1802小学卷-我的书屋·我的梦-2017年农村少年</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19</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1802中学卷-我的书屋·我的梦-2017年农村少年</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20</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1802我们读书吧-平装</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21</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1802民众旱涝灾害防范与自救知识读本</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22</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1802中华人民共和国国旗法.国歌法.国徽法公民学习读本</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23</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1802向着阳光奔跑</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24</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1802种草莓赚钱方略</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25</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1802种樱桃赚钱方略</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26</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1802中蜂饲养手册（第2版）</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27</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1802农村金融服务指南</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lastRenderedPageBreak/>
              <w:t>28</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1802抗日战士曾元三和82师的战友们</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29</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1802贵州艺苑一苍头</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1802夜郎古国探秘</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31</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1802寻求自我的灵魂</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32</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1802共和国民族之魂丛书（上）共和国少数民族非物质文化遗产传承</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33</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1802宇宙人文（彝汉对照）</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34</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1802共和国民族之魂丛书（下）共和国少数民族非物质文化遗产传承</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35</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1802苗族民歌精选（中部方言）</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36</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1802那些年我们走出的大山——民族学子求学心路（下）</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37</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1802龙宫传奇民族民间神话传说故事选</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38</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1802心灵的选择</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39</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1802苗族民间叙事诗选</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40</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1802精准扶贫林果科技明白系列丛书-葡萄</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41</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1802它们是如何工作的——交通工具</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42</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1802它们是如何工作的——日常用具</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43</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1802它们是如何工作的——家用电器</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44</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1802它们是如何工作的——机械设备</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45</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1802新编特种刮痧运板技巧（第二版）</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46</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1802小男子汉的探险书——50个适合男孩的制作与游戏</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47</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1802母乳喂养零基础攻略</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48</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1802那些年我们走出大山——民族学子求学心路（上）</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49</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1802植物不简单</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50</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1802动脉粥样硬化</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51</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1802名医支招·精准防治骨质疏松</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52</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1802盘中餐里的食品安全？？贵州省食物中毒案例选编</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53</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1802精准扶贫林果科技明白系列丛书-桃，李，杏</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54</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1802精准扶贫林果科技明白系列丛书-核桃、花椒</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55</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1802一带一路(光盘1张)</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56</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1802新型职业农民实用技术读本</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57</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1802乡村振兴战略150问</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58</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1802种茶制茶一本通</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59</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1802习近平谈治国理政（卷二）（中文版）</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60</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1802规模养殖场疫病控制技术系列丛书：猪病</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61</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1802规模养殖场疫病控制技术系列丛书：禽病</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lastRenderedPageBreak/>
              <w:t>62</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1802规模养殖场疫病控制技术系列丛书：牛病</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5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63</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1802山地安全优质鸡蛋生产技术-贵州省科普丛书</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64</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1802疫苗接种手册（第二版）</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65</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1802精准扶贫林果科技明白系列丛书-苹果</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66</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1802按摩、刮痧、拔罐、艾灸祛病痛</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67</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1802好习惯成就孩子一生</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68</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1802新时代新气象新作为</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69</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习近平新时代中国特色社会主义思想三十讲</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604</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70</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1802我的书屋1802我的梦（中学卷）</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71</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1802我的书屋1802我的梦（小学卷）</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72</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1802抗日战争（一）</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73</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1802抗日战争（二）</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74</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1802抗日战争（三）</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75</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1802习近平谈治国理政第一卷</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76</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1802幸福都是奋斗出来的</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77</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1802梵净山放歌系列丛书（全三册）</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78</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1802贵州改革开放40年丛书·铜仁卷</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r w:rsidR="00E2649E" w:rsidRPr="00E2649E" w:rsidTr="001B243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79</w:t>
            </w:r>
          </w:p>
        </w:tc>
        <w:tc>
          <w:tcPr>
            <w:tcW w:w="612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left"/>
              <w:rPr>
                <w:rFonts w:ascii="宋体" w:eastAsia="宋体" w:hAnsi="宋体" w:cs="宋体"/>
                <w:kern w:val="0"/>
                <w:sz w:val="24"/>
                <w:szCs w:val="24"/>
              </w:rPr>
            </w:pPr>
            <w:r w:rsidRPr="00E2649E">
              <w:rPr>
                <w:rFonts w:ascii="宋体" w:eastAsia="宋体" w:hAnsi="宋体" w:cs="宋体" w:hint="eastAsia"/>
                <w:kern w:val="0"/>
                <w:sz w:val="24"/>
                <w:szCs w:val="24"/>
              </w:rPr>
              <w:t>1802梁家河</w:t>
            </w:r>
          </w:p>
        </w:tc>
        <w:tc>
          <w:tcPr>
            <w:tcW w:w="1100" w:type="dxa"/>
            <w:tcBorders>
              <w:top w:val="nil"/>
              <w:left w:val="nil"/>
              <w:bottom w:val="single" w:sz="4" w:space="0" w:color="auto"/>
              <w:right w:val="single" w:sz="4" w:space="0" w:color="auto"/>
            </w:tcBorders>
            <w:shd w:val="clear" w:color="auto" w:fill="auto"/>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册</w:t>
            </w:r>
          </w:p>
        </w:tc>
        <w:tc>
          <w:tcPr>
            <w:tcW w:w="1080" w:type="dxa"/>
            <w:tcBorders>
              <w:top w:val="nil"/>
              <w:left w:val="nil"/>
              <w:bottom w:val="single" w:sz="4" w:space="0" w:color="auto"/>
              <w:right w:val="single" w:sz="4" w:space="0" w:color="auto"/>
            </w:tcBorders>
            <w:shd w:val="clear" w:color="auto" w:fill="auto"/>
            <w:noWrap/>
            <w:vAlign w:val="center"/>
            <w:hideMark/>
          </w:tcPr>
          <w:p w:rsidR="00E2649E" w:rsidRPr="00E2649E" w:rsidRDefault="00E2649E" w:rsidP="00E2649E">
            <w:pPr>
              <w:widowControl/>
              <w:jc w:val="center"/>
              <w:rPr>
                <w:rFonts w:ascii="宋体" w:eastAsia="宋体" w:hAnsi="宋体" w:cs="宋体"/>
                <w:kern w:val="0"/>
                <w:sz w:val="24"/>
                <w:szCs w:val="24"/>
              </w:rPr>
            </w:pPr>
            <w:r w:rsidRPr="00E2649E">
              <w:rPr>
                <w:rFonts w:ascii="宋体" w:eastAsia="宋体" w:hAnsi="宋体" w:cs="宋体" w:hint="eastAsia"/>
                <w:kern w:val="0"/>
                <w:sz w:val="24"/>
                <w:szCs w:val="24"/>
              </w:rPr>
              <w:t>302</w:t>
            </w:r>
          </w:p>
        </w:tc>
      </w:tr>
    </w:tbl>
    <w:p w:rsidR="009D0BD4" w:rsidRDefault="009D0BD4">
      <w:pPr>
        <w:rPr>
          <w:rFonts w:ascii="宋体" w:eastAsia="宋体" w:hAnsi="宋体" w:cs="宋体"/>
          <w:bCs/>
          <w:sz w:val="24"/>
          <w:szCs w:val="24"/>
        </w:rPr>
      </w:pPr>
    </w:p>
    <w:p w:rsidR="009D0BD4" w:rsidRDefault="00E3085F">
      <w:pPr>
        <w:pStyle w:val="3"/>
        <w:spacing w:before="240" w:after="240"/>
        <w:rPr>
          <w:rFonts w:ascii="宋体" w:eastAsia="宋体" w:hAnsi="宋体" w:cs="宋体"/>
          <w:sz w:val="24"/>
          <w:szCs w:val="24"/>
        </w:rPr>
      </w:pPr>
      <w:r>
        <w:rPr>
          <w:rFonts w:ascii="宋体" w:eastAsia="宋体" w:hAnsi="宋体" w:cs="宋体" w:hint="eastAsia"/>
          <w:sz w:val="24"/>
          <w:szCs w:val="24"/>
        </w:rPr>
        <w:t>第二节商务要求</w:t>
      </w:r>
    </w:p>
    <w:p w:rsidR="009D0BD4" w:rsidRDefault="00E3085F">
      <w:pPr>
        <w:spacing w:line="360" w:lineRule="auto"/>
        <w:ind w:firstLineChars="200" w:firstLine="482"/>
        <w:jc w:val="left"/>
        <w:rPr>
          <w:b/>
          <w:bCs/>
          <w:sz w:val="24"/>
          <w:szCs w:val="32"/>
        </w:rPr>
      </w:pPr>
      <w:r>
        <w:rPr>
          <w:rFonts w:hint="eastAsia"/>
          <w:b/>
          <w:bCs/>
          <w:sz w:val="24"/>
          <w:szCs w:val="32"/>
        </w:rPr>
        <w:t>1</w:t>
      </w:r>
      <w:r>
        <w:rPr>
          <w:rFonts w:hint="eastAsia"/>
          <w:b/>
          <w:bCs/>
          <w:sz w:val="24"/>
          <w:szCs w:val="32"/>
        </w:rPr>
        <w:t>、付款方式：合同约定</w:t>
      </w:r>
    </w:p>
    <w:p w:rsidR="009D0BD4" w:rsidRDefault="00E3085F">
      <w:pPr>
        <w:ind w:firstLineChars="200" w:firstLine="482"/>
        <w:rPr>
          <w:sz w:val="24"/>
          <w:szCs w:val="32"/>
        </w:rPr>
      </w:pPr>
      <w:r>
        <w:rPr>
          <w:rFonts w:hint="eastAsia"/>
          <w:b/>
          <w:bCs/>
          <w:sz w:val="24"/>
          <w:szCs w:val="32"/>
        </w:rPr>
        <w:t>2</w:t>
      </w:r>
      <w:r>
        <w:rPr>
          <w:rFonts w:hint="eastAsia"/>
          <w:b/>
          <w:bCs/>
          <w:sz w:val="24"/>
          <w:szCs w:val="32"/>
        </w:rPr>
        <w:t>、投标有效期</w:t>
      </w:r>
      <w:r>
        <w:rPr>
          <w:rFonts w:hint="eastAsia"/>
          <w:sz w:val="24"/>
          <w:szCs w:val="32"/>
        </w:rPr>
        <w:t>：</w:t>
      </w:r>
      <w:r>
        <w:rPr>
          <w:rFonts w:hint="eastAsia"/>
          <w:sz w:val="24"/>
          <w:szCs w:val="32"/>
        </w:rPr>
        <w:t>60</w:t>
      </w:r>
      <w:r>
        <w:rPr>
          <w:rFonts w:hint="eastAsia"/>
          <w:sz w:val="24"/>
          <w:szCs w:val="32"/>
        </w:rPr>
        <w:t>日历天；</w:t>
      </w:r>
    </w:p>
    <w:p w:rsidR="009D0BD4" w:rsidRDefault="00E3085F">
      <w:pPr>
        <w:spacing w:line="520" w:lineRule="exact"/>
        <w:ind w:firstLineChars="200" w:firstLine="482"/>
        <w:rPr>
          <w:rFonts w:ascii="宋体" w:eastAsia="宋体" w:hAnsi="宋体" w:cs="宋体"/>
          <w:sz w:val="24"/>
          <w:szCs w:val="24"/>
        </w:rPr>
      </w:pPr>
      <w:r>
        <w:rPr>
          <w:rFonts w:hint="eastAsia"/>
          <w:b/>
          <w:bCs/>
          <w:sz w:val="24"/>
          <w:szCs w:val="32"/>
        </w:rPr>
        <w:t>3</w:t>
      </w:r>
      <w:r>
        <w:rPr>
          <w:rFonts w:hint="eastAsia"/>
          <w:b/>
          <w:bCs/>
          <w:sz w:val="24"/>
          <w:szCs w:val="32"/>
        </w:rPr>
        <w:t>、验收标准：由甲方农家书屋点负责人对配送图书情况进行签章验收，图书全部送达甲方指定地点后，由甲方组织人员对农家书屋点接收图书情况进行验收及对图书质量进行抽验。</w:t>
      </w:r>
    </w:p>
    <w:p w:rsidR="009D0BD4" w:rsidRDefault="009D0BD4">
      <w:pPr>
        <w:ind w:firstLineChars="200" w:firstLine="480"/>
        <w:rPr>
          <w:sz w:val="24"/>
          <w:szCs w:val="32"/>
        </w:rPr>
      </w:pPr>
    </w:p>
    <w:p w:rsidR="009D0BD4" w:rsidRDefault="00E3085F">
      <w:pPr>
        <w:spacing w:line="360" w:lineRule="auto"/>
        <w:ind w:firstLineChars="200" w:firstLine="482"/>
        <w:jc w:val="left"/>
        <w:rPr>
          <w:rFonts w:ascii="宋体" w:hAnsi="宋体" w:cs="宋体"/>
          <w:b/>
          <w:bCs/>
          <w:sz w:val="24"/>
        </w:rPr>
      </w:pPr>
      <w:r>
        <w:rPr>
          <w:rFonts w:hint="eastAsia"/>
          <w:b/>
          <w:bCs/>
          <w:sz w:val="24"/>
          <w:szCs w:val="32"/>
        </w:rPr>
        <w:t>4</w:t>
      </w:r>
      <w:r>
        <w:rPr>
          <w:rFonts w:hint="eastAsia"/>
          <w:b/>
          <w:bCs/>
          <w:sz w:val="24"/>
          <w:szCs w:val="32"/>
        </w:rPr>
        <w:t>、</w:t>
      </w:r>
      <w:r>
        <w:rPr>
          <w:rFonts w:ascii="宋体" w:hAnsi="宋体" w:cs="宋体" w:hint="eastAsia"/>
          <w:b/>
          <w:bCs/>
          <w:sz w:val="24"/>
        </w:rPr>
        <w:t>供货时间及服务地点：</w:t>
      </w:r>
    </w:p>
    <w:p w:rsidR="009D0BD4" w:rsidRDefault="00E3085F">
      <w:pPr>
        <w:spacing w:line="360" w:lineRule="auto"/>
        <w:ind w:firstLineChars="200" w:firstLine="480"/>
        <w:jc w:val="left"/>
        <w:rPr>
          <w:rFonts w:ascii="宋体" w:hAnsi="宋体" w:cs="宋体"/>
          <w:sz w:val="24"/>
        </w:rPr>
      </w:pPr>
      <w:r>
        <w:rPr>
          <w:rFonts w:ascii="宋体" w:hAnsi="宋体" w:cs="宋体" w:hint="eastAsia"/>
          <w:sz w:val="24"/>
        </w:rPr>
        <w:t>供货时间：合同签订后30日历天内将货物运送至采购人指定地点。</w:t>
      </w:r>
    </w:p>
    <w:p w:rsidR="009D0BD4" w:rsidRDefault="00E3085F">
      <w:pPr>
        <w:ind w:firstLineChars="200" w:firstLine="480"/>
        <w:rPr>
          <w:rFonts w:ascii="宋体" w:hAnsi="宋体" w:cs="宋体"/>
          <w:sz w:val="24"/>
        </w:rPr>
      </w:pPr>
      <w:r>
        <w:rPr>
          <w:rFonts w:ascii="宋体" w:hAnsi="宋体" w:cs="宋体" w:hint="eastAsia"/>
          <w:sz w:val="24"/>
        </w:rPr>
        <w:t>服务地点：采购人指定</w:t>
      </w:r>
    </w:p>
    <w:p w:rsidR="009D0BD4" w:rsidRDefault="00E3085F">
      <w:pPr>
        <w:ind w:firstLineChars="200" w:firstLine="482"/>
        <w:rPr>
          <w:rFonts w:ascii="宋体" w:eastAsia="宋体" w:hAnsi="宋体" w:cs="宋体"/>
          <w:sz w:val="24"/>
        </w:rPr>
      </w:pPr>
      <w:r>
        <w:rPr>
          <w:rFonts w:ascii="宋体" w:eastAsia="宋体" w:hAnsi="宋体" w:cs="宋体" w:hint="eastAsia"/>
          <w:b/>
          <w:bCs/>
          <w:sz w:val="24"/>
        </w:rPr>
        <w:t>5、质量标准：投标人提供的图书必须是全新（质保）的正版图书，图书符合国家行业质量检测标准，并在最终验收后三个月内保持有效。</w:t>
      </w:r>
    </w:p>
    <w:p w:rsidR="009D0BD4" w:rsidRDefault="00E3085F">
      <w:pPr>
        <w:pStyle w:val="af1"/>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6、其他事项（如样品提交、现场踏勘等）:</w:t>
      </w:r>
    </w:p>
    <w:p w:rsidR="009D0BD4" w:rsidRDefault="00E3085F">
      <w:pPr>
        <w:pStyle w:val="af1"/>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（1）本项目不接受联合体。</w:t>
      </w:r>
    </w:p>
    <w:p w:rsidR="009D0BD4" w:rsidRDefault="00E3085F">
      <w:pPr>
        <w:pStyle w:val="af1"/>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（2）需投标人自行到项目地点进行踏勘。</w:t>
      </w:r>
    </w:p>
    <w:p w:rsidR="00E2649E" w:rsidRDefault="00E2649E">
      <w:pPr>
        <w:pStyle w:val="af1"/>
        <w:ind w:firstLineChars="200" w:firstLine="480"/>
        <w:rPr>
          <w:rFonts w:ascii="宋体" w:eastAsia="宋体" w:hAnsi="宋体" w:cs="宋体"/>
          <w:color w:val="FF0000"/>
          <w:sz w:val="24"/>
          <w:szCs w:val="24"/>
        </w:rPr>
      </w:pPr>
    </w:p>
    <w:p w:rsidR="00E2649E" w:rsidRDefault="00E2649E">
      <w:pPr>
        <w:pStyle w:val="af1"/>
        <w:ind w:firstLineChars="200" w:firstLine="480"/>
        <w:rPr>
          <w:rFonts w:ascii="宋体" w:eastAsia="宋体" w:hAnsi="宋体" w:cs="宋体"/>
          <w:color w:val="FF0000"/>
          <w:sz w:val="24"/>
          <w:szCs w:val="24"/>
        </w:rPr>
      </w:pPr>
    </w:p>
    <w:p w:rsidR="00E2649E" w:rsidRDefault="00E2649E">
      <w:pPr>
        <w:pStyle w:val="af1"/>
        <w:ind w:firstLineChars="200" w:firstLine="480"/>
        <w:rPr>
          <w:rFonts w:ascii="宋体" w:hAnsi="宋体"/>
          <w:sz w:val="24"/>
        </w:rPr>
      </w:pPr>
    </w:p>
    <w:p w:rsidR="009D0BD4" w:rsidRDefault="00E3085F">
      <w:pPr>
        <w:spacing w:line="360" w:lineRule="auto"/>
        <w:jc w:val="center"/>
        <w:rPr>
          <w:rFonts w:ascii="宋体" w:hAnsi="宋体"/>
          <w:b/>
          <w:sz w:val="44"/>
          <w:szCs w:val="44"/>
        </w:rPr>
      </w:pPr>
      <w:bookmarkStart w:id="2" w:name="_Toc268599010"/>
      <w:r>
        <w:rPr>
          <w:rFonts w:ascii="宋体" w:hAnsi="宋体"/>
          <w:b/>
          <w:bCs/>
          <w:sz w:val="36"/>
          <w:szCs w:val="36"/>
        </w:rPr>
        <w:lastRenderedPageBreak/>
        <w:t>第</w:t>
      </w:r>
      <w:r>
        <w:rPr>
          <w:rFonts w:ascii="宋体" w:hAnsi="宋体" w:hint="eastAsia"/>
          <w:b/>
          <w:bCs/>
          <w:sz w:val="36"/>
          <w:szCs w:val="36"/>
        </w:rPr>
        <w:t xml:space="preserve">五章  </w:t>
      </w:r>
      <w:r>
        <w:rPr>
          <w:rFonts w:ascii="宋体" w:hAnsi="宋体" w:hint="eastAsia"/>
          <w:b/>
          <w:sz w:val="36"/>
          <w:szCs w:val="36"/>
        </w:rPr>
        <w:t>政府采购合同（参考文本）</w:t>
      </w:r>
    </w:p>
    <w:p w:rsidR="009D0BD4" w:rsidRDefault="00E3085F">
      <w:pPr>
        <w:spacing w:line="360" w:lineRule="auto"/>
        <w:rPr>
          <w:rFonts w:ascii="宋体" w:hAnsi="宋体"/>
          <w:sz w:val="24"/>
        </w:rPr>
      </w:pPr>
      <w:bookmarkStart w:id="3" w:name="_Toc268599011"/>
      <w:bookmarkEnd w:id="2"/>
      <w:r>
        <w:rPr>
          <w:rFonts w:ascii="宋体" w:hAnsi="宋体" w:hint="eastAsia"/>
          <w:sz w:val="24"/>
        </w:rPr>
        <w:t>甲方</w:t>
      </w:r>
      <w:r>
        <w:rPr>
          <w:rFonts w:ascii="宋体" w:hAnsi="宋体"/>
          <w:sz w:val="24"/>
        </w:rPr>
        <w:t>（</w:t>
      </w:r>
      <w:r>
        <w:rPr>
          <w:rFonts w:ascii="宋体" w:hAnsi="宋体" w:hint="eastAsia"/>
          <w:sz w:val="24"/>
        </w:rPr>
        <w:t>采购人</w:t>
      </w:r>
      <w:r>
        <w:rPr>
          <w:rFonts w:ascii="宋体" w:hAnsi="宋体"/>
          <w:sz w:val="24"/>
        </w:rPr>
        <w:t>）</w:t>
      </w:r>
      <w:r>
        <w:rPr>
          <w:rFonts w:ascii="宋体" w:hAnsi="宋体" w:hint="eastAsia"/>
          <w:sz w:val="24"/>
        </w:rPr>
        <w:t>：  签订地点：</w:t>
      </w:r>
    </w:p>
    <w:p w:rsidR="009D0BD4" w:rsidRDefault="00E3085F">
      <w:pPr>
        <w:spacing w:line="360" w:lineRule="auto"/>
        <w:rPr>
          <w:rFonts w:ascii="宋体" w:hAnsi="宋体"/>
          <w:sz w:val="24"/>
          <w:u w:val="single"/>
        </w:rPr>
      </w:pPr>
      <w:r>
        <w:rPr>
          <w:rFonts w:ascii="宋体" w:hAnsi="宋体" w:hint="eastAsia"/>
          <w:sz w:val="24"/>
        </w:rPr>
        <w:t xml:space="preserve">乙方（成交供应商）：签订日期： </w:t>
      </w:r>
      <w:r>
        <w:rPr>
          <w:rFonts w:ascii="宋体" w:hAnsi="宋体" w:hint="eastAsia"/>
          <w:sz w:val="24"/>
          <w:u w:val="single"/>
        </w:rPr>
        <w:t xml:space="preserve">     年   月   日</w:t>
      </w:r>
    </w:p>
    <w:p w:rsidR="009D0BD4" w:rsidRDefault="00E3085F">
      <w:pPr>
        <w:spacing w:line="360" w:lineRule="auto"/>
        <w:rPr>
          <w:rFonts w:ascii="宋体" w:hAnsi="宋体"/>
          <w:sz w:val="24"/>
        </w:rPr>
      </w:pPr>
      <w:r>
        <w:rPr>
          <w:rFonts w:ascii="宋体" w:hAnsi="宋体" w:hint="eastAsia"/>
          <w:sz w:val="24"/>
        </w:rPr>
        <w:t xml:space="preserve">    根据甲方委托</w:t>
      </w:r>
      <w:r>
        <w:rPr>
          <w:rFonts w:ascii="宋体" w:hAnsi="宋体" w:hint="eastAsia"/>
          <w:sz w:val="24"/>
          <w:u w:val="single"/>
        </w:rPr>
        <w:t>（采购代理机构）</w:t>
      </w:r>
      <w:r>
        <w:rPr>
          <w:rFonts w:ascii="宋体" w:hAnsi="宋体" w:hint="eastAsia"/>
          <w:sz w:val="24"/>
        </w:rPr>
        <w:t>对进行采购（项目编号：）的采购结果，乙方为成交供应商，现依照谈判文件、</w:t>
      </w:r>
      <w:r>
        <w:rPr>
          <w:rFonts w:ascii="宋体" w:hAnsi="宋体" w:hint="eastAsia"/>
          <w:sz w:val="24"/>
          <w:u w:val="single"/>
        </w:rPr>
        <w:t>（成交供应商）</w:t>
      </w:r>
      <w:r>
        <w:rPr>
          <w:rFonts w:ascii="宋体" w:hAnsi="宋体" w:hint="eastAsia"/>
          <w:sz w:val="24"/>
        </w:rPr>
        <w:t>响应文件及有关法律、法规、规章规定的内容，双方达成如下协议：</w:t>
      </w:r>
    </w:p>
    <w:p w:rsidR="009D0BD4" w:rsidRDefault="00E3085F">
      <w:pPr>
        <w:spacing w:line="360" w:lineRule="auto"/>
        <w:ind w:firstLineChars="200" w:firstLine="480"/>
        <w:rPr>
          <w:rFonts w:ascii="宋体" w:hAnsi="宋体" w:cs="Arial"/>
          <w:sz w:val="24"/>
        </w:rPr>
      </w:pPr>
      <w:r>
        <w:rPr>
          <w:rFonts w:ascii="宋体" w:hAnsi="宋体" w:cs="Arial" w:hint="eastAsia"/>
          <w:sz w:val="24"/>
        </w:rPr>
        <w:t>1.合同标物的和合同价格</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668"/>
        <w:gridCol w:w="1668"/>
        <w:gridCol w:w="1148"/>
        <w:gridCol w:w="1148"/>
        <w:gridCol w:w="1148"/>
        <w:gridCol w:w="1316"/>
      </w:tblGrid>
      <w:tr w:rsidR="009D0BD4">
        <w:tc>
          <w:tcPr>
            <w:tcW w:w="1667" w:type="dxa"/>
            <w:vAlign w:val="center"/>
          </w:tcPr>
          <w:p w:rsidR="009D0BD4" w:rsidRDefault="00E3085F">
            <w:pPr>
              <w:spacing w:line="360" w:lineRule="auto"/>
              <w:jc w:val="center"/>
              <w:rPr>
                <w:rFonts w:ascii="宋体" w:hAnsi="宋体"/>
                <w:b/>
                <w:sz w:val="24"/>
              </w:rPr>
            </w:pPr>
            <w:r>
              <w:rPr>
                <w:rFonts w:ascii="宋体" w:hAnsi="宋体" w:hint="eastAsia"/>
                <w:b/>
                <w:sz w:val="24"/>
              </w:rPr>
              <w:t>产品名称</w:t>
            </w:r>
          </w:p>
        </w:tc>
        <w:tc>
          <w:tcPr>
            <w:tcW w:w="1668" w:type="dxa"/>
            <w:vAlign w:val="center"/>
          </w:tcPr>
          <w:p w:rsidR="009D0BD4" w:rsidRDefault="00E3085F">
            <w:pPr>
              <w:spacing w:line="360" w:lineRule="auto"/>
              <w:jc w:val="center"/>
              <w:rPr>
                <w:rFonts w:ascii="宋体" w:hAnsi="宋体"/>
                <w:b/>
                <w:sz w:val="24"/>
              </w:rPr>
            </w:pPr>
            <w:r>
              <w:rPr>
                <w:rFonts w:ascii="宋体" w:hAnsi="宋体" w:hint="eastAsia"/>
                <w:b/>
                <w:sz w:val="24"/>
              </w:rPr>
              <w:t>规格型号</w:t>
            </w:r>
          </w:p>
        </w:tc>
        <w:tc>
          <w:tcPr>
            <w:tcW w:w="1668" w:type="dxa"/>
            <w:vAlign w:val="center"/>
          </w:tcPr>
          <w:p w:rsidR="009D0BD4" w:rsidRDefault="00E3085F">
            <w:pPr>
              <w:spacing w:line="360" w:lineRule="auto"/>
              <w:jc w:val="center"/>
              <w:rPr>
                <w:rFonts w:ascii="宋体" w:hAnsi="宋体"/>
                <w:b/>
                <w:sz w:val="24"/>
              </w:rPr>
            </w:pPr>
            <w:r>
              <w:rPr>
                <w:rFonts w:ascii="宋体" w:hAnsi="宋体" w:hint="eastAsia"/>
                <w:b/>
                <w:sz w:val="24"/>
              </w:rPr>
              <w:t>生产厂家</w:t>
            </w:r>
          </w:p>
        </w:tc>
        <w:tc>
          <w:tcPr>
            <w:tcW w:w="1148" w:type="dxa"/>
            <w:vAlign w:val="center"/>
          </w:tcPr>
          <w:p w:rsidR="009D0BD4" w:rsidRDefault="00E3085F">
            <w:pPr>
              <w:spacing w:line="360" w:lineRule="auto"/>
              <w:jc w:val="center"/>
              <w:rPr>
                <w:rFonts w:ascii="宋体" w:hAnsi="宋体"/>
                <w:b/>
                <w:sz w:val="24"/>
              </w:rPr>
            </w:pPr>
            <w:r>
              <w:rPr>
                <w:rFonts w:ascii="宋体" w:hAnsi="宋体" w:hint="eastAsia"/>
                <w:b/>
                <w:sz w:val="24"/>
              </w:rPr>
              <w:t>数 量</w:t>
            </w:r>
          </w:p>
        </w:tc>
        <w:tc>
          <w:tcPr>
            <w:tcW w:w="1148" w:type="dxa"/>
            <w:vAlign w:val="center"/>
          </w:tcPr>
          <w:p w:rsidR="009D0BD4" w:rsidRDefault="00E3085F">
            <w:pPr>
              <w:spacing w:line="360" w:lineRule="auto"/>
              <w:jc w:val="center"/>
              <w:rPr>
                <w:rFonts w:ascii="宋体" w:hAnsi="宋体"/>
                <w:b/>
                <w:sz w:val="24"/>
              </w:rPr>
            </w:pPr>
            <w:r>
              <w:rPr>
                <w:rFonts w:ascii="宋体" w:hAnsi="宋体" w:hint="eastAsia"/>
                <w:b/>
                <w:sz w:val="24"/>
              </w:rPr>
              <w:t>单 价</w:t>
            </w:r>
          </w:p>
        </w:tc>
        <w:tc>
          <w:tcPr>
            <w:tcW w:w="1148" w:type="dxa"/>
            <w:vAlign w:val="center"/>
          </w:tcPr>
          <w:p w:rsidR="009D0BD4" w:rsidRDefault="00E3085F">
            <w:pPr>
              <w:spacing w:line="360" w:lineRule="auto"/>
              <w:jc w:val="center"/>
              <w:rPr>
                <w:rFonts w:ascii="宋体" w:hAnsi="宋体"/>
                <w:b/>
                <w:sz w:val="24"/>
              </w:rPr>
            </w:pPr>
            <w:r>
              <w:rPr>
                <w:rFonts w:ascii="宋体" w:hAnsi="宋体" w:hint="eastAsia"/>
                <w:b/>
                <w:sz w:val="24"/>
              </w:rPr>
              <w:t>总 价</w:t>
            </w:r>
          </w:p>
        </w:tc>
        <w:tc>
          <w:tcPr>
            <w:tcW w:w="1316" w:type="dxa"/>
            <w:vAlign w:val="center"/>
          </w:tcPr>
          <w:p w:rsidR="009D0BD4" w:rsidRDefault="00E3085F">
            <w:pPr>
              <w:spacing w:line="360" w:lineRule="auto"/>
              <w:jc w:val="center"/>
              <w:rPr>
                <w:rFonts w:ascii="宋体" w:hAnsi="宋体"/>
                <w:b/>
                <w:sz w:val="24"/>
              </w:rPr>
            </w:pPr>
            <w:r>
              <w:rPr>
                <w:rFonts w:ascii="宋体" w:hAnsi="宋体" w:hint="eastAsia"/>
                <w:b/>
                <w:sz w:val="24"/>
              </w:rPr>
              <w:t>交货期</w:t>
            </w:r>
          </w:p>
        </w:tc>
      </w:tr>
      <w:tr w:rsidR="009D0BD4">
        <w:tc>
          <w:tcPr>
            <w:tcW w:w="1667" w:type="dxa"/>
            <w:vAlign w:val="center"/>
          </w:tcPr>
          <w:p w:rsidR="009D0BD4" w:rsidRDefault="009D0BD4">
            <w:pPr>
              <w:spacing w:line="360" w:lineRule="auto"/>
              <w:rPr>
                <w:rFonts w:ascii="宋体" w:hAnsi="宋体"/>
                <w:sz w:val="24"/>
              </w:rPr>
            </w:pPr>
          </w:p>
        </w:tc>
        <w:tc>
          <w:tcPr>
            <w:tcW w:w="1668" w:type="dxa"/>
            <w:vAlign w:val="center"/>
          </w:tcPr>
          <w:p w:rsidR="009D0BD4" w:rsidRDefault="009D0BD4">
            <w:pPr>
              <w:spacing w:line="360" w:lineRule="auto"/>
              <w:rPr>
                <w:rFonts w:ascii="宋体" w:hAnsi="宋体"/>
                <w:sz w:val="24"/>
              </w:rPr>
            </w:pPr>
          </w:p>
        </w:tc>
        <w:tc>
          <w:tcPr>
            <w:tcW w:w="1668" w:type="dxa"/>
            <w:vAlign w:val="center"/>
          </w:tcPr>
          <w:p w:rsidR="009D0BD4" w:rsidRDefault="009D0BD4">
            <w:pPr>
              <w:spacing w:line="360" w:lineRule="auto"/>
              <w:rPr>
                <w:rFonts w:ascii="宋体" w:hAnsi="宋体"/>
                <w:sz w:val="24"/>
              </w:rPr>
            </w:pPr>
          </w:p>
        </w:tc>
        <w:tc>
          <w:tcPr>
            <w:tcW w:w="1148" w:type="dxa"/>
            <w:vAlign w:val="center"/>
          </w:tcPr>
          <w:p w:rsidR="009D0BD4" w:rsidRDefault="009D0BD4">
            <w:pPr>
              <w:spacing w:line="360" w:lineRule="auto"/>
              <w:rPr>
                <w:rFonts w:ascii="宋体" w:hAnsi="宋体"/>
                <w:sz w:val="24"/>
              </w:rPr>
            </w:pPr>
          </w:p>
        </w:tc>
        <w:tc>
          <w:tcPr>
            <w:tcW w:w="1148" w:type="dxa"/>
            <w:vAlign w:val="center"/>
          </w:tcPr>
          <w:p w:rsidR="009D0BD4" w:rsidRDefault="009D0BD4">
            <w:pPr>
              <w:spacing w:line="360" w:lineRule="auto"/>
              <w:rPr>
                <w:rFonts w:ascii="宋体" w:hAnsi="宋体"/>
                <w:sz w:val="24"/>
              </w:rPr>
            </w:pPr>
          </w:p>
        </w:tc>
        <w:tc>
          <w:tcPr>
            <w:tcW w:w="1148" w:type="dxa"/>
            <w:vAlign w:val="center"/>
          </w:tcPr>
          <w:p w:rsidR="009D0BD4" w:rsidRDefault="009D0BD4">
            <w:pPr>
              <w:spacing w:line="360" w:lineRule="auto"/>
              <w:rPr>
                <w:rFonts w:ascii="宋体" w:hAnsi="宋体"/>
                <w:sz w:val="24"/>
              </w:rPr>
            </w:pPr>
          </w:p>
        </w:tc>
        <w:tc>
          <w:tcPr>
            <w:tcW w:w="1316" w:type="dxa"/>
            <w:vAlign w:val="center"/>
          </w:tcPr>
          <w:p w:rsidR="009D0BD4" w:rsidRDefault="009D0BD4">
            <w:pPr>
              <w:spacing w:line="360" w:lineRule="auto"/>
              <w:rPr>
                <w:rFonts w:ascii="宋体" w:hAnsi="宋体"/>
                <w:sz w:val="24"/>
              </w:rPr>
            </w:pPr>
          </w:p>
        </w:tc>
      </w:tr>
      <w:tr w:rsidR="009D0BD4">
        <w:tc>
          <w:tcPr>
            <w:tcW w:w="1667" w:type="dxa"/>
            <w:vAlign w:val="center"/>
          </w:tcPr>
          <w:p w:rsidR="009D0BD4" w:rsidRDefault="009D0BD4">
            <w:pPr>
              <w:spacing w:line="360" w:lineRule="auto"/>
              <w:rPr>
                <w:rFonts w:ascii="宋体" w:hAnsi="宋体"/>
                <w:sz w:val="24"/>
              </w:rPr>
            </w:pPr>
          </w:p>
        </w:tc>
        <w:tc>
          <w:tcPr>
            <w:tcW w:w="1668" w:type="dxa"/>
            <w:vAlign w:val="center"/>
          </w:tcPr>
          <w:p w:rsidR="009D0BD4" w:rsidRDefault="009D0BD4">
            <w:pPr>
              <w:spacing w:line="360" w:lineRule="auto"/>
              <w:rPr>
                <w:rFonts w:ascii="宋体" w:hAnsi="宋体"/>
                <w:sz w:val="24"/>
              </w:rPr>
            </w:pPr>
          </w:p>
        </w:tc>
        <w:tc>
          <w:tcPr>
            <w:tcW w:w="1668" w:type="dxa"/>
            <w:vAlign w:val="center"/>
          </w:tcPr>
          <w:p w:rsidR="009D0BD4" w:rsidRDefault="009D0BD4">
            <w:pPr>
              <w:spacing w:line="360" w:lineRule="auto"/>
              <w:rPr>
                <w:rFonts w:ascii="宋体" w:hAnsi="宋体"/>
                <w:sz w:val="24"/>
              </w:rPr>
            </w:pPr>
          </w:p>
        </w:tc>
        <w:tc>
          <w:tcPr>
            <w:tcW w:w="1148" w:type="dxa"/>
            <w:vAlign w:val="center"/>
          </w:tcPr>
          <w:p w:rsidR="009D0BD4" w:rsidRDefault="009D0BD4">
            <w:pPr>
              <w:spacing w:line="360" w:lineRule="auto"/>
              <w:rPr>
                <w:rFonts w:ascii="宋体" w:hAnsi="宋体"/>
                <w:sz w:val="24"/>
              </w:rPr>
            </w:pPr>
          </w:p>
        </w:tc>
        <w:tc>
          <w:tcPr>
            <w:tcW w:w="1148" w:type="dxa"/>
            <w:vAlign w:val="center"/>
          </w:tcPr>
          <w:p w:rsidR="009D0BD4" w:rsidRDefault="009D0BD4">
            <w:pPr>
              <w:spacing w:line="360" w:lineRule="auto"/>
              <w:rPr>
                <w:rFonts w:ascii="宋体" w:hAnsi="宋体"/>
                <w:sz w:val="24"/>
              </w:rPr>
            </w:pPr>
          </w:p>
        </w:tc>
        <w:tc>
          <w:tcPr>
            <w:tcW w:w="1148" w:type="dxa"/>
            <w:vAlign w:val="center"/>
          </w:tcPr>
          <w:p w:rsidR="009D0BD4" w:rsidRDefault="009D0BD4">
            <w:pPr>
              <w:spacing w:line="360" w:lineRule="auto"/>
              <w:rPr>
                <w:rFonts w:ascii="宋体" w:hAnsi="宋体"/>
                <w:sz w:val="24"/>
              </w:rPr>
            </w:pPr>
          </w:p>
        </w:tc>
        <w:tc>
          <w:tcPr>
            <w:tcW w:w="1316" w:type="dxa"/>
            <w:vAlign w:val="center"/>
          </w:tcPr>
          <w:p w:rsidR="009D0BD4" w:rsidRDefault="009D0BD4">
            <w:pPr>
              <w:spacing w:line="360" w:lineRule="auto"/>
              <w:rPr>
                <w:rFonts w:ascii="宋体" w:hAnsi="宋体"/>
                <w:sz w:val="24"/>
              </w:rPr>
            </w:pPr>
          </w:p>
        </w:tc>
      </w:tr>
      <w:tr w:rsidR="009D0BD4">
        <w:tc>
          <w:tcPr>
            <w:tcW w:w="1667" w:type="dxa"/>
            <w:vAlign w:val="center"/>
          </w:tcPr>
          <w:p w:rsidR="009D0BD4" w:rsidRDefault="009D0BD4">
            <w:pPr>
              <w:spacing w:line="360" w:lineRule="auto"/>
              <w:rPr>
                <w:rFonts w:ascii="宋体" w:hAnsi="宋体"/>
                <w:sz w:val="24"/>
              </w:rPr>
            </w:pPr>
          </w:p>
        </w:tc>
        <w:tc>
          <w:tcPr>
            <w:tcW w:w="1668" w:type="dxa"/>
            <w:vAlign w:val="center"/>
          </w:tcPr>
          <w:p w:rsidR="009D0BD4" w:rsidRDefault="009D0BD4">
            <w:pPr>
              <w:spacing w:line="360" w:lineRule="auto"/>
              <w:rPr>
                <w:rFonts w:ascii="宋体" w:hAnsi="宋体"/>
                <w:sz w:val="24"/>
              </w:rPr>
            </w:pPr>
          </w:p>
        </w:tc>
        <w:tc>
          <w:tcPr>
            <w:tcW w:w="1668" w:type="dxa"/>
            <w:vAlign w:val="center"/>
          </w:tcPr>
          <w:p w:rsidR="009D0BD4" w:rsidRDefault="009D0BD4">
            <w:pPr>
              <w:spacing w:line="360" w:lineRule="auto"/>
              <w:rPr>
                <w:rFonts w:ascii="宋体" w:hAnsi="宋体"/>
                <w:sz w:val="24"/>
              </w:rPr>
            </w:pPr>
          </w:p>
        </w:tc>
        <w:tc>
          <w:tcPr>
            <w:tcW w:w="1148" w:type="dxa"/>
            <w:vAlign w:val="center"/>
          </w:tcPr>
          <w:p w:rsidR="009D0BD4" w:rsidRDefault="009D0BD4">
            <w:pPr>
              <w:spacing w:line="360" w:lineRule="auto"/>
              <w:rPr>
                <w:rFonts w:ascii="宋体" w:hAnsi="宋体"/>
                <w:sz w:val="24"/>
              </w:rPr>
            </w:pPr>
          </w:p>
        </w:tc>
        <w:tc>
          <w:tcPr>
            <w:tcW w:w="1148" w:type="dxa"/>
            <w:vAlign w:val="center"/>
          </w:tcPr>
          <w:p w:rsidR="009D0BD4" w:rsidRDefault="009D0BD4">
            <w:pPr>
              <w:spacing w:line="360" w:lineRule="auto"/>
              <w:rPr>
                <w:rFonts w:ascii="宋体" w:hAnsi="宋体"/>
                <w:sz w:val="24"/>
              </w:rPr>
            </w:pPr>
          </w:p>
        </w:tc>
        <w:tc>
          <w:tcPr>
            <w:tcW w:w="1148" w:type="dxa"/>
            <w:vAlign w:val="center"/>
          </w:tcPr>
          <w:p w:rsidR="009D0BD4" w:rsidRDefault="009D0BD4">
            <w:pPr>
              <w:spacing w:line="360" w:lineRule="auto"/>
              <w:rPr>
                <w:rFonts w:ascii="宋体" w:hAnsi="宋体"/>
                <w:sz w:val="24"/>
              </w:rPr>
            </w:pPr>
          </w:p>
        </w:tc>
        <w:tc>
          <w:tcPr>
            <w:tcW w:w="1316" w:type="dxa"/>
            <w:vAlign w:val="center"/>
          </w:tcPr>
          <w:p w:rsidR="009D0BD4" w:rsidRDefault="009D0BD4">
            <w:pPr>
              <w:spacing w:line="360" w:lineRule="auto"/>
              <w:rPr>
                <w:rFonts w:ascii="宋体" w:hAnsi="宋体"/>
                <w:sz w:val="24"/>
              </w:rPr>
            </w:pPr>
          </w:p>
        </w:tc>
      </w:tr>
      <w:tr w:rsidR="009D0BD4">
        <w:tc>
          <w:tcPr>
            <w:tcW w:w="1667" w:type="dxa"/>
            <w:vAlign w:val="center"/>
          </w:tcPr>
          <w:p w:rsidR="009D0BD4" w:rsidRDefault="009D0BD4">
            <w:pPr>
              <w:spacing w:line="360" w:lineRule="auto"/>
              <w:rPr>
                <w:rFonts w:ascii="宋体" w:hAnsi="宋体"/>
                <w:sz w:val="24"/>
              </w:rPr>
            </w:pPr>
          </w:p>
        </w:tc>
        <w:tc>
          <w:tcPr>
            <w:tcW w:w="1668" w:type="dxa"/>
            <w:vAlign w:val="center"/>
          </w:tcPr>
          <w:p w:rsidR="009D0BD4" w:rsidRDefault="009D0BD4">
            <w:pPr>
              <w:spacing w:line="360" w:lineRule="auto"/>
              <w:rPr>
                <w:rFonts w:ascii="宋体" w:hAnsi="宋体"/>
                <w:sz w:val="24"/>
              </w:rPr>
            </w:pPr>
          </w:p>
        </w:tc>
        <w:tc>
          <w:tcPr>
            <w:tcW w:w="1668" w:type="dxa"/>
            <w:vAlign w:val="center"/>
          </w:tcPr>
          <w:p w:rsidR="009D0BD4" w:rsidRDefault="009D0BD4">
            <w:pPr>
              <w:spacing w:line="360" w:lineRule="auto"/>
              <w:rPr>
                <w:rFonts w:ascii="宋体" w:hAnsi="宋体"/>
                <w:sz w:val="24"/>
              </w:rPr>
            </w:pPr>
          </w:p>
        </w:tc>
        <w:tc>
          <w:tcPr>
            <w:tcW w:w="1148" w:type="dxa"/>
            <w:vAlign w:val="center"/>
          </w:tcPr>
          <w:p w:rsidR="009D0BD4" w:rsidRDefault="009D0BD4">
            <w:pPr>
              <w:spacing w:line="360" w:lineRule="auto"/>
              <w:rPr>
                <w:rFonts w:ascii="宋体" w:hAnsi="宋体"/>
                <w:sz w:val="24"/>
              </w:rPr>
            </w:pPr>
          </w:p>
        </w:tc>
        <w:tc>
          <w:tcPr>
            <w:tcW w:w="1148" w:type="dxa"/>
            <w:vAlign w:val="center"/>
          </w:tcPr>
          <w:p w:rsidR="009D0BD4" w:rsidRDefault="009D0BD4">
            <w:pPr>
              <w:spacing w:line="360" w:lineRule="auto"/>
              <w:rPr>
                <w:rFonts w:ascii="宋体" w:hAnsi="宋体"/>
                <w:sz w:val="24"/>
              </w:rPr>
            </w:pPr>
          </w:p>
        </w:tc>
        <w:tc>
          <w:tcPr>
            <w:tcW w:w="1148" w:type="dxa"/>
            <w:vAlign w:val="center"/>
          </w:tcPr>
          <w:p w:rsidR="009D0BD4" w:rsidRDefault="009D0BD4">
            <w:pPr>
              <w:spacing w:line="360" w:lineRule="auto"/>
              <w:rPr>
                <w:rFonts w:ascii="宋体" w:hAnsi="宋体"/>
                <w:sz w:val="24"/>
              </w:rPr>
            </w:pPr>
          </w:p>
        </w:tc>
        <w:tc>
          <w:tcPr>
            <w:tcW w:w="1316" w:type="dxa"/>
            <w:vAlign w:val="center"/>
          </w:tcPr>
          <w:p w:rsidR="009D0BD4" w:rsidRDefault="009D0BD4">
            <w:pPr>
              <w:spacing w:line="360" w:lineRule="auto"/>
              <w:rPr>
                <w:rFonts w:ascii="宋体" w:hAnsi="宋体"/>
                <w:sz w:val="24"/>
              </w:rPr>
            </w:pPr>
          </w:p>
        </w:tc>
      </w:tr>
    </w:tbl>
    <w:p w:rsidR="009D0BD4" w:rsidRDefault="00E3085F">
      <w:pPr>
        <w:spacing w:line="360" w:lineRule="auto"/>
        <w:ind w:firstLineChars="200" w:firstLine="480"/>
        <w:rPr>
          <w:rFonts w:ascii="宋体" w:hAnsi="宋体" w:cs="Arial"/>
          <w:sz w:val="24"/>
        </w:rPr>
      </w:pPr>
      <w:r>
        <w:rPr>
          <w:rFonts w:ascii="宋体" w:hAnsi="宋体" w:cs="Arial" w:hint="eastAsia"/>
          <w:sz w:val="24"/>
        </w:rPr>
        <w:t>2.交货方式和交货地点</w:t>
      </w:r>
    </w:p>
    <w:p w:rsidR="009D0BD4" w:rsidRDefault="00E3085F">
      <w:pPr>
        <w:spacing w:line="360" w:lineRule="auto"/>
        <w:ind w:firstLineChars="200" w:firstLine="480"/>
        <w:rPr>
          <w:rFonts w:ascii="宋体" w:hAnsi="宋体"/>
          <w:sz w:val="24"/>
          <w:u w:val="single"/>
        </w:rPr>
      </w:pPr>
      <w:r>
        <w:rPr>
          <w:rFonts w:ascii="宋体" w:hAnsi="宋体"/>
          <w:sz w:val="24"/>
        </w:rPr>
        <w:t>2.1</w:t>
      </w:r>
      <w:r>
        <w:rPr>
          <w:rFonts w:ascii="宋体" w:hAnsi="宋体" w:hint="eastAsia"/>
          <w:sz w:val="24"/>
        </w:rPr>
        <w:t xml:space="preserve">交货方式： </w:t>
      </w:r>
    </w:p>
    <w:p w:rsidR="009D0BD4" w:rsidRDefault="00E3085F">
      <w:pPr>
        <w:spacing w:line="360" w:lineRule="auto"/>
        <w:ind w:firstLineChars="200" w:firstLine="480"/>
        <w:rPr>
          <w:rFonts w:ascii="宋体" w:hAnsi="宋体"/>
          <w:sz w:val="24"/>
        </w:rPr>
      </w:pPr>
      <w:r>
        <w:rPr>
          <w:rFonts w:ascii="宋体" w:hAnsi="宋体"/>
          <w:sz w:val="24"/>
        </w:rPr>
        <w:t>2.2</w:t>
      </w:r>
      <w:r>
        <w:rPr>
          <w:rFonts w:ascii="宋体" w:hAnsi="宋体" w:hint="eastAsia"/>
          <w:sz w:val="24"/>
        </w:rPr>
        <w:t>交货地点：</w:t>
      </w:r>
    </w:p>
    <w:p w:rsidR="009D0BD4" w:rsidRDefault="00E3085F">
      <w:pPr>
        <w:spacing w:line="360" w:lineRule="auto"/>
        <w:ind w:firstLineChars="200" w:firstLine="480"/>
        <w:rPr>
          <w:rFonts w:ascii="宋体" w:hAnsi="宋体" w:cs="Arial"/>
          <w:sz w:val="24"/>
        </w:rPr>
      </w:pPr>
      <w:r>
        <w:rPr>
          <w:rFonts w:ascii="宋体" w:hAnsi="宋体" w:cs="Arial"/>
          <w:sz w:val="24"/>
        </w:rPr>
        <w:t>3</w:t>
      </w:r>
      <w:r>
        <w:rPr>
          <w:rFonts w:ascii="宋体" w:hAnsi="宋体" w:cs="Arial" w:hint="eastAsia"/>
          <w:sz w:val="24"/>
        </w:rPr>
        <w:t>.供货清单</w:t>
      </w:r>
    </w:p>
    <w:p w:rsidR="009D0BD4" w:rsidRDefault="00E3085F">
      <w:pPr>
        <w:spacing w:line="360" w:lineRule="auto"/>
        <w:ind w:firstLineChars="200" w:firstLine="480"/>
        <w:rPr>
          <w:rFonts w:ascii="宋体" w:hAnsi="宋体" w:cs="Arial"/>
          <w:sz w:val="24"/>
        </w:rPr>
      </w:pPr>
      <w:r>
        <w:rPr>
          <w:rFonts w:ascii="宋体" w:hAnsi="宋体" w:cs="Arial"/>
          <w:sz w:val="24"/>
        </w:rPr>
        <w:t>3.1</w:t>
      </w:r>
      <w:r>
        <w:rPr>
          <w:rFonts w:ascii="宋体" w:hAnsi="宋体" w:cs="Arial" w:hint="eastAsia"/>
          <w:sz w:val="24"/>
        </w:rPr>
        <w:t>供货清单：包括产品主机、随机备品备件、专用工具的名称及数量。（采购人对包装及运输有特别要求的，应作具体约定。）</w:t>
      </w:r>
    </w:p>
    <w:p w:rsidR="009D0BD4" w:rsidRDefault="00E3085F">
      <w:pPr>
        <w:spacing w:line="360" w:lineRule="auto"/>
        <w:ind w:firstLineChars="200" w:firstLine="480"/>
        <w:rPr>
          <w:rFonts w:ascii="宋体" w:hAnsi="宋体" w:cs="Arial"/>
          <w:sz w:val="24"/>
        </w:rPr>
      </w:pPr>
      <w:r>
        <w:rPr>
          <w:rFonts w:ascii="宋体" w:hAnsi="宋体" w:cs="Arial" w:hint="eastAsia"/>
          <w:sz w:val="24"/>
        </w:rPr>
        <w:t>4.付款方式与条件</w:t>
      </w:r>
    </w:p>
    <w:p w:rsidR="009D0BD4" w:rsidRDefault="00E3085F">
      <w:pPr>
        <w:spacing w:line="360" w:lineRule="auto"/>
        <w:ind w:firstLineChars="200" w:firstLine="480"/>
        <w:rPr>
          <w:rFonts w:ascii="宋体" w:hAnsi="宋体" w:cs="Arial"/>
          <w:sz w:val="24"/>
        </w:rPr>
      </w:pPr>
      <w:r>
        <w:rPr>
          <w:rFonts w:ascii="宋体" w:hAnsi="宋体" w:cs="Arial" w:hint="eastAsia"/>
          <w:sz w:val="24"/>
        </w:rPr>
        <w:t>4.1货物交货付款</w:t>
      </w:r>
    </w:p>
    <w:p w:rsidR="009D0BD4" w:rsidRDefault="00E3085F">
      <w:pPr>
        <w:spacing w:line="360" w:lineRule="auto"/>
        <w:rPr>
          <w:rFonts w:ascii="宋体" w:hAnsi="宋体"/>
          <w:sz w:val="24"/>
        </w:rPr>
      </w:pPr>
      <w:r>
        <w:rPr>
          <w:rFonts w:ascii="宋体" w:hAnsi="宋体" w:hint="eastAsia"/>
          <w:sz w:val="24"/>
        </w:rPr>
        <w:t xml:space="preserve">    全部货物交货并经验收合格后，甲方凭收讫货物的验收凭证和货物验收合格文件等材料以方式向乙方一次性支付%的货物价款。（若乙方有支付履约保证金的，可在支付货款时予以扣除。）</w:t>
      </w:r>
    </w:p>
    <w:p w:rsidR="009D0BD4" w:rsidRDefault="00E3085F">
      <w:pPr>
        <w:spacing w:line="360" w:lineRule="auto"/>
        <w:rPr>
          <w:rFonts w:ascii="宋体" w:hAnsi="宋体"/>
          <w:sz w:val="24"/>
        </w:rPr>
      </w:pPr>
      <w:r>
        <w:rPr>
          <w:rFonts w:ascii="宋体" w:hAnsi="宋体" w:hint="eastAsia"/>
          <w:sz w:val="24"/>
        </w:rPr>
        <w:t xml:space="preserve">    现场交货条件下，乙方要求付款应提交下列单证和文件。</w:t>
      </w:r>
    </w:p>
    <w:p w:rsidR="009D0BD4" w:rsidRDefault="00E3085F">
      <w:pPr>
        <w:spacing w:line="360" w:lineRule="auto"/>
        <w:ind w:firstLineChars="200" w:firstLine="480"/>
        <w:rPr>
          <w:rFonts w:ascii="宋体" w:hAnsi="宋体" w:cs="Arial"/>
          <w:sz w:val="24"/>
        </w:rPr>
      </w:pPr>
      <w:r>
        <w:rPr>
          <w:rFonts w:ascii="宋体" w:hAnsi="宋体" w:cs="Arial"/>
          <w:sz w:val="24"/>
        </w:rPr>
        <w:t>a.</w:t>
      </w:r>
      <w:r>
        <w:rPr>
          <w:rFonts w:ascii="宋体" w:hAnsi="宋体" w:cs="Arial" w:hint="eastAsia"/>
          <w:sz w:val="24"/>
        </w:rPr>
        <w:t>金额为有关合同货物价格%的正式发票。</w:t>
      </w:r>
    </w:p>
    <w:p w:rsidR="009D0BD4" w:rsidRDefault="00E3085F">
      <w:pPr>
        <w:spacing w:line="360" w:lineRule="auto"/>
        <w:ind w:firstLineChars="200" w:firstLine="480"/>
        <w:rPr>
          <w:rFonts w:ascii="宋体" w:hAnsi="宋体" w:cs="Arial"/>
          <w:sz w:val="24"/>
        </w:rPr>
      </w:pPr>
      <w:r>
        <w:rPr>
          <w:rFonts w:ascii="宋体" w:hAnsi="宋体" w:cs="Arial"/>
          <w:sz w:val="24"/>
        </w:rPr>
        <w:t>b.</w:t>
      </w:r>
      <w:r>
        <w:rPr>
          <w:rFonts w:ascii="宋体" w:hAnsi="宋体" w:cs="Arial" w:hint="eastAsia"/>
          <w:sz w:val="24"/>
        </w:rPr>
        <w:t>制造厂家出具的货物质量合格证书。</w:t>
      </w:r>
    </w:p>
    <w:p w:rsidR="009D0BD4" w:rsidRDefault="00E3085F">
      <w:pPr>
        <w:spacing w:line="360" w:lineRule="auto"/>
        <w:ind w:firstLineChars="200" w:firstLine="480"/>
        <w:rPr>
          <w:rFonts w:ascii="宋体" w:hAnsi="宋体" w:cs="Arial"/>
          <w:sz w:val="24"/>
        </w:rPr>
      </w:pPr>
      <w:r>
        <w:rPr>
          <w:rFonts w:ascii="宋体" w:hAnsi="宋体" w:cs="Arial"/>
          <w:sz w:val="24"/>
        </w:rPr>
        <w:t>c.</w:t>
      </w:r>
      <w:r>
        <w:rPr>
          <w:rFonts w:ascii="宋体" w:hAnsi="宋体" w:cs="Arial" w:hint="eastAsia"/>
          <w:sz w:val="24"/>
        </w:rPr>
        <w:t xml:space="preserve"> 甲方已收讫货物的验收凭证。</w:t>
      </w:r>
    </w:p>
    <w:p w:rsidR="009D0BD4" w:rsidRDefault="00E3085F">
      <w:pPr>
        <w:spacing w:line="360" w:lineRule="auto"/>
        <w:ind w:firstLineChars="200" w:firstLine="480"/>
        <w:rPr>
          <w:rFonts w:ascii="宋体" w:hAnsi="宋体" w:cs="Arial"/>
          <w:sz w:val="24"/>
        </w:rPr>
      </w:pPr>
      <w:r>
        <w:rPr>
          <w:rFonts w:ascii="宋体" w:hAnsi="宋体" w:cs="Arial"/>
          <w:sz w:val="24"/>
        </w:rPr>
        <w:t>d.</w:t>
      </w:r>
      <w:r>
        <w:rPr>
          <w:rFonts w:ascii="宋体" w:hAnsi="宋体" w:cs="Arial" w:hint="eastAsia"/>
          <w:sz w:val="24"/>
        </w:rPr>
        <w:t xml:space="preserve"> 甲方签发的验收合格文件。</w:t>
      </w:r>
    </w:p>
    <w:p w:rsidR="009D0BD4" w:rsidRDefault="00E3085F">
      <w:pPr>
        <w:spacing w:line="360" w:lineRule="auto"/>
        <w:rPr>
          <w:rFonts w:ascii="宋体" w:hAnsi="宋体"/>
          <w:sz w:val="24"/>
        </w:rPr>
      </w:pPr>
      <w:r>
        <w:rPr>
          <w:rFonts w:ascii="宋体" w:hAnsi="宋体" w:cs="Arial" w:hint="eastAsia"/>
          <w:sz w:val="24"/>
        </w:rPr>
        <w:t>4.</w:t>
      </w:r>
      <w:r>
        <w:rPr>
          <w:rFonts w:ascii="宋体" w:hAnsi="宋体" w:hint="eastAsia"/>
          <w:sz w:val="24"/>
        </w:rPr>
        <w:t>2分期支付货款的，余下的货款应于（时间）支付。</w:t>
      </w:r>
    </w:p>
    <w:p w:rsidR="009D0BD4" w:rsidRDefault="00E3085F">
      <w:pPr>
        <w:spacing w:line="360" w:lineRule="auto"/>
        <w:ind w:firstLineChars="200" w:firstLine="480"/>
        <w:rPr>
          <w:rFonts w:ascii="宋体" w:hAnsi="宋体" w:cs="Arial"/>
          <w:sz w:val="24"/>
        </w:rPr>
      </w:pPr>
      <w:r>
        <w:rPr>
          <w:rFonts w:ascii="宋体" w:hAnsi="宋体" w:cs="Arial" w:hint="eastAsia"/>
          <w:sz w:val="24"/>
        </w:rPr>
        <w:lastRenderedPageBreak/>
        <w:t>5.质量要求和技术标准</w:t>
      </w:r>
    </w:p>
    <w:p w:rsidR="009D0BD4" w:rsidRDefault="00E3085F">
      <w:pPr>
        <w:spacing w:line="360" w:lineRule="auto"/>
        <w:ind w:firstLineChars="200" w:firstLine="480"/>
        <w:rPr>
          <w:rFonts w:ascii="宋体" w:hAnsi="宋体" w:cs="Arial"/>
          <w:sz w:val="24"/>
        </w:rPr>
      </w:pPr>
      <w:r>
        <w:rPr>
          <w:rFonts w:ascii="宋体" w:hAnsi="宋体" w:cs="Arial" w:hint="eastAsia"/>
          <w:sz w:val="24"/>
        </w:rPr>
        <w:t>质量条款可细分为产品质量、包装质量、技术资料质量等内容。</w:t>
      </w:r>
    </w:p>
    <w:p w:rsidR="009D0BD4" w:rsidRDefault="00E3085F">
      <w:pPr>
        <w:spacing w:line="360" w:lineRule="auto"/>
        <w:ind w:firstLineChars="200" w:firstLine="480"/>
        <w:rPr>
          <w:rFonts w:ascii="宋体" w:hAnsi="宋体" w:cs="Arial"/>
          <w:sz w:val="24"/>
        </w:rPr>
      </w:pPr>
      <w:r>
        <w:rPr>
          <w:rFonts w:ascii="宋体" w:hAnsi="宋体" w:cs="Arial" w:hint="eastAsia"/>
          <w:sz w:val="24"/>
        </w:rPr>
        <w:t>（质量要求和技术标准应按谈判文件要求填列。）</w:t>
      </w:r>
    </w:p>
    <w:p w:rsidR="009D0BD4" w:rsidRDefault="00E3085F">
      <w:pPr>
        <w:spacing w:line="360" w:lineRule="auto"/>
        <w:ind w:firstLineChars="200" w:firstLine="480"/>
        <w:rPr>
          <w:rFonts w:ascii="宋体" w:hAnsi="宋体" w:cs="Arial"/>
          <w:sz w:val="24"/>
        </w:rPr>
      </w:pPr>
      <w:r>
        <w:rPr>
          <w:rFonts w:ascii="宋体" w:hAnsi="宋体" w:cs="Arial"/>
          <w:sz w:val="24"/>
        </w:rPr>
        <w:t>6</w:t>
      </w:r>
      <w:r>
        <w:rPr>
          <w:rFonts w:ascii="宋体" w:hAnsi="宋体" w:cs="Arial" w:hint="eastAsia"/>
          <w:sz w:val="24"/>
        </w:rPr>
        <w:t>.安装调试、技术服务、人员培训及技术资料</w:t>
      </w:r>
    </w:p>
    <w:p w:rsidR="009D0BD4" w:rsidRDefault="00E3085F">
      <w:pPr>
        <w:spacing w:line="360" w:lineRule="auto"/>
        <w:ind w:firstLineChars="200" w:firstLine="480"/>
        <w:rPr>
          <w:rFonts w:ascii="宋体" w:hAnsi="宋体" w:cs="Arial"/>
          <w:sz w:val="24"/>
        </w:rPr>
      </w:pPr>
      <w:r>
        <w:rPr>
          <w:rFonts w:ascii="宋体" w:hAnsi="宋体" w:cs="Arial" w:hint="eastAsia"/>
          <w:sz w:val="24"/>
        </w:rPr>
        <w:t xml:space="preserve">  （安装调试、技术服务、人员培训及技术资料应按谈判文件要求填列。）</w:t>
      </w:r>
    </w:p>
    <w:p w:rsidR="009D0BD4" w:rsidRDefault="00E3085F">
      <w:pPr>
        <w:spacing w:line="360" w:lineRule="auto"/>
        <w:ind w:firstLineChars="200" w:firstLine="480"/>
        <w:rPr>
          <w:rFonts w:ascii="宋体" w:hAnsi="宋体" w:cs="Arial"/>
          <w:sz w:val="24"/>
        </w:rPr>
      </w:pPr>
      <w:r>
        <w:rPr>
          <w:rFonts w:ascii="宋体" w:hAnsi="宋体" w:cs="Arial"/>
          <w:sz w:val="24"/>
        </w:rPr>
        <w:t>7</w:t>
      </w:r>
      <w:r>
        <w:rPr>
          <w:rFonts w:ascii="宋体" w:hAnsi="宋体" w:cs="Arial" w:hint="eastAsia"/>
          <w:sz w:val="24"/>
        </w:rPr>
        <w:t>.验收</w:t>
      </w:r>
    </w:p>
    <w:p w:rsidR="009D0BD4" w:rsidRDefault="00E3085F">
      <w:pPr>
        <w:spacing w:line="360" w:lineRule="auto"/>
        <w:ind w:firstLineChars="200" w:firstLine="480"/>
        <w:rPr>
          <w:rFonts w:ascii="宋体" w:hAnsi="宋体" w:cs="Arial"/>
          <w:sz w:val="24"/>
        </w:rPr>
      </w:pPr>
      <w:r>
        <w:rPr>
          <w:rFonts w:ascii="宋体" w:hAnsi="宋体" w:cs="Arial" w:hint="eastAsia"/>
          <w:sz w:val="24"/>
        </w:rPr>
        <w:t>（货物验收标准和方法应按谈判文件要求填列。）验收结果经双方确认后，双方代表必须按规定的验收交接单上的项目对照本合同填好验收结果并签名盖章。</w:t>
      </w:r>
    </w:p>
    <w:p w:rsidR="009D0BD4" w:rsidRDefault="00E3085F">
      <w:pPr>
        <w:spacing w:line="360" w:lineRule="auto"/>
        <w:ind w:firstLineChars="200" w:firstLine="480"/>
        <w:rPr>
          <w:rFonts w:ascii="宋体" w:hAnsi="宋体" w:cs="Arial"/>
          <w:sz w:val="24"/>
        </w:rPr>
      </w:pPr>
      <w:r>
        <w:rPr>
          <w:rFonts w:ascii="宋体" w:hAnsi="宋体" w:cs="Arial" w:hint="eastAsia"/>
          <w:sz w:val="24"/>
        </w:rPr>
        <w:t>验收可细分为到货时的外在质量的验收，投产前的质量验收，大型设备可能还存在更多的验收步骤和验收方式，采购人可在谈判文件中细化规定。</w:t>
      </w:r>
    </w:p>
    <w:p w:rsidR="009D0BD4" w:rsidRDefault="00E3085F">
      <w:pPr>
        <w:spacing w:line="360" w:lineRule="auto"/>
        <w:ind w:firstLineChars="200" w:firstLine="480"/>
        <w:rPr>
          <w:rFonts w:ascii="宋体" w:hAnsi="宋体" w:cs="Arial"/>
          <w:sz w:val="24"/>
        </w:rPr>
      </w:pPr>
      <w:r>
        <w:rPr>
          <w:rFonts w:ascii="宋体" w:hAnsi="宋体" w:cs="Arial" w:hint="eastAsia"/>
          <w:sz w:val="24"/>
        </w:rPr>
        <w:t>8.质量保证</w:t>
      </w:r>
    </w:p>
    <w:p w:rsidR="009D0BD4" w:rsidRDefault="00E3085F">
      <w:pPr>
        <w:spacing w:line="360" w:lineRule="auto"/>
        <w:ind w:firstLineChars="200" w:firstLine="480"/>
        <w:rPr>
          <w:rFonts w:ascii="宋体" w:hAnsi="宋体"/>
          <w:sz w:val="24"/>
        </w:rPr>
      </w:pPr>
      <w:r>
        <w:rPr>
          <w:rFonts w:ascii="宋体" w:hAnsi="宋体" w:hint="eastAsia"/>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rsidR="009D0BD4" w:rsidRDefault="00E3085F">
      <w:pPr>
        <w:spacing w:line="360" w:lineRule="auto"/>
        <w:ind w:firstLineChars="200" w:firstLine="480"/>
        <w:rPr>
          <w:rFonts w:ascii="宋体" w:hAnsi="宋体" w:cs="Arial"/>
          <w:sz w:val="24"/>
        </w:rPr>
      </w:pPr>
      <w:r>
        <w:rPr>
          <w:rFonts w:ascii="宋体" w:hAnsi="宋体" w:cs="Arial" w:hint="eastAsia"/>
          <w:sz w:val="24"/>
        </w:rPr>
        <w:t>9.知识产权：</w:t>
      </w:r>
    </w:p>
    <w:p w:rsidR="009D0BD4" w:rsidRDefault="00E3085F">
      <w:pPr>
        <w:spacing w:line="360" w:lineRule="auto"/>
        <w:ind w:firstLineChars="200" w:firstLine="480"/>
        <w:rPr>
          <w:rFonts w:ascii="宋体" w:hAnsi="宋体" w:cs="Arial"/>
          <w:sz w:val="24"/>
        </w:rPr>
      </w:pPr>
      <w:r>
        <w:rPr>
          <w:rFonts w:ascii="宋体" w:hAnsi="宋体" w:cs="Arial" w:hint="eastAsia"/>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rsidR="009D0BD4" w:rsidRDefault="00E3085F">
      <w:pPr>
        <w:spacing w:line="360" w:lineRule="auto"/>
        <w:ind w:firstLineChars="200" w:firstLine="480"/>
        <w:rPr>
          <w:rFonts w:ascii="宋体" w:hAnsi="宋体" w:cs="Arial"/>
          <w:sz w:val="24"/>
        </w:rPr>
      </w:pPr>
      <w:r>
        <w:rPr>
          <w:rFonts w:ascii="宋体" w:hAnsi="宋体" w:cs="Arial" w:hint="eastAsia"/>
          <w:sz w:val="24"/>
        </w:rPr>
        <w:t>10.违约责任</w:t>
      </w:r>
    </w:p>
    <w:p w:rsidR="009D0BD4" w:rsidRDefault="00E3085F">
      <w:pPr>
        <w:spacing w:line="360" w:lineRule="auto"/>
        <w:ind w:firstLineChars="200" w:firstLine="480"/>
        <w:rPr>
          <w:rFonts w:ascii="宋体" w:hAnsi="宋体"/>
          <w:sz w:val="24"/>
          <w:u w:val="single"/>
        </w:rPr>
      </w:pPr>
      <w:r>
        <w:rPr>
          <w:rFonts w:ascii="宋体" w:hAnsi="宋体" w:cs="Arial" w:hint="eastAsia"/>
          <w:sz w:val="24"/>
        </w:rPr>
        <w:t>10.1未按期交货的违约责任：</w:t>
      </w:r>
    </w:p>
    <w:p w:rsidR="009D0BD4" w:rsidRDefault="00E3085F">
      <w:pPr>
        <w:spacing w:line="360" w:lineRule="auto"/>
        <w:ind w:firstLineChars="200" w:firstLine="480"/>
        <w:rPr>
          <w:rFonts w:ascii="宋体" w:hAnsi="宋体" w:cs="Arial"/>
          <w:sz w:val="24"/>
        </w:rPr>
      </w:pPr>
      <w:r>
        <w:rPr>
          <w:rFonts w:ascii="宋体" w:hAnsi="宋体" w:cs="Arial"/>
          <w:sz w:val="24"/>
        </w:rPr>
        <w:t>1</w:t>
      </w:r>
      <w:r>
        <w:rPr>
          <w:rFonts w:ascii="宋体" w:hAnsi="宋体" w:cs="Arial" w:hint="eastAsia"/>
          <w:sz w:val="24"/>
        </w:rPr>
        <w:t>1.违约终止合同</w:t>
      </w:r>
    </w:p>
    <w:p w:rsidR="009D0BD4" w:rsidRDefault="00E3085F">
      <w:pPr>
        <w:spacing w:line="360" w:lineRule="auto"/>
        <w:ind w:firstLineChars="200" w:firstLine="480"/>
        <w:rPr>
          <w:rFonts w:ascii="宋体" w:hAnsi="宋体" w:cs="Arial"/>
          <w:sz w:val="24"/>
        </w:rPr>
      </w:pPr>
      <w:r>
        <w:rPr>
          <w:rFonts w:ascii="宋体" w:hAnsi="宋体" w:cs="Arial"/>
          <w:sz w:val="24"/>
        </w:rPr>
        <w:t>11.</w:t>
      </w:r>
      <w:r>
        <w:rPr>
          <w:rFonts w:ascii="宋体" w:hAnsi="宋体" w:cs="Arial" w:hint="eastAsia"/>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rsidR="009D0BD4" w:rsidRDefault="00E3085F">
      <w:pPr>
        <w:spacing w:line="360" w:lineRule="auto"/>
        <w:ind w:firstLineChars="200" w:firstLine="480"/>
        <w:rPr>
          <w:rFonts w:ascii="宋体" w:hAnsi="宋体" w:cs="Arial"/>
          <w:sz w:val="24"/>
        </w:rPr>
      </w:pPr>
      <w:r>
        <w:rPr>
          <w:rFonts w:ascii="宋体" w:hAnsi="宋体" w:cs="Arial"/>
          <w:sz w:val="24"/>
        </w:rPr>
        <w:t>11.1.1</w:t>
      </w:r>
      <w:r>
        <w:rPr>
          <w:rFonts w:ascii="宋体" w:hAnsi="宋体" w:cs="Arial" w:hint="eastAsia"/>
          <w:sz w:val="24"/>
        </w:rPr>
        <w:t>如果乙方未能在合同规定的期限内或双方另行确定的延期交货时间内交</w:t>
      </w:r>
      <w:r>
        <w:rPr>
          <w:rFonts w:ascii="宋体" w:hAnsi="宋体" w:cs="Arial" w:hint="eastAsia"/>
          <w:sz w:val="24"/>
        </w:rPr>
        <w:lastRenderedPageBreak/>
        <w:t>付合同约定的货物。</w:t>
      </w:r>
    </w:p>
    <w:p w:rsidR="009D0BD4" w:rsidRDefault="00E3085F">
      <w:pPr>
        <w:spacing w:line="360" w:lineRule="auto"/>
        <w:ind w:firstLineChars="200" w:firstLine="480"/>
        <w:rPr>
          <w:rFonts w:ascii="宋体" w:hAnsi="宋体" w:cs="Arial"/>
          <w:sz w:val="24"/>
        </w:rPr>
      </w:pPr>
      <w:r>
        <w:rPr>
          <w:rFonts w:ascii="宋体" w:hAnsi="宋体" w:cs="Arial"/>
          <w:sz w:val="24"/>
        </w:rPr>
        <w:t>11.1.2</w:t>
      </w:r>
      <w:r>
        <w:rPr>
          <w:rFonts w:ascii="宋体" w:hAnsi="宋体" w:cs="Arial" w:hint="eastAsia"/>
          <w:sz w:val="24"/>
        </w:rPr>
        <w:t>乙方未能履行合同项下的任何其它义务。</w:t>
      </w:r>
    </w:p>
    <w:p w:rsidR="009D0BD4" w:rsidRDefault="00E3085F">
      <w:pPr>
        <w:spacing w:line="360" w:lineRule="auto"/>
        <w:ind w:firstLineChars="200" w:firstLine="480"/>
        <w:rPr>
          <w:rFonts w:ascii="宋体" w:hAnsi="宋体" w:cs="Arial"/>
          <w:sz w:val="24"/>
        </w:rPr>
      </w:pPr>
      <w:r>
        <w:rPr>
          <w:rFonts w:ascii="宋体" w:hAnsi="宋体" w:cs="Arial" w:hint="eastAsia"/>
          <w:sz w:val="24"/>
        </w:rPr>
        <w:t>12.不可抗力</w:t>
      </w:r>
    </w:p>
    <w:p w:rsidR="009D0BD4" w:rsidRDefault="00E3085F">
      <w:pPr>
        <w:spacing w:line="360" w:lineRule="auto"/>
        <w:ind w:firstLineChars="200" w:firstLine="480"/>
        <w:rPr>
          <w:rFonts w:ascii="宋体" w:hAnsi="宋体" w:cs="Arial"/>
          <w:sz w:val="24"/>
        </w:rPr>
      </w:pPr>
      <w:r>
        <w:rPr>
          <w:rFonts w:ascii="宋体" w:hAnsi="宋体" w:cs="Arial" w:hint="eastAsia"/>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rsidR="009D0BD4" w:rsidRDefault="00E3085F">
      <w:pPr>
        <w:spacing w:line="360" w:lineRule="auto"/>
        <w:ind w:firstLineChars="200" w:firstLine="480"/>
        <w:rPr>
          <w:rFonts w:ascii="宋体" w:hAnsi="宋体" w:cs="Arial"/>
          <w:sz w:val="24"/>
        </w:rPr>
      </w:pPr>
      <w:r>
        <w:rPr>
          <w:rFonts w:ascii="宋体" w:hAnsi="宋体" w:cs="Arial" w:hint="eastAsia"/>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9D0BD4" w:rsidRDefault="00E3085F">
      <w:pPr>
        <w:spacing w:line="360" w:lineRule="auto"/>
        <w:ind w:firstLineChars="200" w:firstLine="480"/>
        <w:rPr>
          <w:rFonts w:ascii="宋体" w:hAnsi="宋体" w:cs="Arial"/>
          <w:sz w:val="24"/>
        </w:rPr>
      </w:pPr>
      <w:r>
        <w:rPr>
          <w:rFonts w:ascii="宋体" w:hAnsi="宋体" w:cs="Arial" w:hint="eastAsia"/>
          <w:sz w:val="24"/>
        </w:rPr>
        <w:t>13.合同纠纷处理方式：因本合同或与本合同有关的一切事项发生争议，由双方友好协商解决。协商不成的，选择以下其中一种方式解决：</w:t>
      </w:r>
    </w:p>
    <w:p w:rsidR="009D0BD4" w:rsidRDefault="00E3085F">
      <w:pPr>
        <w:spacing w:line="360" w:lineRule="auto"/>
        <w:ind w:firstLineChars="200" w:firstLine="480"/>
        <w:rPr>
          <w:rFonts w:ascii="宋体" w:hAnsi="宋体" w:cs="Arial"/>
          <w:sz w:val="24"/>
        </w:rPr>
      </w:pPr>
      <w:r>
        <w:rPr>
          <w:rFonts w:ascii="宋体" w:hAnsi="宋体" w:cs="Arial" w:hint="eastAsia"/>
          <w:sz w:val="24"/>
        </w:rPr>
        <w:t>（  ）向（</w:t>
      </w:r>
      <w:r>
        <w:rPr>
          <w:rFonts w:ascii="宋体" w:hAnsi="宋体" w:cs="Arial" w:hint="eastAsia"/>
          <w:sz w:val="24"/>
          <w:u w:val="single"/>
        </w:rPr>
        <w:t>甲方所在地）</w:t>
      </w:r>
      <w:r>
        <w:rPr>
          <w:rFonts w:ascii="宋体" w:hAnsi="宋体" w:cs="Arial" w:hint="eastAsia"/>
          <w:sz w:val="24"/>
        </w:rPr>
        <w:t>仲裁委员会申请仲裁；</w:t>
      </w:r>
    </w:p>
    <w:p w:rsidR="009D0BD4" w:rsidRDefault="00E3085F">
      <w:pPr>
        <w:spacing w:line="360" w:lineRule="auto"/>
        <w:ind w:firstLineChars="200" w:firstLine="480"/>
        <w:rPr>
          <w:rFonts w:ascii="宋体" w:hAnsi="宋体" w:cs="Arial"/>
          <w:sz w:val="24"/>
        </w:rPr>
      </w:pPr>
      <w:r>
        <w:rPr>
          <w:rFonts w:ascii="宋体" w:hAnsi="宋体" w:cs="Arial" w:hint="eastAsia"/>
          <w:sz w:val="24"/>
        </w:rPr>
        <w:t>（  ）向有管辖权的人民法院提起诉讼。</w:t>
      </w:r>
    </w:p>
    <w:p w:rsidR="009D0BD4" w:rsidRDefault="00E3085F">
      <w:pPr>
        <w:spacing w:line="360" w:lineRule="auto"/>
        <w:ind w:firstLineChars="200" w:firstLine="480"/>
        <w:rPr>
          <w:rFonts w:ascii="宋体" w:hAnsi="宋体" w:cs="Arial"/>
          <w:sz w:val="24"/>
        </w:rPr>
      </w:pPr>
      <w:r>
        <w:rPr>
          <w:rFonts w:ascii="宋体" w:hAnsi="宋体" w:cs="Arial" w:hint="eastAsia"/>
          <w:sz w:val="24"/>
        </w:rPr>
        <w:t>14.其他约定</w:t>
      </w:r>
    </w:p>
    <w:p w:rsidR="009D0BD4" w:rsidRDefault="00E3085F">
      <w:pPr>
        <w:spacing w:line="360" w:lineRule="auto"/>
        <w:ind w:firstLineChars="200" w:firstLine="480"/>
        <w:rPr>
          <w:rFonts w:ascii="宋体" w:hAnsi="宋体" w:cs="Arial"/>
          <w:sz w:val="24"/>
        </w:rPr>
      </w:pPr>
      <w:r>
        <w:rPr>
          <w:rFonts w:ascii="宋体" w:hAnsi="宋体" w:cs="Arial" w:hint="eastAsia"/>
          <w:sz w:val="24"/>
        </w:rPr>
        <w:t>14.1本采购项目的谈判文件、成交供应商的响应文件以及相关的澄清确认函（如果有的话）均为本合同不可分割的一部分，与本合同具有同等法律效力。</w:t>
      </w:r>
    </w:p>
    <w:p w:rsidR="009D0BD4" w:rsidRDefault="00E3085F">
      <w:pPr>
        <w:spacing w:line="360" w:lineRule="auto"/>
        <w:ind w:firstLineChars="200" w:firstLine="480"/>
        <w:rPr>
          <w:rFonts w:ascii="宋体" w:hAnsi="宋体" w:cs="Arial"/>
          <w:sz w:val="24"/>
        </w:rPr>
      </w:pPr>
      <w:r>
        <w:rPr>
          <w:rFonts w:ascii="宋体" w:hAnsi="宋体" w:cs="Arial" w:hint="eastAsia"/>
          <w:sz w:val="24"/>
        </w:rPr>
        <w:t>14.2本合同未尽事宜，双方另行补充。</w:t>
      </w:r>
    </w:p>
    <w:p w:rsidR="009D0BD4" w:rsidRDefault="00E3085F">
      <w:pPr>
        <w:spacing w:line="360" w:lineRule="auto"/>
        <w:ind w:firstLineChars="200" w:firstLine="480"/>
        <w:rPr>
          <w:rFonts w:ascii="宋体" w:hAnsi="宋体" w:cs="Arial"/>
          <w:sz w:val="24"/>
        </w:rPr>
      </w:pPr>
      <w:r>
        <w:rPr>
          <w:rFonts w:ascii="宋体" w:hAnsi="宋体" w:cs="Arial" w:hint="eastAsia"/>
          <w:sz w:val="24"/>
        </w:rPr>
        <w:t>14.3</w:t>
      </w:r>
      <w:r>
        <w:rPr>
          <w:rFonts w:ascii="宋体" w:eastAsia="宋体" w:hAnsi="宋体" w:cs="宋体" w:hint="eastAsia"/>
          <w:sz w:val="24"/>
          <w:szCs w:val="24"/>
        </w:rPr>
        <w:t>本合同一式</w:t>
      </w:r>
      <w:r>
        <w:rPr>
          <w:rFonts w:ascii="宋体" w:eastAsia="宋体" w:hAnsi="宋体" w:cs="宋体" w:hint="eastAsia"/>
          <w:color w:val="FF0000"/>
          <w:sz w:val="24"/>
          <w:szCs w:val="24"/>
          <w:u w:val="single"/>
        </w:rPr>
        <w:t>五</w:t>
      </w:r>
      <w:r>
        <w:rPr>
          <w:rFonts w:ascii="宋体" w:eastAsia="宋体" w:hAnsi="宋体" w:cs="宋体" w:hint="eastAsia"/>
          <w:sz w:val="24"/>
          <w:szCs w:val="24"/>
        </w:rPr>
        <w:t>份,</w:t>
      </w:r>
      <w:r>
        <w:rPr>
          <w:rFonts w:ascii="宋体" w:eastAsia="宋体" w:hAnsi="宋体" w:cs="宋体" w:hint="eastAsia"/>
          <w:color w:val="FF0000"/>
          <w:sz w:val="24"/>
          <w:szCs w:val="24"/>
        </w:rPr>
        <w:t>甲方执</w:t>
      </w:r>
      <w:r>
        <w:rPr>
          <w:rFonts w:ascii="宋体" w:eastAsia="宋体" w:hAnsi="宋体" w:cs="宋体" w:hint="eastAsia"/>
          <w:color w:val="FF0000"/>
          <w:sz w:val="24"/>
          <w:szCs w:val="24"/>
          <w:u w:val="single"/>
        </w:rPr>
        <w:t>二</w:t>
      </w:r>
      <w:r>
        <w:rPr>
          <w:rFonts w:ascii="宋体" w:eastAsia="宋体" w:hAnsi="宋体" w:cs="宋体" w:hint="eastAsia"/>
          <w:color w:val="FF0000"/>
          <w:sz w:val="24"/>
          <w:szCs w:val="24"/>
        </w:rPr>
        <w:t>份</w:t>
      </w:r>
      <w:r>
        <w:rPr>
          <w:rFonts w:ascii="宋体" w:eastAsia="宋体" w:hAnsi="宋体" w:cs="宋体" w:hint="eastAsia"/>
          <w:sz w:val="24"/>
          <w:szCs w:val="24"/>
        </w:rPr>
        <w:t>，乙方执</w:t>
      </w:r>
      <w:r>
        <w:rPr>
          <w:rFonts w:ascii="宋体" w:eastAsia="宋体" w:hAnsi="宋体" w:cs="宋体" w:hint="eastAsia"/>
          <w:sz w:val="24"/>
          <w:szCs w:val="24"/>
          <w:u w:val="single"/>
        </w:rPr>
        <w:t>一</w:t>
      </w:r>
      <w:r>
        <w:rPr>
          <w:rFonts w:ascii="宋体" w:eastAsia="宋体" w:hAnsi="宋体" w:cs="宋体" w:hint="eastAsia"/>
          <w:sz w:val="24"/>
          <w:szCs w:val="24"/>
        </w:rPr>
        <w:t>份，送县财政局和采购代理机构各备份一份，具有同等法律效力.</w:t>
      </w:r>
    </w:p>
    <w:p w:rsidR="009D0BD4" w:rsidRDefault="00E3085F">
      <w:pPr>
        <w:spacing w:line="360" w:lineRule="auto"/>
        <w:ind w:firstLineChars="200" w:firstLine="480"/>
        <w:rPr>
          <w:rFonts w:ascii="宋体" w:hAnsi="宋体" w:cs="Arial"/>
          <w:sz w:val="24"/>
        </w:rPr>
      </w:pPr>
      <w:r>
        <w:rPr>
          <w:rFonts w:ascii="宋体" w:hAnsi="宋体" w:cs="Arial" w:hint="eastAsia"/>
          <w:sz w:val="24"/>
        </w:rPr>
        <w:t>14.4</w:t>
      </w:r>
      <w:r>
        <w:rPr>
          <w:rFonts w:ascii="宋体" w:eastAsia="宋体" w:hAnsi="宋体" w:cs="宋体" w:hint="eastAsia"/>
          <w:b/>
          <w:bCs/>
          <w:color w:val="FF0000"/>
          <w:sz w:val="24"/>
          <w:szCs w:val="24"/>
          <w:u w:val="single"/>
        </w:rPr>
        <w:t>乙方应当自合同签订之日起2个工作日，将合同在全国公共资源交易平台（贵州省铜仁市）上公告，但合同中涉及国家秘密、商业秘密的内容除外。</w:t>
      </w:r>
    </w:p>
    <w:p w:rsidR="009D0BD4" w:rsidRDefault="009D0BD4">
      <w:pPr>
        <w:spacing w:line="360" w:lineRule="auto"/>
        <w:rPr>
          <w:rFonts w:ascii="宋体" w:hAnsi="宋体"/>
          <w:sz w:val="24"/>
        </w:rPr>
      </w:pPr>
    </w:p>
    <w:p w:rsidR="009D0BD4" w:rsidRDefault="00E3085F">
      <w:pPr>
        <w:spacing w:line="360" w:lineRule="auto"/>
        <w:rPr>
          <w:rFonts w:ascii="宋体" w:hAnsi="宋体"/>
          <w:sz w:val="24"/>
        </w:rPr>
      </w:pPr>
      <w:r>
        <w:rPr>
          <w:rFonts w:ascii="宋体" w:hAnsi="宋体" w:hint="eastAsia"/>
          <w:sz w:val="24"/>
        </w:rPr>
        <w:t>甲    方：                            乙    方：</w:t>
      </w:r>
    </w:p>
    <w:p w:rsidR="009D0BD4" w:rsidRDefault="00E3085F">
      <w:pPr>
        <w:spacing w:line="360" w:lineRule="auto"/>
        <w:rPr>
          <w:rFonts w:ascii="宋体" w:hAnsi="宋体"/>
          <w:sz w:val="24"/>
        </w:rPr>
      </w:pPr>
      <w:r>
        <w:rPr>
          <w:rFonts w:ascii="宋体" w:hAnsi="宋体" w:hint="eastAsia"/>
          <w:sz w:val="24"/>
        </w:rPr>
        <w:t>单位地址：                            单位地址：</w:t>
      </w:r>
    </w:p>
    <w:p w:rsidR="009D0BD4" w:rsidRDefault="00E3085F">
      <w:pPr>
        <w:spacing w:line="360" w:lineRule="auto"/>
        <w:rPr>
          <w:rFonts w:ascii="宋体" w:hAnsi="宋体"/>
          <w:sz w:val="24"/>
        </w:rPr>
      </w:pPr>
      <w:r>
        <w:rPr>
          <w:rFonts w:ascii="宋体" w:hAnsi="宋体" w:hint="eastAsia"/>
          <w:sz w:val="24"/>
        </w:rPr>
        <w:t>法定代表人：                          法定代表人：</w:t>
      </w:r>
    </w:p>
    <w:p w:rsidR="009D0BD4" w:rsidRDefault="00E3085F">
      <w:pPr>
        <w:spacing w:line="360" w:lineRule="auto"/>
        <w:rPr>
          <w:rFonts w:ascii="宋体" w:hAnsi="宋体"/>
          <w:sz w:val="24"/>
        </w:rPr>
      </w:pPr>
      <w:r>
        <w:rPr>
          <w:rFonts w:ascii="宋体" w:hAnsi="宋体" w:hint="eastAsia"/>
          <w:sz w:val="24"/>
        </w:rPr>
        <w:t>委托代理人：                          委托代理人：</w:t>
      </w:r>
    </w:p>
    <w:p w:rsidR="009D0BD4" w:rsidRDefault="00E3085F">
      <w:pPr>
        <w:spacing w:line="360" w:lineRule="auto"/>
        <w:rPr>
          <w:rFonts w:ascii="宋体" w:hAnsi="宋体"/>
          <w:sz w:val="24"/>
        </w:rPr>
      </w:pPr>
      <w:r>
        <w:rPr>
          <w:rFonts w:ascii="宋体" w:hAnsi="宋体" w:hint="eastAsia"/>
          <w:sz w:val="24"/>
        </w:rPr>
        <w:t>电    话：                            电    话：</w:t>
      </w:r>
    </w:p>
    <w:p w:rsidR="009D0BD4" w:rsidRDefault="00E3085F">
      <w:pPr>
        <w:spacing w:line="360" w:lineRule="auto"/>
        <w:rPr>
          <w:rFonts w:ascii="宋体" w:hAnsi="宋体"/>
          <w:sz w:val="24"/>
        </w:rPr>
      </w:pPr>
      <w:r>
        <w:rPr>
          <w:rFonts w:ascii="宋体" w:hAnsi="宋体" w:hint="eastAsia"/>
          <w:sz w:val="24"/>
        </w:rPr>
        <w:t>开户银行：                            开户银行：</w:t>
      </w:r>
    </w:p>
    <w:p w:rsidR="009D0BD4" w:rsidRDefault="00E3085F">
      <w:pPr>
        <w:spacing w:line="360" w:lineRule="auto"/>
        <w:outlineLvl w:val="0"/>
        <w:rPr>
          <w:rFonts w:ascii="宋体" w:hAnsi="宋体"/>
          <w:sz w:val="24"/>
        </w:rPr>
      </w:pPr>
      <w:r>
        <w:rPr>
          <w:rFonts w:ascii="宋体" w:hAnsi="宋体" w:hint="eastAsia"/>
          <w:sz w:val="24"/>
        </w:rPr>
        <w:t>账    号：                            账    号：</w:t>
      </w:r>
    </w:p>
    <w:p w:rsidR="009D0BD4" w:rsidRDefault="00E3085F">
      <w:pPr>
        <w:spacing w:line="360" w:lineRule="auto"/>
        <w:jc w:val="center"/>
        <w:outlineLvl w:val="0"/>
        <w:rPr>
          <w:rFonts w:ascii="宋体" w:hAnsi="宋体"/>
          <w:b/>
          <w:bCs/>
          <w:sz w:val="44"/>
          <w:szCs w:val="44"/>
        </w:rPr>
      </w:pPr>
      <w:r>
        <w:rPr>
          <w:rFonts w:ascii="宋体" w:hAnsi="宋体" w:hint="eastAsia"/>
          <w:b/>
          <w:bCs/>
          <w:sz w:val="44"/>
          <w:szCs w:val="44"/>
        </w:rPr>
        <w:lastRenderedPageBreak/>
        <w:t>第六章　响应文件格式</w:t>
      </w:r>
      <w:bookmarkEnd w:id="3"/>
    </w:p>
    <w:p w:rsidR="009D0BD4" w:rsidRDefault="00E3085F">
      <w:pPr>
        <w:spacing w:line="360" w:lineRule="auto"/>
        <w:jc w:val="center"/>
        <w:rPr>
          <w:rFonts w:asciiTheme="minorEastAsia" w:hAnsiTheme="minorEastAsia" w:cstheme="minorEastAsia"/>
          <w:b/>
          <w:color w:val="000000"/>
          <w:sz w:val="36"/>
          <w:szCs w:val="36"/>
        </w:rPr>
      </w:pPr>
      <w:r>
        <w:rPr>
          <w:rFonts w:asciiTheme="minorEastAsia" w:hAnsiTheme="minorEastAsia" w:cstheme="minorEastAsia" w:hint="eastAsia"/>
          <w:b/>
          <w:color w:val="000000"/>
          <w:sz w:val="36"/>
          <w:szCs w:val="36"/>
        </w:rPr>
        <w:t>密封袋格式</w:t>
      </w:r>
    </w:p>
    <w:tbl>
      <w:tblPr>
        <w:tblStyle w:val="ab"/>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9D0BD4">
        <w:trPr>
          <w:trHeight w:val="2342"/>
        </w:trPr>
        <w:tc>
          <w:tcPr>
            <w:tcW w:w="8528" w:type="dxa"/>
          </w:tcPr>
          <w:p w:rsidR="009D0BD4" w:rsidRDefault="009D0BD4">
            <w:pPr>
              <w:spacing w:line="480" w:lineRule="auto"/>
              <w:jc w:val="center"/>
              <w:rPr>
                <w:rFonts w:asciiTheme="minorEastAsia" w:hAnsiTheme="minorEastAsia" w:cstheme="minorEastAsia"/>
                <w:bCs/>
                <w:color w:val="000000"/>
                <w:sz w:val="28"/>
                <w:szCs w:val="28"/>
              </w:rPr>
            </w:pPr>
          </w:p>
          <w:p w:rsidR="009D0BD4" w:rsidRDefault="00E3085F">
            <w:pPr>
              <w:spacing w:line="480" w:lineRule="auto"/>
              <w:jc w:val="center"/>
              <w:rPr>
                <w:rFonts w:asciiTheme="minorEastAsia" w:hAnsiTheme="minorEastAsia" w:cstheme="minorEastAsia"/>
                <w:bCs/>
                <w:color w:val="000000"/>
                <w:sz w:val="28"/>
                <w:szCs w:val="28"/>
              </w:rPr>
            </w:pPr>
            <w:r>
              <w:rPr>
                <w:rFonts w:asciiTheme="minorEastAsia" w:hAnsiTheme="minorEastAsia" w:cstheme="minorEastAsia" w:hint="eastAsia"/>
                <w:bCs/>
                <w:color w:val="000000"/>
                <w:sz w:val="28"/>
                <w:szCs w:val="28"/>
              </w:rPr>
              <w:t>浙江明业项目管理有限公司（政府采购）项目</w:t>
            </w:r>
          </w:p>
          <w:p w:rsidR="009D0BD4" w:rsidRDefault="009D0BD4">
            <w:pPr>
              <w:pStyle w:val="1"/>
            </w:pPr>
          </w:p>
          <w:p w:rsidR="009D0BD4" w:rsidRDefault="00E3085F">
            <w:pPr>
              <w:spacing w:line="480" w:lineRule="auto"/>
              <w:jc w:val="center"/>
              <w:rPr>
                <w:rFonts w:asciiTheme="minorEastAsia" w:hAnsiTheme="minorEastAsia" w:cstheme="minorEastAsia"/>
                <w:b/>
                <w:color w:val="000000"/>
                <w:sz w:val="28"/>
                <w:szCs w:val="28"/>
              </w:rPr>
            </w:pPr>
            <w:r>
              <w:rPr>
                <w:rFonts w:asciiTheme="minorEastAsia" w:hAnsiTheme="minorEastAsia" w:cstheme="minorEastAsia" w:hint="eastAsia"/>
                <w:b/>
                <w:color w:val="FF0000"/>
                <w:sz w:val="28"/>
                <w:szCs w:val="28"/>
              </w:rPr>
              <w:t>谈判响应文件</w:t>
            </w:r>
            <w:r>
              <w:rPr>
                <w:rFonts w:asciiTheme="minorEastAsia" w:hAnsiTheme="minorEastAsia" w:cstheme="minorEastAsia" w:hint="eastAsia"/>
                <w:b/>
                <w:color w:val="000000"/>
                <w:sz w:val="28"/>
                <w:szCs w:val="28"/>
              </w:rPr>
              <w:t>/报价一览表</w:t>
            </w:r>
          </w:p>
          <w:p w:rsidR="009D0BD4" w:rsidRDefault="009D0BD4">
            <w:pPr>
              <w:spacing w:line="400" w:lineRule="exact"/>
              <w:rPr>
                <w:rFonts w:asciiTheme="minorEastAsia" w:hAnsiTheme="minorEastAsia" w:cstheme="minorEastAsia"/>
                <w:bCs/>
                <w:color w:val="000000"/>
                <w:sz w:val="28"/>
                <w:szCs w:val="28"/>
              </w:rPr>
            </w:pPr>
          </w:p>
          <w:p w:rsidR="009D0BD4" w:rsidRDefault="009D0BD4">
            <w:pPr>
              <w:spacing w:line="400" w:lineRule="exact"/>
              <w:ind w:left="180"/>
              <w:rPr>
                <w:rFonts w:asciiTheme="minorEastAsia" w:hAnsiTheme="minorEastAsia" w:cstheme="minorEastAsia"/>
                <w:bCs/>
                <w:color w:val="000000"/>
                <w:sz w:val="28"/>
                <w:szCs w:val="28"/>
              </w:rPr>
            </w:pPr>
          </w:p>
          <w:p w:rsidR="009D0BD4" w:rsidRDefault="009D0BD4">
            <w:pPr>
              <w:spacing w:line="400" w:lineRule="exact"/>
              <w:rPr>
                <w:rFonts w:asciiTheme="minorEastAsia" w:hAnsiTheme="minorEastAsia" w:cstheme="minorEastAsia"/>
                <w:bCs/>
                <w:color w:val="000000"/>
                <w:sz w:val="28"/>
                <w:szCs w:val="28"/>
              </w:rPr>
            </w:pPr>
          </w:p>
          <w:p w:rsidR="009D0BD4" w:rsidRDefault="009D0BD4">
            <w:pPr>
              <w:spacing w:line="400" w:lineRule="exact"/>
              <w:rPr>
                <w:rFonts w:asciiTheme="minorEastAsia" w:hAnsiTheme="minorEastAsia" w:cstheme="minorEastAsia"/>
                <w:bCs/>
                <w:color w:val="000000"/>
                <w:sz w:val="28"/>
                <w:szCs w:val="28"/>
              </w:rPr>
            </w:pPr>
          </w:p>
          <w:p w:rsidR="009D0BD4" w:rsidRDefault="009D0BD4">
            <w:pPr>
              <w:pStyle w:val="1"/>
            </w:pPr>
          </w:p>
          <w:p w:rsidR="009D0BD4" w:rsidRDefault="009D0BD4">
            <w:pPr>
              <w:spacing w:line="400" w:lineRule="exact"/>
              <w:ind w:left="180"/>
              <w:rPr>
                <w:rFonts w:asciiTheme="minorEastAsia" w:hAnsiTheme="minorEastAsia" w:cstheme="minorEastAsia"/>
                <w:bCs/>
                <w:color w:val="000000"/>
                <w:sz w:val="28"/>
                <w:szCs w:val="28"/>
              </w:rPr>
            </w:pPr>
          </w:p>
          <w:p w:rsidR="009D0BD4" w:rsidRDefault="00E3085F">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采购项目名称:</w:t>
            </w:r>
          </w:p>
          <w:p w:rsidR="009D0BD4" w:rsidRDefault="00E3085F">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采购项目编号:</w:t>
            </w:r>
          </w:p>
          <w:p w:rsidR="009D0BD4" w:rsidRDefault="00E3085F">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投标单位名称:</w:t>
            </w:r>
          </w:p>
          <w:p w:rsidR="009D0BD4" w:rsidRDefault="00E3085F">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地        址:</w:t>
            </w:r>
            <w:r>
              <w:rPr>
                <w:rFonts w:asciiTheme="minorEastAsia" w:hAnsiTheme="minorEastAsia" w:cstheme="minorEastAsia" w:hint="eastAsia"/>
                <w:bCs/>
                <w:color w:val="000000"/>
                <w:sz w:val="28"/>
                <w:szCs w:val="28"/>
                <w:u w:val="single"/>
              </w:rPr>
              <w:tab/>
            </w:r>
          </w:p>
          <w:p w:rsidR="009D0BD4" w:rsidRDefault="00E3085F">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联   系   人:</w:t>
            </w:r>
          </w:p>
          <w:p w:rsidR="009D0BD4" w:rsidRDefault="00E3085F">
            <w:pPr>
              <w:spacing w:line="400" w:lineRule="exact"/>
              <w:ind w:left="180" w:firstLineChars="100" w:firstLine="280"/>
              <w:rPr>
                <w:rFonts w:asciiTheme="minorEastAsia" w:hAnsiTheme="minorEastAsia" w:cstheme="minorEastAsia"/>
                <w:b/>
                <w:color w:val="000000"/>
                <w:sz w:val="28"/>
                <w:szCs w:val="28"/>
                <w:u w:val="single"/>
              </w:rPr>
            </w:pPr>
            <w:r>
              <w:rPr>
                <w:rFonts w:asciiTheme="minorEastAsia" w:hAnsiTheme="minorEastAsia" w:cstheme="minorEastAsia" w:hint="eastAsia"/>
                <w:bCs/>
                <w:color w:val="000000"/>
                <w:sz w:val="28"/>
                <w:szCs w:val="28"/>
              </w:rPr>
              <w:t>联  系 电 话:</w:t>
            </w:r>
          </w:p>
          <w:p w:rsidR="009D0BD4" w:rsidRDefault="009D0BD4">
            <w:pPr>
              <w:pStyle w:val="4"/>
              <w:rPr>
                <w:rFonts w:hAnsi="宋体"/>
                <w:color w:val="FF0000"/>
                <w:sz w:val="24"/>
              </w:rPr>
            </w:pPr>
          </w:p>
          <w:p w:rsidR="009D0BD4" w:rsidRDefault="00E3085F">
            <w:pPr>
              <w:pStyle w:val="4"/>
            </w:pPr>
            <w:r>
              <w:rPr>
                <w:rFonts w:hAnsi="宋体" w:hint="eastAsia"/>
                <w:color w:val="FF0000"/>
                <w:sz w:val="24"/>
              </w:rPr>
              <w:t>注：密封袋口的密封处必须盖章并注明</w:t>
            </w:r>
            <w:r>
              <w:rPr>
                <w:rFonts w:hAnsi="宋体" w:hint="eastAsia"/>
                <w:color w:val="FF0000"/>
                <w:sz w:val="24"/>
              </w:rPr>
              <w:t xml:space="preserve"> </w:t>
            </w:r>
            <w:r>
              <w:rPr>
                <w:rFonts w:hAnsi="宋体" w:hint="eastAsia"/>
                <w:color w:val="FF0000"/>
                <w:sz w:val="24"/>
              </w:rPr>
              <w:t>“开标时间启封”的字样。</w:t>
            </w:r>
          </w:p>
        </w:tc>
      </w:tr>
    </w:tbl>
    <w:p w:rsidR="009D0BD4" w:rsidRDefault="009D0BD4">
      <w:pPr>
        <w:pStyle w:val="4"/>
        <w:jc w:val="both"/>
      </w:pPr>
    </w:p>
    <w:p w:rsidR="009D0BD4" w:rsidRDefault="009D0BD4">
      <w:pPr>
        <w:spacing w:line="480" w:lineRule="auto"/>
        <w:jc w:val="center"/>
        <w:rPr>
          <w:rFonts w:asciiTheme="minorEastAsia" w:hAnsiTheme="minorEastAsia" w:cstheme="minorEastAsia"/>
          <w:b/>
          <w:color w:val="000000"/>
          <w:sz w:val="28"/>
          <w:szCs w:val="28"/>
        </w:rPr>
      </w:pPr>
    </w:p>
    <w:p w:rsidR="009D0BD4" w:rsidRDefault="009D0BD4">
      <w:pPr>
        <w:pStyle w:val="2"/>
      </w:pPr>
    </w:p>
    <w:p w:rsidR="009D0BD4" w:rsidRDefault="00E3085F">
      <w:pPr>
        <w:spacing w:line="360" w:lineRule="auto"/>
        <w:jc w:val="center"/>
        <w:rPr>
          <w:rFonts w:asciiTheme="minorEastAsia" w:hAnsiTheme="minorEastAsia" w:cstheme="minorEastAsia"/>
          <w:b/>
          <w:color w:val="FF0000"/>
          <w:sz w:val="36"/>
          <w:szCs w:val="36"/>
        </w:rPr>
      </w:pPr>
      <w:r>
        <w:rPr>
          <w:rFonts w:asciiTheme="minorEastAsia" w:hAnsiTheme="minorEastAsia" w:cstheme="minorEastAsia" w:hint="eastAsia"/>
          <w:b/>
          <w:color w:val="FF0000"/>
          <w:sz w:val="36"/>
          <w:szCs w:val="36"/>
        </w:rPr>
        <w:t>谈判响应文件封面格式</w:t>
      </w:r>
    </w:p>
    <w:p w:rsidR="009D0BD4" w:rsidRDefault="009D0BD4">
      <w:pPr>
        <w:pStyle w:val="4"/>
      </w:pPr>
    </w:p>
    <w:tbl>
      <w:tblPr>
        <w:tblStyle w:val="ab"/>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9D0BD4">
        <w:trPr>
          <w:trHeight w:val="5666"/>
        </w:trPr>
        <w:tc>
          <w:tcPr>
            <w:tcW w:w="8640" w:type="dxa"/>
          </w:tcPr>
          <w:p w:rsidR="009D0BD4" w:rsidRDefault="00E3085F">
            <w:pPr>
              <w:spacing w:line="480" w:lineRule="auto"/>
              <w:jc w:val="right"/>
              <w:rPr>
                <w:rFonts w:asciiTheme="minorEastAsia" w:hAnsiTheme="minorEastAsia" w:cstheme="minorEastAsia"/>
                <w:b/>
                <w:color w:val="000000"/>
                <w:sz w:val="28"/>
                <w:szCs w:val="28"/>
              </w:rPr>
            </w:pPr>
            <w:r>
              <w:rPr>
                <w:rFonts w:asciiTheme="minorEastAsia" w:hAnsiTheme="minorEastAsia" w:cstheme="minorEastAsia" w:hint="eastAsia"/>
                <w:b/>
                <w:color w:val="000000"/>
                <w:sz w:val="28"/>
                <w:szCs w:val="28"/>
                <w:u w:val="single"/>
              </w:rPr>
              <w:t>正本或副本</w:t>
            </w:r>
          </w:p>
          <w:p w:rsidR="009D0BD4" w:rsidRDefault="00E3085F">
            <w:pPr>
              <w:spacing w:line="480" w:lineRule="auto"/>
              <w:jc w:val="center"/>
              <w:rPr>
                <w:rFonts w:asciiTheme="minorEastAsia" w:hAnsiTheme="minorEastAsia" w:cstheme="minorEastAsia"/>
                <w:bCs/>
                <w:color w:val="000000"/>
                <w:sz w:val="28"/>
                <w:szCs w:val="28"/>
              </w:rPr>
            </w:pPr>
            <w:r>
              <w:rPr>
                <w:rFonts w:asciiTheme="minorEastAsia" w:hAnsiTheme="minorEastAsia" w:cstheme="minorEastAsia" w:hint="eastAsia"/>
                <w:bCs/>
                <w:color w:val="000000"/>
                <w:sz w:val="28"/>
                <w:szCs w:val="28"/>
              </w:rPr>
              <w:t>浙江明业项目管理有限公司（政府采购）项目</w:t>
            </w:r>
          </w:p>
          <w:p w:rsidR="009D0BD4" w:rsidRDefault="009D0BD4">
            <w:pPr>
              <w:pStyle w:val="1"/>
            </w:pPr>
          </w:p>
          <w:p w:rsidR="009D0BD4" w:rsidRDefault="00E3085F">
            <w:pPr>
              <w:spacing w:line="480" w:lineRule="auto"/>
              <w:jc w:val="center"/>
              <w:rPr>
                <w:rFonts w:asciiTheme="minorEastAsia" w:hAnsiTheme="minorEastAsia" w:cstheme="minorEastAsia"/>
                <w:b/>
                <w:color w:val="FF0000"/>
                <w:sz w:val="28"/>
                <w:szCs w:val="28"/>
              </w:rPr>
            </w:pPr>
            <w:r>
              <w:rPr>
                <w:rFonts w:asciiTheme="minorEastAsia" w:hAnsiTheme="minorEastAsia" w:cstheme="minorEastAsia" w:hint="eastAsia"/>
                <w:b/>
                <w:color w:val="FF0000"/>
                <w:sz w:val="28"/>
                <w:szCs w:val="28"/>
              </w:rPr>
              <w:t>谈判响应文件</w:t>
            </w:r>
          </w:p>
          <w:p w:rsidR="009D0BD4" w:rsidRDefault="009D0BD4">
            <w:pPr>
              <w:spacing w:line="400" w:lineRule="exact"/>
              <w:rPr>
                <w:rFonts w:asciiTheme="minorEastAsia" w:hAnsiTheme="minorEastAsia" w:cstheme="minorEastAsia"/>
                <w:bCs/>
                <w:color w:val="000000"/>
                <w:sz w:val="28"/>
                <w:szCs w:val="28"/>
              </w:rPr>
            </w:pPr>
          </w:p>
          <w:p w:rsidR="009D0BD4" w:rsidRDefault="009D0BD4">
            <w:pPr>
              <w:spacing w:line="400" w:lineRule="exact"/>
              <w:ind w:left="180"/>
              <w:rPr>
                <w:rFonts w:asciiTheme="minorEastAsia" w:hAnsiTheme="minorEastAsia" w:cstheme="minorEastAsia"/>
                <w:bCs/>
                <w:color w:val="000000"/>
                <w:sz w:val="28"/>
                <w:szCs w:val="28"/>
              </w:rPr>
            </w:pPr>
          </w:p>
          <w:p w:rsidR="009D0BD4" w:rsidRDefault="009D0BD4">
            <w:pPr>
              <w:spacing w:line="400" w:lineRule="exact"/>
              <w:rPr>
                <w:rFonts w:asciiTheme="minorEastAsia" w:hAnsiTheme="minorEastAsia" w:cstheme="minorEastAsia"/>
                <w:bCs/>
                <w:color w:val="000000"/>
                <w:sz w:val="28"/>
                <w:szCs w:val="28"/>
              </w:rPr>
            </w:pPr>
          </w:p>
          <w:p w:rsidR="009D0BD4" w:rsidRDefault="009D0BD4">
            <w:pPr>
              <w:spacing w:line="400" w:lineRule="exact"/>
              <w:rPr>
                <w:rFonts w:asciiTheme="minorEastAsia" w:hAnsiTheme="minorEastAsia" w:cstheme="minorEastAsia"/>
                <w:bCs/>
                <w:color w:val="000000"/>
                <w:sz w:val="28"/>
                <w:szCs w:val="28"/>
              </w:rPr>
            </w:pPr>
          </w:p>
          <w:p w:rsidR="009D0BD4" w:rsidRDefault="009D0BD4">
            <w:pPr>
              <w:pStyle w:val="1"/>
            </w:pPr>
          </w:p>
          <w:p w:rsidR="009D0BD4" w:rsidRDefault="009D0BD4"/>
          <w:p w:rsidR="009D0BD4" w:rsidRDefault="009D0BD4">
            <w:pPr>
              <w:spacing w:line="400" w:lineRule="exact"/>
              <w:ind w:left="180"/>
              <w:rPr>
                <w:rFonts w:asciiTheme="minorEastAsia" w:hAnsiTheme="minorEastAsia" w:cstheme="minorEastAsia"/>
                <w:bCs/>
                <w:color w:val="000000"/>
                <w:sz w:val="28"/>
                <w:szCs w:val="28"/>
              </w:rPr>
            </w:pPr>
          </w:p>
          <w:p w:rsidR="009D0BD4" w:rsidRDefault="00E3085F">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采购项目名称:</w:t>
            </w:r>
          </w:p>
          <w:p w:rsidR="009D0BD4" w:rsidRDefault="00E3085F">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采购项目编号:</w:t>
            </w:r>
          </w:p>
          <w:p w:rsidR="009D0BD4" w:rsidRDefault="00E3085F">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投标单位名称:</w:t>
            </w:r>
          </w:p>
          <w:p w:rsidR="009D0BD4" w:rsidRDefault="00E3085F">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地        址:</w:t>
            </w:r>
            <w:r>
              <w:rPr>
                <w:rFonts w:asciiTheme="minorEastAsia" w:hAnsiTheme="minorEastAsia" w:cstheme="minorEastAsia" w:hint="eastAsia"/>
                <w:bCs/>
                <w:color w:val="000000"/>
                <w:sz w:val="28"/>
                <w:szCs w:val="28"/>
                <w:u w:val="single"/>
              </w:rPr>
              <w:tab/>
            </w:r>
          </w:p>
          <w:p w:rsidR="009D0BD4" w:rsidRDefault="00E3085F">
            <w:pPr>
              <w:spacing w:line="400" w:lineRule="exact"/>
              <w:ind w:left="180" w:firstLineChars="100" w:firstLine="280"/>
              <w:rPr>
                <w:rFonts w:asciiTheme="minorEastAsia" w:hAnsiTheme="minorEastAsia" w:cstheme="minorEastAsia"/>
                <w:bCs/>
                <w:color w:val="000000"/>
                <w:sz w:val="28"/>
                <w:szCs w:val="28"/>
                <w:u w:val="single"/>
              </w:rPr>
            </w:pPr>
            <w:r>
              <w:rPr>
                <w:rFonts w:asciiTheme="minorEastAsia" w:hAnsiTheme="minorEastAsia" w:cstheme="minorEastAsia" w:hint="eastAsia"/>
                <w:bCs/>
                <w:color w:val="000000"/>
                <w:sz w:val="28"/>
                <w:szCs w:val="28"/>
              </w:rPr>
              <w:t>联   系   人:</w:t>
            </w:r>
          </w:p>
          <w:p w:rsidR="009D0BD4" w:rsidRDefault="00E3085F">
            <w:pPr>
              <w:spacing w:line="400" w:lineRule="exact"/>
              <w:ind w:left="180" w:firstLineChars="100" w:firstLine="280"/>
              <w:rPr>
                <w:rFonts w:asciiTheme="minorEastAsia" w:hAnsiTheme="minorEastAsia" w:cstheme="minorEastAsia"/>
                <w:b/>
                <w:color w:val="000000"/>
                <w:sz w:val="28"/>
                <w:szCs w:val="28"/>
                <w:u w:val="single"/>
              </w:rPr>
            </w:pPr>
            <w:r>
              <w:rPr>
                <w:rFonts w:asciiTheme="minorEastAsia" w:hAnsiTheme="minorEastAsia" w:cstheme="minorEastAsia" w:hint="eastAsia"/>
                <w:bCs/>
                <w:color w:val="000000"/>
                <w:sz w:val="28"/>
                <w:szCs w:val="28"/>
              </w:rPr>
              <w:t>联  系 电 话:</w:t>
            </w:r>
          </w:p>
          <w:p w:rsidR="009D0BD4" w:rsidRDefault="009D0BD4">
            <w:pPr>
              <w:spacing w:line="480" w:lineRule="auto"/>
              <w:rPr>
                <w:rFonts w:asciiTheme="minorEastAsia" w:hAnsiTheme="minorEastAsia" w:cstheme="minorEastAsia"/>
                <w:b/>
                <w:color w:val="000000"/>
                <w:sz w:val="28"/>
                <w:szCs w:val="28"/>
              </w:rPr>
            </w:pPr>
          </w:p>
        </w:tc>
      </w:tr>
    </w:tbl>
    <w:p w:rsidR="009D0BD4" w:rsidRDefault="009D0BD4">
      <w:pPr>
        <w:spacing w:line="480" w:lineRule="auto"/>
        <w:jc w:val="center"/>
        <w:rPr>
          <w:rFonts w:ascii="宋体" w:hAnsi="宋体"/>
          <w:b/>
          <w:sz w:val="36"/>
        </w:rPr>
      </w:pPr>
    </w:p>
    <w:p w:rsidR="009D0BD4" w:rsidRDefault="009D0BD4">
      <w:pPr>
        <w:spacing w:line="480" w:lineRule="auto"/>
        <w:jc w:val="center"/>
        <w:rPr>
          <w:rFonts w:ascii="宋体" w:hAnsi="宋体"/>
          <w:b/>
          <w:sz w:val="36"/>
        </w:rPr>
      </w:pPr>
    </w:p>
    <w:p w:rsidR="009D0BD4" w:rsidRDefault="00E3085F">
      <w:pPr>
        <w:spacing w:line="480" w:lineRule="auto"/>
        <w:jc w:val="center"/>
        <w:rPr>
          <w:rFonts w:ascii="宋体" w:hAnsi="宋体"/>
          <w:b/>
          <w:sz w:val="36"/>
        </w:rPr>
      </w:pPr>
      <w:r>
        <w:rPr>
          <w:rFonts w:ascii="宋体" w:hAnsi="宋体" w:hint="eastAsia"/>
          <w:b/>
          <w:sz w:val="36"/>
        </w:rPr>
        <w:lastRenderedPageBreak/>
        <w:t>一、谈判响应声明函</w:t>
      </w:r>
    </w:p>
    <w:p w:rsidR="009D0BD4" w:rsidRDefault="00E3085F">
      <w:pPr>
        <w:pStyle w:val="a6"/>
        <w:spacing w:line="4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致：浙江明业项目管理有限公司</w:t>
      </w:r>
    </w:p>
    <w:p w:rsidR="009D0BD4" w:rsidRDefault="00E3085F">
      <w:pPr>
        <w:kinsoku w:val="0"/>
        <w:wordWrap w:val="0"/>
        <w:spacing w:line="40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根据贵方为</w:t>
      </w:r>
      <w:r>
        <w:rPr>
          <w:rFonts w:asciiTheme="minorEastAsia" w:hAnsiTheme="minorEastAsia" w:cstheme="minorEastAsia" w:hint="eastAsia"/>
          <w:color w:val="000000"/>
          <w:sz w:val="24"/>
          <w:szCs w:val="24"/>
          <w:u w:val="single"/>
        </w:rPr>
        <w:t xml:space="preserve"> （项目名称）</w:t>
      </w:r>
      <w:r>
        <w:rPr>
          <w:rFonts w:asciiTheme="minorEastAsia" w:hAnsiTheme="minorEastAsia" w:cstheme="minorEastAsia" w:hint="eastAsia"/>
          <w:color w:val="000000"/>
          <w:sz w:val="24"/>
          <w:szCs w:val="24"/>
        </w:rPr>
        <w:t>的招标公告，签字代表</w:t>
      </w:r>
      <w:r>
        <w:rPr>
          <w:rFonts w:asciiTheme="minorEastAsia" w:hAnsiTheme="minorEastAsia" w:cstheme="minorEastAsia" w:hint="eastAsia"/>
          <w:color w:val="000000"/>
          <w:sz w:val="24"/>
          <w:szCs w:val="24"/>
          <w:u w:val="single"/>
        </w:rPr>
        <w:t>（姓名、职务）</w:t>
      </w:r>
      <w:r>
        <w:rPr>
          <w:rFonts w:asciiTheme="minorEastAsia" w:hAnsiTheme="minorEastAsia" w:cstheme="minorEastAsia" w:hint="eastAsia"/>
          <w:color w:val="000000"/>
          <w:sz w:val="24"/>
          <w:szCs w:val="24"/>
        </w:rPr>
        <w:t>经正式授权并代表投标人</w:t>
      </w:r>
      <w:r>
        <w:rPr>
          <w:rFonts w:asciiTheme="minorEastAsia" w:hAnsiTheme="minorEastAsia" w:cstheme="minorEastAsia" w:hint="eastAsia"/>
          <w:color w:val="000000"/>
          <w:sz w:val="24"/>
          <w:szCs w:val="24"/>
          <w:u w:val="single"/>
        </w:rPr>
        <w:t>（投标人名称、地址）</w:t>
      </w:r>
      <w:r>
        <w:rPr>
          <w:rFonts w:asciiTheme="minorEastAsia" w:hAnsiTheme="minorEastAsia" w:cstheme="minorEastAsia" w:hint="eastAsia"/>
          <w:color w:val="000000"/>
          <w:sz w:val="24"/>
          <w:szCs w:val="24"/>
        </w:rPr>
        <w:t>提交本项目投标文件正本</w:t>
      </w:r>
      <w:r>
        <w:rPr>
          <w:rFonts w:asciiTheme="minorEastAsia" w:hAnsiTheme="minorEastAsia" w:cstheme="minorEastAsia" w:hint="eastAsia"/>
          <w:color w:val="000000"/>
          <w:sz w:val="24"/>
          <w:szCs w:val="24"/>
          <w:u w:val="single"/>
        </w:rPr>
        <w:t>（   ）</w:t>
      </w:r>
      <w:r>
        <w:rPr>
          <w:rFonts w:asciiTheme="minorEastAsia" w:hAnsiTheme="minorEastAsia" w:cstheme="minorEastAsia" w:hint="eastAsia"/>
          <w:color w:val="000000"/>
          <w:sz w:val="24"/>
          <w:szCs w:val="24"/>
        </w:rPr>
        <w:t>份及副本</w:t>
      </w:r>
      <w:r>
        <w:rPr>
          <w:rFonts w:asciiTheme="minorEastAsia" w:hAnsiTheme="minorEastAsia" w:cstheme="minorEastAsia" w:hint="eastAsia"/>
          <w:color w:val="000000"/>
          <w:sz w:val="24"/>
          <w:szCs w:val="24"/>
          <w:u w:val="single"/>
        </w:rPr>
        <w:t>（   ）</w:t>
      </w:r>
      <w:r>
        <w:rPr>
          <w:rFonts w:asciiTheme="minorEastAsia" w:hAnsiTheme="minorEastAsia" w:cstheme="minorEastAsia" w:hint="eastAsia"/>
          <w:color w:val="000000"/>
          <w:sz w:val="24"/>
          <w:szCs w:val="24"/>
        </w:rPr>
        <w:t>份。据此函，签字代表宣布同意如下：</w:t>
      </w:r>
    </w:p>
    <w:p w:rsidR="009D0BD4" w:rsidRDefault="00E3085F">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1、所附投标价格表中规定的应提交和交付的货物投标总价为</w:t>
      </w:r>
      <w:r>
        <w:rPr>
          <w:rFonts w:asciiTheme="minorEastAsia" w:hAnsiTheme="minorEastAsia" w:cstheme="minorEastAsia" w:hint="eastAsia"/>
          <w:color w:val="000000"/>
          <w:sz w:val="24"/>
          <w:szCs w:val="24"/>
          <w:u w:val="single"/>
        </w:rPr>
        <w:t>（注明币种，并用文字和数字表示投标总价）（必须按要求填写清楚）</w:t>
      </w:r>
      <w:r>
        <w:rPr>
          <w:rFonts w:asciiTheme="minorEastAsia" w:hAnsiTheme="minorEastAsia" w:cstheme="minorEastAsia" w:hint="eastAsia"/>
          <w:color w:val="000000"/>
          <w:sz w:val="24"/>
          <w:szCs w:val="24"/>
        </w:rPr>
        <w:t>。</w:t>
      </w:r>
    </w:p>
    <w:p w:rsidR="009D0BD4" w:rsidRDefault="00E3085F">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2、交货期：</w:t>
      </w:r>
      <w:r>
        <w:rPr>
          <w:rFonts w:asciiTheme="minorEastAsia" w:hAnsiTheme="minorEastAsia" w:cstheme="minorEastAsia" w:hint="eastAsia"/>
          <w:color w:val="000000"/>
          <w:sz w:val="24"/>
          <w:szCs w:val="24"/>
          <w:u w:val="single"/>
        </w:rPr>
        <w:t xml:space="preserve">        （日历天）</w:t>
      </w:r>
      <w:r>
        <w:rPr>
          <w:rFonts w:asciiTheme="minorEastAsia" w:hAnsiTheme="minorEastAsia" w:cstheme="minorEastAsia" w:hint="eastAsia"/>
          <w:color w:val="000000"/>
          <w:sz w:val="24"/>
          <w:szCs w:val="24"/>
        </w:rPr>
        <w:t>，保修期：</w:t>
      </w:r>
      <w:r>
        <w:rPr>
          <w:rFonts w:asciiTheme="minorEastAsia" w:hAnsiTheme="minorEastAsia" w:cstheme="minorEastAsia" w:hint="eastAsia"/>
          <w:color w:val="000000"/>
          <w:sz w:val="24"/>
          <w:szCs w:val="24"/>
          <w:u w:val="single"/>
        </w:rPr>
        <w:t xml:space="preserve">        （月）</w:t>
      </w:r>
      <w:r>
        <w:rPr>
          <w:rFonts w:asciiTheme="minorEastAsia" w:hAnsiTheme="minorEastAsia" w:cstheme="minorEastAsia" w:hint="eastAsia"/>
          <w:color w:val="000000"/>
          <w:sz w:val="24"/>
          <w:szCs w:val="24"/>
        </w:rPr>
        <w:t>。</w:t>
      </w:r>
    </w:p>
    <w:p w:rsidR="009D0BD4" w:rsidRDefault="00E3085F">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3、投标人将按招标文件的规定履行合同责任和义务。</w:t>
      </w:r>
    </w:p>
    <w:p w:rsidR="009D0BD4" w:rsidRDefault="00E3085F">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4、投标人已详细阅读了全部招标文件，包括更正公告（如有）。我们完全理解并同意放弃对这方面有不明及误解的权力。</w:t>
      </w:r>
    </w:p>
    <w:p w:rsidR="009D0BD4" w:rsidRDefault="00E3085F">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5、本投标有效期为开标日起个日历日。</w:t>
      </w:r>
    </w:p>
    <w:p w:rsidR="009D0BD4" w:rsidRDefault="00E3085F">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6、投标人同意提供按照贵方可能要求的与其投标有关的一切数据或资料。</w:t>
      </w:r>
    </w:p>
    <w:p w:rsidR="009D0BD4" w:rsidRDefault="00E3085F">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7、完全理解贵方不一定要接受最低价的投标或收到的任何投标。</w:t>
      </w:r>
    </w:p>
    <w:p w:rsidR="009D0BD4" w:rsidRDefault="00E3085F">
      <w:pPr>
        <w:spacing w:line="4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rsidR="009D0BD4" w:rsidRDefault="00E3085F">
      <w:pPr>
        <w:spacing w:line="400" w:lineRule="exac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rsidR="009D0BD4" w:rsidRDefault="00E3085F">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9D0BD4" w:rsidRDefault="00E3085F">
      <w:pPr>
        <w:spacing w:line="360" w:lineRule="auto"/>
        <w:rPr>
          <w:rFonts w:ascii="宋体" w:hAnsi="宋体"/>
          <w:bCs/>
          <w:sz w:val="24"/>
        </w:rPr>
      </w:pPr>
      <w:r>
        <w:rPr>
          <w:rFonts w:ascii="宋体" w:hAnsi="宋体" w:hint="eastAsia"/>
          <w:bCs/>
          <w:sz w:val="24"/>
        </w:rPr>
        <w:t>地址：</w:t>
      </w:r>
      <w:r>
        <w:rPr>
          <w:rFonts w:ascii="宋体" w:hAnsi="宋体" w:hint="eastAsia"/>
          <w:bCs/>
          <w:sz w:val="24"/>
          <w:u w:val="single"/>
        </w:rPr>
        <w:t xml:space="preserve">　　　　　　　</w:t>
      </w:r>
      <w:r>
        <w:rPr>
          <w:rFonts w:ascii="宋体" w:hAnsi="宋体" w:hint="eastAsia"/>
          <w:bCs/>
          <w:sz w:val="24"/>
        </w:rPr>
        <w:t>邮编：</w:t>
      </w:r>
      <w:r>
        <w:rPr>
          <w:rFonts w:ascii="宋体" w:hAnsi="宋体" w:hint="eastAsia"/>
          <w:bCs/>
          <w:sz w:val="24"/>
          <w:u w:val="single"/>
        </w:rPr>
        <w:t xml:space="preserve">　　　　　　</w:t>
      </w:r>
    </w:p>
    <w:p w:rsidR="009D0BD4" w:rsidRDefault="00E3085F">
      <w:pPr>
        <w:spacing w:line="360" w:lineRule="auto"/>
        <w:rPr>
          <w:rFonts w:ascii="宋体" w:hAnsi="宋体"/>
          <w:bCs/>
          <w:sz w:val="24"/>
        </w:rPr>
      </w:pPr>
      <w:r>
        <w:rPr>
          <w:rFonts w:ascii="宋体" w:hAnsi="宋体" w:hint="eastAsia"/>
          <w:bCs/>
          <w:sz w:val="24"/>
        </w:rPr>
        <w:t>电话：</w:t>
      </w:r>
      <w:r>
        <w:rPr>
          <w:rFonts w:ascii="宋体" w:hAnsi="宋体" w:hint="eastAsia"/>
          <w:bCs/>
          <w:sz w:val="24"/>
          <w:u w:val="single"/>
        </w:rPr>
        <w:t xml:space="preserve">　　　　　　　</w:t>
      </w:r>
      <w:r>
        <w:rPr>
          <w:rFonts w:ascii="宋体" w:hAnsi="宋体" w:hint="eastAsia"/>
          <w:bCs/>
          <w:sz w:val="24"/>
        </w:rPr>
        <w:t>传真：</w:t>
      </w:r>
      <w:r>
        <w:rPr>
          <w:rFonts w:ascii="宋体" w:hAnsi="宋体" w:hint="eastAsia"/>
          <w:bCs/>
          <w:sz w:val="24"/>
          <w:u w:val="single"/>
        </w:rPr>
        <w:t xml:space="preserve">　　　　　　</w:t>
      </w:r>
    </w:p>
    <w:p w:rsidR="009D0BD4" w:rsidRDefault="00E3085F">
      <w:pPr>
        <w:spacing w:line="360" w:lineRule="auto"/>
        <w:rPr>
          <w:rFonts w:ascii="宋体" w:hAnsi="宋体"/>
          <w:bCs/>
          <w:sz w:val="24"/>
        </w:rPr>
      </w:pPr>
      <w:r>
        <w:rPr>
          <w:rFonts w:ascii="宋体" w:hAnsi="宋体" w:hint="eastAsia"/>
          <w:bCs/>
          <w:sz w:val="24"/>
        </w:rPr>
        <w:t>电子信箱：</w:t>
      </w:r>
      <w:r>
        <w:rPr>
          <w:rFonts w:ascii="宋体" w:hAnsi="宋体" w:hint="eastAsia"/>
          <w:bCs/>
          <w:sz w:val="24"/>
          <w:u w:val="single"/>
        </w:rPr>
        <w:t xml:space="preserve">　　　　　　　　　　　　　　</w:t>
      </w:r>
    </w:p>
    <w:p w:rsidR="009D0BD4" w:rsidRDefault="00E3085F">
      <w:pPr>
        <w:spacing w:line="360" w:lineRule="auto"/>
        <w:rPr>
          <w:rFonts w:ascii="宋体" w:hAnsi="宋体"/>
          <w:bCs/>
          <w:sz w:val="24"/>
        </w:rPr>
      </w:pPr>
      <w:r>
        <w:rPr>
          <w:rFonts w:ascii="宋体" w:hAnsi="宋体" w:hint="eastAsia"/>
          <w:bCs/>
          <w:sz w:val="24"/>
        </w:rPr>
        <w:t>谈判响应供应商代表签字：</w:t>
      </w:r>
      <w:r>
        <w:rPr>
          <w:rFonts w:ascii="宋体" w:hAnsi="宋体" w:hint="eastAsia"/>
          <w:bCs/>
          <w:sz w:val="24"/>
          <w:u w:val="single"/>
        </w:rPr>
        <w:t xml:space="preserve">　　　　　　　　　　　　</w:t>
      </w:r>
    </w:p>
    <w:p w:rsidR="009D0BD4" w:rsidRDefault="00E3085F">
      <w:pPr>
        <w:spacing w:line="360" w:lineRule="auto"/>
        <w:rPr>
          <w:rFonts w:ascii="宋体" w:hAnsi="宋体"/>
          <w:bCs/>
          <w:sz w:val="24"/>
        </w:rPr>
      </w:pPr>
      <w:r>
        <w:rPr>
          <w:rFonts w:ascii="宋体" w:hAnsi="宋体" w:hint="eastAsia"/>
          <w:bCs/>
          <w:sz w:val="24"/>
        </w:rPr>
        <w:t>谈判响应供应商名称（全称并加盖公章）：</w:t>
      </w:r>
      <w:r>
        <w:rPr>
          <w:rFonts w:ascii="宋体" w:hAnsi="宋体" w:hint="eastAsia"/>
          <w:bCs/>
          <w:sz w:val="24"/>
          <w:u w:val="single"/>
        </w:rPr>
        <w:t xml:space="preserve">　　　　　　　　　　　　　</w:t>
      </w:r>
    </w:p>
    <w:p w:rsidR="009D0BD4" w:rsidRDefault="00E3085F">
      <w:pPr>
        <w:spacing w:line="360" w:lineRule="auto"/>
        <w:rPr>
          <w:rFonts w:ascii="宋体" w:hAnsi="宋体"/>
          <w:bCs/>
          <w:sz w:val="24"/>
          <w:u w:val="single"/>
        </w:rPr>
      </w:pPr>
      <w:r>
        <w:rPr>
          <w:rFonts w:ascii="宋体" w:hAnsi="宋体" w:hint="eastAsia"/>
          <w:bCs/>
          <w:sz w:val="24"/>
        </w:rPr>
        <w:t>日      期：</w:t>
      </w:r>
      <w:r>
        <w:rPr>
          <w:rFonts w:ascii="宋体" w:hAnsi="宋体" w:hint="eastAsia"/>
          <w:bCs/>
          <w:sz w:val="24"/>
          <w:u w:val="single"/>
        </w:rPr>
        <w:t xml:space="preserve">　　年　　月　　日</w:t>
      </w:r>
    </w:p>
    <w:p w:rsidR="009D0BD4" w:rsidRDefault="009D0BD4">
      <w:pPr>
        <w:spacing w:line="400" w:lineRule="exact"/>
        <w:jc w:val="center"/>
        <w:rPr>
          <w:rFonts w:asciiTheme="minorEastAsia" w:hAnsiTheme="minorEastAsia" w:cstheme="minorEastAsia"/>
          <w:b/>
          <w:sz w:val="36"/>
          <w:szCs w:val="36"/>
        </w:rPr>
      </w:pPr>
    </w:p>
    <w:p w:rsidR="009D0BD4" w:rsidRDefault="00E3085F">
      <w:pPr>
        <w:spacing w:line="400" w:lineRule="exact"/>
        <w:jc w:val="center"/>
        <w:rPr>
          <w:rFonts w:asciiTheme="minorEastAsia" w:hAnsiTheme="minorEastAsia" w:cstheme="minorEastAsia"/>
          <w:b/>
          <w:bCs/>
          <w:color w:val="000000"/>
          <w:sz w:val="36"/>
          <w:szCs w:val="36"/>
        </w:rPr>
      </w:pPr>
      <w:r>
        <w:rPr>
          <w:rFonts w:asciiTheme="minorEastAsia" w:hAnsiTheme="minorEastAsia" w:cstheme="minorEastAsia" w:hint="eastAsia"/>
          <w:b/>
          <w:sz w:val="36"/>
          <w:szCs w:val="36"/>
        </w:rPr>
        <w:lastRenderedPageBreak/>
        <w:t>二、报价一览表</w:t>
      </w:r>
    </w:p>
    <w:p w:rsidR="009D0BD4" w:rsidRDefault="009D0BD4">
      <w:pPr>
        <w:autoSpaceDE w:val="0"/>
        <w:autoSpaceDN w:val="0"/>
        <w:adjustRightInd w:val="0"/>
        <w:spacing w:line="500" w:lineRule="exact"/>
        <w:rPr>
          <w:rFonts w:ascii="仿宋" w:eastAsia="仿宋" w:hAnsi="仿宋" w:cs="仿宋"/>
          <w:kern w:val="0"/>
          <w:sz w:val="24"/>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4"/>
        <w:gridCol w:w="7614"/>
      </w:tblGrid>
      <w:tr w:rsidR="009D0BD4">
        <w:trPr>
          <w:cantSplit/>
          <w:trHeight w:val="602"/>
          <w:jc w:val="center"/>
        </w:trPr>
        <w:tc>
          <w:tcPr>
            <w:tcW w:w="1734" w:type="dxa"/>
            <w:vAlign w:val="center"/>
          </w:tcPr>
          <w:p w:rsidR="009D0BD4" w:rsidRDefault="00E3085F">
            <w:pPr>
              <w:autoSpaceDE w:val="0"/>
              <w:autoSpaceDN w:val="0"/>
              <w:adjustRightInd w:val="0"/>
              <w:spacing w:line="360" w:lineRule="exact"/>
              <w:rPr>
                <w:rFonts w:ascii="宋体" w:eastAsia="宋体" w:hAnsi="宋体" w:cs="宋体"/>
                <w:kern w:val="0"/>
                <w:sz w:val="24"/>
                <w:szCs w:val="44"/>
              </w:rPr>
            </w:pPr>
            <w:r>
              <w:rPr>
                <w:rFonts w:ascii="宋体" w:eastAsia="宋体" w:hAnsi="宋体" w:cs="宋体" w:hint="eastAsia"/>
                <w:kern w:val="0"/>
                <w:sz w:val="24"/>
                <w:szCs w:val="44"/>
              </w:rPr>
              <w:t>项目名称</w:t>
            </w:r>
          </w:p>
        </w:tc>
        <w:tc>
          <w:tcPr>
            <w:tcW w:w="7614" w:type="dxa"/>
            <w:vAlign w:val="center"/>
          </w:tcPr>
          <w:p w:rsidR="009D0BD4" w:rsidRDefault="009D0BD4">
            <w:pPr>
              <w:autoSpaceDE w:val="0"/>
              <w:autoSpaceDN w:val="0"/>
              <w:adjustRightInd w:val="0"/>
              <w:spacing w:line="360" w:lineRule="exact"/>
              <w:rPr>
                <w:rFonts w:ascii="宋体" w:eastAsia="宋体" w:hAnsi="宋体" w:cs="宋体"/>
                <w:kern w:val="0"/>
                <w:sz w:val="24"/>
                <w:szCs w:val="44"/>
              </w:rPr>
            </w:pPr>
          </w:p>
        </w:tc>
      </w:tr>
      <w:tr w:rsidR="009D0BD4">
        <w:trPr>
          <w:cantSplit/>
          <w:trHeight w:val="602"/>
          <w:jc w:val="center"/>
        </w:trPr>
        <w:tc>
          <w:tcPr>
            <w:tcW w:w="1734" w:type="dxa"/>
            <w:vAlign w:val="center"/>
          </w:tcPr>
          <w:p w:rsidR="009D0BD4" w:rsidRDefault="00E3085F">
            <w:pPr>
              <w:autoSpaceDE w:val="0"/>
              <w:autoSpaceDN w:val="0"/>
              <w:adjustRightInd w:val="0"/>
              <w:spacing w:line="360" w:lineRule="exact"/>
              <w:rPr>
                <w:rFonts w:ascii="宋体" w:eastAsia="宋体" w:hAnsi="宋体" w:cs="宋体"/>
                <w:kern w:val="0"/>
                <w:sz w:val="24"/>
                <w:szCs w:val="44"/>
              </w:rPr>
            </w:pPr>
            <w:r>
              <w:rPr>
                <w:rFonts w:ascii="宋体" w:eastAsia="宋体" w:hAnsi="宋体" w:cs="宋体" w:hint="eastAsia"/>
                <w:kern w:val="0"/>
                <w:sz w:val="24"/>
                <w:szCs w:val="44"/>
              </w:rPr>
              <w:t>项目编号</w:t>
            </w:r>
          </w:p>
        </w:tc>
        <w:tc>
          <w:tcPr>
            <w:tcW w:w="7614" w:type="dxa"/>
            <w:vAlign w:val="center"/>
          </w:tcPr>
          <w:p w:rsidR="009D0BD4" w:rsidRDefault="009D0BD4">
            <w:pPr>
              <w:autoSpaceDE w:val="0"/>
              <w:autoSpaceDN w:val="0"/>
              <w:adjustRightInd w:val="0"/>
              <w:spacing w:line="360" w:lineRule="exact"/>
              <w:rPr>
                <w:rFonts w:ascii="宋体" w:eastAsia="宋体" w:hAnsi="宋体" w:cs="宋体"/>
                <w:kern w:val="0"/>
                <w:sz w:val="24"/>
                <w:szCs w:val="44"/>
              </w:rPr>
            </w:pPr>
          </w:p>
        </w:tc>
      </w:tr>
      <w:tr w:rsidR="009D0BD4">
        <w:trPr>
          <w:cantSplit/>
          <w:trHeight w:val="533"/>
          <w:jc w:val="center"/>
        </w:trPr>
        <w:tc>
          <w:tcPr>
            <w:tcW w:w="1734" w:type="dxa"/>
            <w:vAlign w:val="center"/>
          </w:tcPr>
          <w:p w:rsidR="009D0BD4" w:rsidRDefault="00E3085F">
            <w:pPr>
              <w:autoSpaceDE w:val="0"/>
              <w:autoSpaceDN w:val="0"/>
              <w:adjustRightInd w:val="0"/>
              <w:spacing w:line="360" w:lineRule="exact"/>
              <w:rPr>
                <w:rFonts w:ascii="宋体" w:eastAsia="宋体" w:hAnsi="宋体" w:cs="宋体"/>
                <w:kern w:val="0"/>
                <w:sz w:val="24"/>
                <w:szCs w:val="44"/>
              </w:rPr>
            </w:pPr>
            <w:r>
              <w:rPr>
                <w:rFonts w:ascii="宋体" w:eastAsia="宋体" w:hAnsi="宋体" w:cs="宋体" w:hint="eastAsia"/>
                <w:kern w:val="0"/>
                <w:sz w:val="24"/>
                <w:szCs w:val="44"/>
              </w:rPr>
              <w:t>投标总价（元）</w:t>
            </w:r>
          </w:p>
        </w:tc>
        <w:tc>
          <w:tcPr>
            <w:tcW w:w="7614" w:type="dxa"/>
            <w:vAlign w:val="center"/>
          </w:tcPr>
          <w:p w:rsidR="009D0BD4" w:rsidRDefault="00E3085F">
            <w:pPr>
              <w:autoSpaceDE w:val="0"/>
              <w:autoSpaceDN w:val="0"/>
              <w:adjustRightInd w:val="0"/>
              <w:spacing w:line="360" w:lineRule="exact"/>
              <w:rPr>
                <w:rFonts w:ascii="宋体" w:eastAsia="宋体" w:hAnsi="宋体" w:cs="宋体"/>
                <w:kern w:val="0"/>
                <w:sz w:val="24"/>
                <w:szCs w:val="44"/>
                <w:u w:val="single"/>
              </w:rPr>
            </w:pPr>
            <w:r>
              <w:rPr>
                <w:rFonts w:ascii="宋体" w:eastAsia="宋体" w:hAnsi="宋体" w:cs="宋体" w:hint="eastAsia"/>
                <w:kern w:val="0"/>
                <w:sz w:val="24"/>
                <w:szCs w:val="44"/>
              </w:rPr>
              <w:t>人民币</w:t>
            </w:r>
            <w:r>
              <w:rPr>
                <w:rFonts w:ascii="宋体" w:eastAsia="宋体" w:hAnsi="宋体" w:cs="宋体" w:hint="eastAsia"/>
                <w:kern w:val="0"/>
                <w:sz w:val="24"/>
                <w:szCs w:val="44"/>
                <w:u w:val="single"/>
              </w:rPr>
              <w:t>大写金额                   （￥  小写金额   ）</w:t>
            </w:r>
          </w:p>
        </w:tc>
      </w:tr>
      <w:tr w:rsidR="009D0BD4">
        <w:trPr>
          <w:cantSplit/>
          <w:trHeight w:val="602"/>
          <w:jc w:val="center"/>
        </w:trPr>
        <w:tc>
          <w:tcPr>
            <w:tcW w:w="1734" w:type="dxa"/>
            <w:vAlign w:val="center"/>
          </w:tcPr>
          <w:p w:rsidR="009D0BD4" w:rsidRDefault="00E3085F">
            <w:pPr>
              <w:autoSpaceDE w:val="0"/>
              <w:autoSpaceDN w:val="0"/>
              <w:adjustRightInd w:val="0"/>
              <w:spacing w:line="360" w:lineRule="exact"/>
              <w:rPr>
                <w:rFonts w:ascii="宋体" w:eastAsia="宋体" w:hAnsi="宋体" w:cs="宋体"/>
                <w:kern w:val="0"/>
                <w:sz w:val="24"/>
                <w:szCs w:val="44"/>
                <w:u w:val="single"/>
              </w:rPr>
            </w:pPr>
            <w:r>
              <w:rPr>
                <w:rFonts w:ascii="宋体" w:eastAsia="宋体" w:hAnsi="宋体" w:cs="宋体" w:hint="eastAsia"/>
                <w:kern w:val="0"/>
                <w:sz w:val="24"/>
                <w:szCs w:val="44"/>
              </w:rPr>
              <w:t>服务期限</w:t>
            </w:r>
          </w:p>
        </w:tc>
        <w:tc>
          <w:tcPr>
            <w:tcW w:w="7614" w:type="dxa"/>
            <w:vAlign w:val="center"/>
          </w:tcPr>
          <w:p w:rsidR="009D0BD4" w:rsidRDefault="00E3085F">
            <w:pPr>
              <w:autoSpaceDE w:val="0"/>
              <w:autoSpaceDN w:val="0"/>
              <w:adjustRightInd w:val="0"/>
              <w:spacing w:line="360" w:lineRule="exact"/>
              <w:rPr>
                <w:rFonts w:ascii="宋体" w:eastAsia="宋体" w:hAnsi="宋体" w:cs="宋体"/>
                <w:kern w:val="0"/>
                <w:sz w:val="24"/>
                <w:szCs w:val="44"/>
                <w:u w:val="single"/>
              </w:rPr>
            </w:pPr>
            <w:r>
              <w:rPr>
                <w:rFonts w:ascii="宋体" w:eastAsia="宋体" w:hAnsi="宋体" w:cs="宋体" w:hint="eastAsia"/>
                <w:kern w:val="0"/>
                <w:sz w:val="24"/>
                <w:szCs w:val="44"/>
              </w:rPr>
              <w:t>合同签订后</w:t>
            </w:r>
          </w:p>
        </w:tc>
      </w:tr>
      <w:tr w:rsidR="009D0BD4">
        <w:trPr>
          <w:cantSplit/>
          <w:trHeight w:val="602"/>
          <w:jc w:val="center"/>
        </w:trPr>
        <w:tc>
          <w:tcPr>
            <w:tcW w:w="1734" w:type="dxa"/>
            <w:vAlign w:val="center"/>
          </w:tcPr>
          <w:p w:rsidR="009D0BD4" w:rsidRDefault="00E3085F">
            <w:pPr>
              <w:tabs>
                <w:tab w:val="left" w:pos="228"/>
              </w:tabs>
              <w:spacing w:line="420" w:lineRule="exact"/>
              <w:rPr>
                <w:rFonts w:ascii="宋体" w:eastAsia="宋体" w:hAnsi="宋体" w:cs="宋体"/>
                <w:kern w:val="0"/>
                <w:sz w:val="24"/>
                <w:szCs w:val="44"/>
              </w:rPr>
            </w:pPr>
            <w:r>
              <w:rPr>
                <w:rFonts w:ascii="宋体" w:eastAsia="宋体" w:hAnsi="宋体" w:cs="宋体" w:hint="eastAsia"/>
                <w:kern w:val="0"/>
                <w:sz w:val="24"/>
                <w:szCs w:val="44"/>
              </w:rPr>
              <w:t>服务地点</w:t>
            </w:r>
          </w:p>
        </w:tc>
        <w:tc>
          <w:tcPr>
            <w:tcW w:w="7614" w:type="dxa"/>
            <w:vAlign w:val="center"/>
          </w:tcPr>
          <w:p w:rsidR="009D0BD4" w:rsidRDefault="00E3085F">
            <w:pPr>
              <w:tabs>
                <w:tab w:val="left" w:pos="228"/>
              </w:tabs>
              <w:spacing w:line="420" w:lineRule="exact"/>
              <w:jc w:val="left"/>
              <w:rPr>
                <w:rFonts w:ascii="宋体" w:eastAsia="宋体" w:hAnsi="宋体" w:cs="宋体"/>
                <w:sz w:val="24"/>
                <w:szCs w:val="28"/>
              </w:rPr>
            </w:pPr>
            <w:r>
              <w:rPr>
                <w:rFonts w:ascii="宋体" w:eastAsia="宋体" w:hAnsi="宋体" w:cs="宋体" w:hint="eastAsia"/>
                <w:sz w:val="24"/>
                <w:szCs w:val="28"/>
              </w:rPr>
              <w:t>（承诺或不承诺）达到采购人的服务地点要求</w:t>
            </w:r>
          </w:p>
        </w:tc>
      </w:tr>
      <w:tr w:rsidR="009D0BD4">
        <w:trPr>
          <w:cantSplit/>
          <w:trHeight w:val="602"/>
          <w:jc w:val="center"/>
        </w:trPr>
        <w:tc>
          <w:tcPr>
            <w:tcW w:w="1734" w:type="dxa"/>
            <w:vAlign w:val="center"/>
          </w:tcPr>
          <w:p w:rsidR="009D0BD4" w:rsidRDefault="00E3085F">
            <w:pPr>
              <w:tabs>
                <w:tab w:val="left" w:pos="228"/>
              </w:tabs>
              <w:spacing w:line="420" w:lineRule="exact"/>
              <w:rPr>
                <w:rFonts w:ascii="宋体" w:eastAsia="宋体" w:hAnsi="宋体" w:cs="宋体"/>
                <w:kern w:val="0"/>
                <w:sz w:val="24"/>
                <w:szCs w:val="44"/>
              </w:rPr>
            </w:pPr>
            <w:r>
              <w:rPr>
                <w:rFonts w:ascii="宋体" w:eastAsia="宋体" w:hAnsi="宋体" w:cs="宋体" w:hint="eastAsia"/>
                <w:kern w:val="0"/>
                <w:sz w:val="24"/>
                <w:szCs w:val="44"/>
              </w:rPr>
              <w:t>供货期</w:t>
            </w:r>
          </w:p>
        </w:tc>
        <w:tc>
          <w:tcPr>
            <w:tcW w:w="7614" w:type="dxa"/>
            <w:vAlign w:val="center"/>
          </w:tcPr>
          <w:p w:rsidR="009D0BD4" w:rsidRDefault="009D0BD4">
            <w:pPr>
              <w:tabs>
                <w:tab w:val="left" w:pos="228"/>
              </w:tabs>
              <w:spacing w:line="420" w:lineRule="exact"/>
              <w:jc w:val="left"/>
              <w:rPr>
                <w:rFonts w:ascii="宋体" w:eastAsia="宋体" w:hAnsi="宋体" w:cs="宋体"/>
                <w:sz w:val="24"/>
                <w:szCs w:val="28"/>
              </w:rPr>
            </w:pPr>
          </w:p>
        </w:tc>
      </w:tr>
      <w:tr w:rsidR="009D0BD4">
        <w:trPr>
          <w:cantSplit/>
          <w:trHeight w:val="603"/>
          <w:jc w:val="center"/>
        </w:trPr>
        <w:tc>
          <w:tcPr>
            <w:tcW w:w="1734" w:type="dxa"/>
            <w:vAlign w:val="center"/>
          </w:tcPr>
          <w:p w:rsidR="009D0BD4" w:rsidRDefault="00E3085F">
            <w:pPr>
              <w:tabs>
                <w:tab w:val="left" w:pos="228"/>
              </w:tabs>
              <w:spacing w:line="420" w:lineRule="exact"/>
              <w:jc w:val="left"/>
              <w:rPr>
                <w:rFonts w:ascii="宋体" w:eastAsia="宋体" w:hAnsi="宋体" w:cs="宋体"/>
                <w:kern w:val="0"/>
                <w:sz w:val="24"/>
                <w:szCs w:val="44"/>
                <w:u w:val="single"/>
              </w:rPr>
            </w:pPr>
            <w:r>
              <w:rPr>
                <w:rFonts w:ascii="宋体" w:eastAsia="宋体" w:hAnsi="宋体" w:cs="宋体" w:hint="eastAsia"/>
                <w:sz w:val="24"/>
                <w:szCs w:val="28"/>
              </w:rPr>
              <w:t>投标有效期</w:t>
            </w:r>
          </w:p>
        </w:tc>
        <w:tc>
          <w:tcPr>
            <w:tcW w:w="7614" w:type="dxa"/>
            <w:vAlign w:val="center"/>
          </w:tcPr>
          <w:p w:rsidR="009D0BD4" w:rsidRDefault="00E3085F">
            <w:pPr>
              <w:tabs>
                <w:tab w:val="left" w:pos="228"/>
              </w:tabs>
              <w:spacing w:line="420" w:lineRule="exact"/>
              <w:jc w:val="left"/>
              <w:rPr>
                <w:rFonts w:ascii="宋体" w:eastAsia="宋体" w:hAnsi="宋体" w:cs="宋体"/>
                <w:kern w:val="0"/>
                <w:sz w:val="24"/>
                <w:szCs w:val="44"/>
                <w:u w:val="single"/>
              </w:rPr>
            </w:pPr>
            <w:r>
              <w:rPr>
                <w:rFonts w:ascii="宋体" w:eastAsia="宋体" w:hAnsi="宋体" w:cs="宋体" w:hint="eastAsia"/>
                <w:sz w:val="24"/>
                <w:szCs w:val="28"/>
              </w:rPr>
              <w:t>日历天（从投标截止日开始计算）</w:t>
            </w:r>
          </w:p>
        </w:tc>
      </w:tr>
      <w:tr w:rsidR="009D0BD4">
        <w:trPr>
          <w:cantSplit/>
          <w:trHeight w:val="603"/>
          <w:jc w:val="center"/>
        </w:trPr>
        <w:tc>
          <w:tcPr>
            <w:tcW w:w="1734" w:type="dxa"/>
            <w:vAlign w:val="center"/>
          </w:tcPr>
          <w:p w:rsidR="009D0BD4" w:rsidRDefault="00E3085F">
            <w:pPr>
              <w:tabs>
                <w:tab w:val="left" w:pos="228"/>
              </w:tabs>
              <w:spacing w:line="420" w:lineRule="exact"/>
              <w:jc w:val="left"/>
              <w:rPr>
                <w:rFonts w:ascii="宋体" w:eastAsia="宋体" w:hAnsi="宋体" w:cs="宋体"/>
                <w:sz w:val="24"/>
                <w:szCs w:val="28"/>
              </w:rPr>
            </w:pPr>
            <w:r>
              <w:rPr>
                <w:rFonts w:ascii="宋体" w:eastAsia="宋体" w:hAnsi="宋体" w:cs="宋体" w:hint="eastAsia"/>
                <w:sz w:val="24"/>
                <w:szCs w:val="28"/>
              </w:rPr>
              <w:t>售后响应时间</w:t>
            </w:r>
          </w:p>
        </w:tc>
        <w:tc>
          <w:tcPr>
            <w:tcW w:w="7614" w:type="dxa"/>
            <w:vAlign w:val="center"/>
          </w:tcPr>
          <w:p w:rsidR="009D0BD4" w:rsidRDefault="00E3085F">
            <w:pPr>
              <w:spacing w:line="440" w:lineRule="exact"/>
              <w:rPr>
                <w:rFonts w:ascii="宋体" w:eastAsia="宋体" w:hAnsi="宋体" w:cs="宋体"/>
                <w:b/>
                <w:sz w:val="24"/>
              </w:rPr>
            </w:pPr>
            <w:r>
              <w:rPr>
                <w:rFonts w:ascii="宋体" w:eastAsia="宋体" w:hAnsi="宋体" w:cs="宋体" w:hint="eastAsia"/>
                <w:kern w:val="0"/>
                <w:sz w:val="24"/>
                <w:szCs w:val="44"/>
              </w:rPr>
              <w:t>我方接到采购人的服务申告电话后小时内</w:t>
            </w:r>
            <w:r>
              <w:rPr>
                <w:rFonts w:ascii="宋体" w:eastAsia="宋体" w:hAnsi="宋体" w:cs="宋体" w:hint="eastAsia"/>
                <w:sz w:val="24"/>
              </w:rPr>
              <w:t>予以响应、回复，且及时安排人员到甲方进行服务。</w:t>
            </w:r>
          </w:p>
        </w:tc>
      </w:tr>
      <w:tr w:rsidR="009D0BD4">
        <w:trPr>
          <w:cantSplit/>
          <w:trHeight w:val="1295"/>
          <w:jc w:val="center"/>
        </w:trPr>
        <w:tc>
          <w:tcPr>
            <w:tcW w:w="9348" w:type="dxa"/>
            <w:gridSpan w:val="2"/>
          </w:tcPr>
          <w:p w:rsidR="009D0BD4" w:rsidRDefault="00E3085F">
            <w:pPr>
              <w:autoSpaceDE w:val="0"/>
              <w:autoSpaceDN w:val="0"/>
              <w:adjustRightInd w:val="0"/>
              <w:spacing w:line="360" w:lineRule="exact"/>
              <w:rPr>
                <w:rFonts w:ascii="宋体" w:eastAsia="宋体" w:hAnsi="宋体" w:cs="宋体"/>
                <w:kern w:val="0"/>
                <w:sz w:val="24"/>
                <w:szCs w:val="44"/>
              </w:rPr>
            </w:pPr>
            <w:r>
              <w:rPr>
                <w:rFonts w:ascii="宋体" w:eastAsia="宋体" w:hAnsi="宋体" w:cs="宋体" w:hint="eastAsia"/>
                <w:kern w:val="0"/>
                <w:sz w:val="24"/>
                <w:szCs w:val="44"/>
              </w:rPr>
              <w:t>备注：（如优惠条件等）</w:t>
            </w:r>
          </w:p>
          <w:p w:rsidR="009D0BD4" w:rsidRDefault="009D0BD4">
            <w:pPr>
              <w:autoSpaceDE w:val="0"/>
              <w:autoSpaceDN w:val="0"/>
              <w:adjustRightInd w:val="0"/>
              <w:spacing w:line="360" w:lineRule="exact"/>
              <w:rPr>
                <w:rFonts w:ascii="宋体" w:eastAsia="宋体" w:hAnsi="宋体" w:cs="宋体"/>
                <w:kern w:val="0"/>
                <w:sz w:val="24"/>
                <w:szCs w:val="44"/>
              </w:rPr>
            </w:pPr>
          </w:p>
          <w:p w:rsidR="009D0BD4" w:rsidRDefault="009D0BD4">
            <w:pPr>
              <w:autoSpaceDE w:val="0"/>
              <w:autoSpaceDN w:val="0"/>
              <w:adjustRightInd w:val="0"/>
              <w:spacing w:line="360" w:lineRule="exact"/>
              <w:rPr>
                <w:rFonts w:ascii="宋体" w:eastAsia="宋体" w:hAnsi="宋体" w:cs="宋体"/>
                <w:kern w:val="0"/>
                <w:sz w:val="24"/>
                <w:szCs w:val="44"/>
              </w:rPr>
            </w:pPr>
          </w:p>
          <w:p w:rsidR="009D0BD4" w:rsidRDefault="009D0BD4">
            <w:pPr>
              <w:autoSpaceDE w:val="0"/>
              <w:autoSpaceDN w:val="0"/>
              <w:adjustRightInd w:val="0"/>
              <w:spacing w:line="360" w:lineRule="exact"/>
              <w:rPr>
                <w:rFonts w:ascii="宋体" w:eastAsia="宋体" w:hAnsi="宋体" w:cs="宋体"/>
                <w:kern w:val="0"/>
                <w:sz w:val="24"/>
                <w:szCs w:val="44"/>
              </w:rPr>
            </w:pPr>
          </w:p>
          <w:p w:rsidR="009D0BD4" w:rsidRDefault="009D0BD4">
            <w:pPr>
              <w:autoSpaceDE w:val="0"/>
              <w:autoSpaceDN w:val="0"/>
              <w:adjustRightInd w:val="0"/>
              <w:spacing w:line="360" w:lineRule="exact"/>
              <w:rPr>
                <w:rFonts w:ascii="宋体" w:eastAsia="宋体" w:hAnsi="宋体" w:cs="宋体"/>
                <w:kern w:val="0"/>
                <w:sz w:val="24"/>
                <w:szCs w:val="44"/>
              </w:rPr>
            </w:pPr>
          </w:p>
          <w:p w:rsidR="009D0BD4" w:rsidRDefault="009D0BD4">
            <w:pPr>
              <w:autoSpaceDE w:val="0"/>
              <w:autoSpaceDN w:val="0"/>
              <w:adjustRightInd w:val="0"/>
              <w:spacing w:line="360" w:lineRule="exact"/>
              <w:rPr>
                <w:rFonts w:ascii="宋体" w:eastAsia="宋体" w:hAnsi="宋体" w:cs="宋体"/>
                <w:kern w:val="0"/>
                <w:sz w:val="24"/>
                <w:szCs w:val="44"/>
              </w:rPr>
            </w:pPr>
          </w:p>
        </w:tc>
      </w:tr>
    </w:tbl>
    <w:p w:rsidR="009D0BD4" w:rsidRDefault="009D0BD4">
      <w:pPr>
        <w:spacing w:line="560" w:lineRule="exact"/>
        <w:rPr>
          <w:rFonts w:ascii="宋体" w:eastAsia="宋体" w:hAnsi="宋体" w:cs="宋体"/>
          <w:b/>
          <w:bCs/>
          <w:sz w:val="24"/>
        </w:rPr>
      </w:pPr>
    </w:p>
    <w:p w:rsidR="009D0BD4" w:rsidRDefault="009D0BD4">
      <w:pPr>
        <w:spacing w:line="560" w:lineRule="exact"/>
        <w:ind w:firstLineChars="200" w:firstLine="482"/>
        <w:jc w:val="center"/>
        <w:rPr>
          <w:rFonts w:ascii="宋体" w:eastAsia="宋体" w:hAnsi="宋体" w:cs="宋体"/>
          <w:b/>
          <w:bCs/>
          <w:sz w:val="24"/>
        </w:rPr>
      </w:pPr>
    </w:p>
    <w:p w:rsidR="009D0BD4" w:rsidRDefault="00E3085F">
      <w:pPr>
        <w:autoSpaceDE w:val="0"/>
        <w:autoSpaceDN w:val="0"/>
        <w:adjustRightInd w:val="0"/>
        <w:spacing w:line="520" w:lineRule="exact"/>
        <w:ind w:firstLineChars="1618" w:firstLine="3883"/>
        <w:rPr>
          <w:rFonts w:ascii="宋体" w:eastAsia="宋体" w:hAnsi="宋体" w:cs="宋体"/>
          <w:kern w:val="0"/>
          <w:sz w:val="24"/>
          <w:szCs w:val="44"/>
        </w:rPr>
      </w:pPr>
      <w:r>
        <w:rPr>
          <w:rFonts w:ascii="宋体" w:eastAsia="宋体" w:hAnsi="宋体" w:cs="宋体" w:hint="eastAsia"/>
          <w:kern w:val="0"/>
          <w:sz w:val="24"/>
          <w:szCs w:val="44"/>
        </w:rPr>
        <w:t>供应商：（公司公章）</w:t>
      </w:r>
    </w:p>
    <w:p w:rsidR="009D0BD4" w:rsidRDefault="009D0BD4">
      <w:pPr>
        <w:autoSpaceDE w:val="0"/>
        <w:autoSpaceDN w:val="0"/>
        <w:adjustRightInd w:val="0"/>
        <w:spacing w:line="520" w:lineRule="exact"/>
        <w:ind w:firstLineChars="1618" w:firstLine="3883"/>
        <w:rPr>
          <w:rFonts w:ascii="宋体" w:eastAsia="宋体" w:hAnsi="宋体" w:cs="宋体"/>
          <w:kern w:val="0"/>
          <w:sz w:val="24"/>
          <w:szCs w:val="44"/>
        </w:rPr>
      </w:pPr>
    </w:p>
    <w:p w:rsidR="009D0BD4" w:rsidRDefault="00E3085F">
      <w:pPr>
        <w:autoSpaceDE w:val="0"/>
        <w:autoSpaceDN w:val="0"/>
        <w:adjustRightInd w:val="0"/>
        <w:spacing w:line="520" w:lineRule="exact"/>
        <w:ind w:firstLineChars="1618" w:firstLine="3883"/>
        <w:rPr>
          <w:rFonts w:ascii="宋体" w:eastAsia="宋体" w:hAnsi="宋体" w:cs="宋体"/>
          <w:kern w:val="0"/>
          <w:sz w:val="24"/>
          <w:szCs w:val="44"/>
        </w:rPr>
      </w:pPr>
      <w:r>
        <w:rPr>
          <w:rFonts w:ascii="宋体" w:eastAsia="宋体" w:hAnsi="宋体" w:cs="宋体" w:hint="eastAsia"/>
          <w:kern w:val="0"/>
          <w:sz w:val="24"/>
          <w:szCs w:val="44"/>
        </w:rPr>
        <w:t>法定代表人或谈判响应供应商代表签名：</w:t>
      </w:r>
    </w:p>
    <w:p w:rsidR="009D0BD4" w:rsidRDefault="009D0BD4">
      <w:pPr>
        <w:autoSpaceDE w:val="0"/>
        <w:autoSpaceDN w:val="0"/>
        <w:adjustRightInd w:val="0"/>
        <w:spacing w:line="520" w:lineRule="exact"/>
        <w:ind w:firstLineChars="1618" w:firstLine="4854"/>
        <w:rPr>
          <w:rFonts w:ascii="宋体" w:eastAsia="宋体" w:hAnsi="宋体" w:cs="宋体"/>
          <w:spacing w:val="30"/>
          <w:kern w:val="0"/>
          <w:sz w:val="24"/>
          <w:szCs w:val="44"/>
        </w:rPr>
      </w:pPr>
    </w:p>
    <w:p w:rsidR="009D0BD4" w:rsidRDefault="00E3085F">
      <w:pPr>
        <w:autoSpaceDE w:val="0"/>
        <w:autoSpaceDN w:val="0"/>
        <w:adjustRightInd w:val="0"/>
        <w:spacing w:line="400" w:lineRule="exact"/>
        <w:ind w:firstLineChars="1295" w:firstLine="3885"/>
        <w:rPr>
          <w:rFonts w:ascii="宋体" w:eastAsia="宋体" w:hAnsi="宋体" w:cs="宋体"/>
          <w:kern w:val="0"/>
          <w:sz w:val="28"/>
          <w:szCs w:val="44"/>
        </w:rPr>
      </w:pPr>
      <w:r>
        <w:rPr>
          <w:rFonts w:ascii="宋体" w:eastAsia="宋体" w:hAnsi="宋体" w:cs="宋体" w:hint="eastAsia"/>
          <w:spacing w:val="30"/>
          <w:kern w:val="0"/>
          <w:sz w:val="24"/>
          <w:szCs w:val="44"/>
        </w:rPr>
        <w:t>日    期</w:t>
      </w:r>
      <w:r>
        <w:rPr>
          <w:rFonts w:ascii="宋体" w:eastAsia="宋体" w:hAnsi="宋体" w:cs="宋体" w:hint="eastAsia"/>
          <w:kern w:val="0"/>
          <w:sz w:val="24"/>
          <w:szCs w:val="44"/>
        </w:rPr>
        <w:t xml:space="preserve">： </w:t>
      </w:r>
    </w:p>
    <w:p w:rsidR="009D0BD4" w:rsidRDefault="009D0BD4">
      <w:pPr>
        <w:autoSpaceDE w:val="0"/>
        <w:autoSpaceDN w:val="0"/>
        <w:adjustRightInd w:val="0"/>
        <w:spacing w:line="500" w:lineRule="exact"/>
        <w:jc w:val="center"/>
        <w:rPr>
          <w:rFonts w:ascii="宋体" w:eastAsia="宋体" w:hAnsi="宋体" w:cs="宋体"/>
          <w:b/>
          <w:bCs/>
          <w:kern w:val="0"/>
          <w:sz w:val="44"/>
          <w:szCs w:val="44"/>
        </w:rPr>
      </w:pPr>
    </w:p>
    <w:p w:rsidR="009D0BD4" w:rsidRDefault="009D0BD4">
      <w:pPr>
        <w:autoSpaceDE w:val="0"/>
        <w:autoSpaceDN w:val="0"/>
        <w:adjustRightInd w:val="0"/>
        <w:spacing w:line="500" w:lineRule="exact"/>
        <w:rPr>
          <w:rFonts w:ascii="宋体" w:eastAsia="宋体" w:hAnsi="宋体" w:cs="宋体"/>
          <w:b/>
          <w:bCs/>
          <w:kern w:val="0"/>
          <w:sz w:val="32"/>
          <w:szCs w:val="44"/>
        </w:rPr>
      </w:pPr>
    </w:p>
    <w:p w:rsidR="009D0BD4" w:rsidRDefault="00E3085F">
      <w:pPr>
        <w:autoSpaceDE w:val="0"/>
        <w:autoSpaceDN w:val="0"/>
        <w:adjustRightInd w:val="0"/>
        <w:spacing w:line="500" w:lineRule="exact"/>
        <w:rPr>
          <w:rFonts w:ascii="宋体" w:eastAsia="宋体" w:hAnsi="宋体" w:cs="宋体"/>
          <w:b/>
          <w:bCs/>
          <w:kern w:val="0"/>
          <w:sz w:val="32"/>
          <w:szCs w:val="44"/>
        </w:rPr>
      </w:pPr>
      <w:r>
        <w:rPr>
          <w:rFonts w:ascii="宋体" w:eastAsia="宋体" w:hAnsi="宋体" w:cs="宋体" w:hint="eastAsia"/>
          <w:b/>
          <w:bCs/>
          <w:kern w:val="0"/>
          <w:sz w:val="28"/>
          <w:szCs w:val="28"/>
        </w:rPr>
        <w:t>注：本表须另单独封装一份在外(按谈判响应文件的封装要求封装）。</w:t>
      </w:r>
    </w:p>
    <w:p w:rsidR="009D0BD4" w:rsidRDefault="009D0BD4">
      <w:pPr>
        <w:spacing w:line="360" w:lineRule="auto"/>
        <w:rPr>
          <w:rFonts w:ascii="宋体" w:hAnsi="宋体"/>
          <w:b/>
          <w:sz w:val="36"/>
          <w:szCs w:val="36"/>
        </w:rPr>
      </w:pPr>
    </w:p>
    <w:p w:rsidR="009D0BD4" w:rsidRDefault="00E3085F">
      <w:pPr>
        <w:spacing w:line="360" w:lineRule="auto"/>
        <w:ind w:firstLineChars="500" w:firstLine="1807"/>
        <w:rPr>
          <w:rFonts w:ascii="宋体" w:hAnsi="宋体"/>
          <w:b/>
          <w:sz w:val="36"/>
          <w:szCs w:val="36"/>
        </w:rPr>
      </w:pPr>
      <w:r>
        <w:rPr>
          <w:rFonts w:ascii="宋体" w:hAnsi="宋体" w:hint="eastAsia"/>
          <w:b/>
          <w:sz w:val="36"/>
          <w:szCs w:val="36"/>
        </w:rPr>
        <w:lastRenderedPageBreak/>
        <w:t>三、谈判分项报价表（格式）</w:t>
      </w:r>
    </w:p>
    <w:p w:rsidR="009D0BD4" w:rsidRDefault="009D0BD4">
      <w:pPr>
        <w:pStyle w:val="a6"/>
        <w:spacing w:line="360" w:lineRule="auto"/>
        <w:jc w:val="left"/>
        <w:rPr>
          <w:rFonts w:hAnsi="宋体"/>
          <w:sz w:val="24"/>
        </w:rPr>
      </w:pPr>
    </w:p>
    <w:p w:rsidR="009D0BD4" w:rsidRDefault="00E3085F">
      <w:pPr>
        <w:pStyle w:val="a6"/>
        <w:spacing w:line="360" w:lineRule="auto"/>
        <w:jc w:val="left"/>
        <w:rPr>
          <w:rFonts w:hAnsi="宋体"/>
          <w:bCs/>
          <w:sz w:val="24"/>
        </w:rPr>
      </w:pPr>
      <w:r>
        <w:rPr>
          <w:rFonts w:hAnsi="宋体"/>
          <w:bCs/>
          <w:sz w:val="24"/>
        </w:rPr>
        <w:t>谈判响应供应商名称：项目编号：货币单位：</w:t>
      </w:r>
    </w:p>
    <w:tbl>
      <w:tblPr>
        <w:tblW w:w="84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11"/>
        <w:gridCol w:w="1212"/>
        <w:gridCol w:w="851"/>
        <w:gridCol w:w="870"/>
        <w:gridCol w:w="885"/>
        <w:gridCol w:w="1005"/>
        <w:gridCol w:w="1005"/>
        <w:gridCol w:w="1005"/>
        <w:gridCol w:w="1005"/>
      </w:tblGrid>
      <w:tr w:rsidR="009D0BD4">
        <w:trPr>
          <w:trHeight w:val="622"/>
          <w:jc w:val="center"/>
        </w:trPr>
        <w:tc>
          <w:tcPr>
            <w:tcW w:w="611" w:type="dxa"/>
            <w:vAlign w:val="center"/>
          </w:tcPr>
          <w:p w:rsidR="009D0BD4" w:rsidRDefault="00E3085F">
            <w:pPr>
              <w:adjustRightInd w:val="0"/>
              <w:snapToGrid w:val="0"/>
              <w:jc w:val="center"/>
              <w:rPr>
                <w:rFonts w:ascii="宋体" w:hAnsi="宋体" w:cs="Times New Roman"/>
                <w:color w:val="000000" w:themeColor="text1"/>
                <w:sz w:val="24"/>
              </w:rPr>
            </w:pPr>
            <w:r>
              <w:rPr>
                <w:rFonts w:ascii="宋体" w:hAnsi="宋体" w:cs="Times New Roman" w:hint="eastAsia"/>
                <w:color w:val="000000" w:themeColor="text1"/>
                <w:sz w:val="24"/>
              </w:rPr>
              <w:t>序号</w:t>
            </w:r>
          </w:p>
        </w:tc>
        <w:tc>
          <w:tcPr>
            <w:tcW w:w="1212" w:type="dxa"/>
            <w:vAlign w:val="center"/>
          </w:tcPr>
          <w:p w:rsidR="009D0BD4" w:rsidRDefault="00E3085F">
            <w:pPr>
              <w:adjustRightInd w:val="0"/>
              <w:snapToGrid w:val="0"/>
              <w:jc w:val="center"/>
              <w:rPr>
                <w:rFonts w:ascii="宋体" w:hAnsi="宋体" w:cs="Times New Roman"/>
                <w:color w:val="000000" w:themeColor="text1"/>
                <w:sz w:val="24"/>
              </w:rPr>
            </w:pPr>
            <w:r>
              <w:rPr>
                <w:rFonts w:ascii="宋体" w:hAnsi="宋体" w:cs="Times New Roman" w:hint="eastAsia"/>
                <w:color w:val="000000" w:themeColor="text1"/>
                <w:sz w:val="24"/>
              </w:rPr>
              <w:t>分项内容</w:t>
            </w:r>
          </w:p>
        </w:tc>
        <w:tc>
          <w:tcPr>
            <w:tcW w:w="851" w:type="dxa"/>
            <w:vAlign w:val="center"/>
          </w:tcPr>
          <w:p w:rsidR="009D0BD4" w:rsidRDefault="00E3085F">
            <w:pPr>
              <w:adjustRightInd w:val="0"/>
              <w:snapToGrid w:val="0"/>
              <w:jc w:val="center"/>
              <w:rPr>
                <w:rFonts w:ascii="宋体" w:hAnsi="宋体" w:cs="Times New Roman"/>
                <w:color w:val="000000" w:themeColor="text1"/>
                <w:sz w:val="24"/>
              </w:rPr>
            </w:pPr>
            <w:r>
              <w:rPr>
                <w:rFonts w:ascii="宋体" w:hAnsi="宋体" w:hint="eastAsia"/>
                <w:color w:val="000000" w:themeColor="text1"/>
                <w:sz w:val="24"/>
              </w:rPr>
              <w:t>品牌</w:t>
            </w:r>
          </w:p>
        </w:tc>
        <w:tc>
          <w:tcPr>
            <w:tcW w:w="870" w:type="dxa"/>
            <w:vAlign w:val="center"/>
          </w:tcPr>
          <w:p w:rsidR="009D0BD4" w:rsidRDefault="00E3085F">
            <w:pPr>
              <w:adjustRightInd w:val="0"/>
              <w:snapToGrid w:val="0"/>
              <w:jc w:val="center"/>
              <w:rPr>
                <w:rFonts w:ascii="宋体" w:hAnsi="宋体" w:cs="Times New Roman"/>
                <w:color w:val="000000" w:themeColor="text1"/>
                <w:sz w:val="24"/>
              </w:rPr>
            </w:pPr>
            <w:r>
              <w:rPr>
                <w:rFonts w:ascii="宋体" w:hAnsi="宋体" w:hint="eastAsia"/>
                <w:color w:val="000000" w:themeColor="text1"/>
                <w:sz w:val="24"/>
              </w:rPr>
              <w:t>型号</w:t>
            </w:r>
          </w:p>
        </w:tc>
        <w:tc>
          <w:tcPr>
            <w:tcW w:w="885" w:type="dxa"/>
            <w:vAlign w:val="center"/>
          </w:tcPr>
          <w:p w:rsidR="009D0BD4" w:rsidRDefault="00E3085F">
            <w:pPr>
              <w:adjustRightInd w:val="0"/>
              <w:snapToGrid w:val="0"/>
              <w:jc w:val="center"/>
              <w:rPr>
                <w:rFonts w:ascii="宋体" w:hAnsi="宋体" w:cs="Times New Roman"/>
                <w:color w:val="000000" w:themeColor="text1"/>
                <w:sz w:val="24"/>
              </w:rPr>
            </w:pPr>
            <w:r>
              <w:rPr>
                <w:rFonts w:ascii="宋体" w:hAnsi="宋体" w:hint="eastAsia"/>
                <w:color w:val="000000" w:themeColor="text1"/>
                <w:sz w:val="24"/>
              </w:rPr>
              <w:t>产地</w:t>
            </w:r>
          </w:p>
        </w:tc>
        <w:tc>
          <w:tcPr>
            <w:tcW w:w="1005" w:type="dxa"/>
            <w:vAlign w:val="center"/>
          </w:tcPr>
          <w:p w:rsidR="009D0BD4" w:rsidRDefault="00E3085F">
            <w:pPr>
              <w:adjustRightInd w:val="0"/>
              <w:snapToGrid w:val="0"/>
              <w:jc w:val="center"/>
              <w:rPr>
                <w:rFonts w:ascii="宋体" w:hAnsi="宋体" w:cs="Times New Roman"/>
                <w:color w:val="000000" w:themeColor="text1"/>
                <w:sz w:val="24"/>
              </w:rPr>
            </w:pPr>
            <w:r>
              <w:rPr>
                <w:rFonts w:ascii="宋体" w:hAnsi="宋体" w:cs="Times New Roman" w:hint="eastAsia"/>
                <w:color w:val="000000" w:themeColor="text1"/>
                <w:sz w:val="24"/>
              </w:rPr>
              <w:t>单位</w:t>
            </w:r>
          </w:p>
        </w:tc>
        <w:tc>
          <w:tcPr>
            <w:tcW w:w="1005" w:type="dxa"/>
            <w:vAlign w:val="center"/>
          </w:tcPr>
          <w:p w:rsidR="009D0BD4" w:rsidRDefault="00E3085F">
            <w:pPr>
              <w:adjustRightInd w:val="0"/>
              <w:snapToGrid w:val="0"/>
              <w:jc w:val="center"/>
              <w:rPr>
                <w:rFonts w:ascii="宋体" w:hAnsi="宋体" w:cs="Times New Roman"/>
                <w:color w:val="000000" w:themeColor="text1"/>
                <w:sz w:val="24"/>
              </w:rPr>
            </w:pPr>
            <w:r>
              <w:rPr>
                <w:rFonts w:ascii="宋体" w:hAnsi="宋体" w:cs="Times New Roman"/>
                <w:color w:val="000000" w:themeColor="text1"/>
                <w:sz w:val="24"/>
              </w:rPr>
              <w:t>数量</w:t>
            </w:r>
          </w:p>
        </w:tc>
        <w:tc>
          <w:tcPr>
            <w:tcW w:w="1005" w:type="dxa"/>
            <w:vAlign w:val="center"/>
          </w:tcPr>
          <w:p w:rsidR="009D0BD4" w:rsidRDefault="00E3085F">
            <w:pPr>
              <w:adjustRightInd w:val="0"/>
              <w:snapToGrid w:val="0"/>
              <w:jc w:val="center"/>
              <w:rPr>
                <w:rFonts w:ascii="宋体" w:hAnsi="宋体" w:cs="Times New Roman"/>
                <w:color w:val="000000" w:themeColor="text1"/>
                <w:sz w:val="24"/>
              </w:rPr>
            </w:pPr>
            <w:r>
              <w:rPr>
                <w:rFonts w:ascii="宋体" w:hAnsi="宋体" w:cs="Times New Roman" w:hint="eastAsia"/>
                <w:color w:val="000000" w:themeColor="text1"/>
                <w:sz w:val="24"/>
              </w:rPr>
              <w:t>报价</w:t>
            </w:r>
          </w:p>
        </w:tc>
        <w:tc>
          <w:tcPr>
            <w:tcW w:w="1005" w:type="dxa"/>
            <w:vAlign w:val="center"/>
          </w:tcPr>
          <w:p w:rsidR="009D0BD4" w:rsidRDefault="00E3085F">
            <w:pPr>
              <w:adjustRightInd w:val="0"/>
              <w:snapToGrid w:val="0"/>
              <w:jc w:val="center"/>
              <w:rPr>
                <w:rFonts w:ascii="宋体" w:hAnsi="宋体" w:cs="Times New Roman"/>
                <w:color w:val="000000" w:themeColor="text1"/>
                <w:sz w:val="24"/>
              </w:rPr>
            </w:pPr>
            <w:r>
              <w:rPr>
                <w:rFonts w:ascii="宋体" w:hAnsi="宋体" w:cs="Times New Roman" w:hint="eastAsia"/>
                <w:color w:val="000000" w:themeColor="text1"/>
                <w:sz w:val="24"/>
              </w:rPr>
              <w:t>备注</w:t>
            </w:r>
          </w:p>
        </w:tc>
      </w:tr>
      <w:tr w:rsidR="009D0BD4">
        <w:trPr>
          <w:trHeight w:val="523"/>
          <w:jc w:val="center"/>
        </w:trPr>
        <w:tc>
          <w:tcPr>
            <w:tcW w:w="611" w:type="dxa"/>
            <w:vAlign w:val="center"/>
          </w:tcPr>
          <w:p w:rsidR="009D0BD4" w:rsidRDefault="00E3085F">
            <w:pPr>
              <w:jc w:val="center"/>
              <w:rPr>
                <w:rFonts w:ascii="宋体" w:hAnsi="宋体" w:cs="Times New Roman"/>
                <w:color w:val="000000" w:themeColor="text1"/>
                <w:sz w:val="24"/>
              </w:rPr>
            </w:pPr>
            <w:r>
              <w:rPr>
                <w:rFonts w:ascii="宋体" w:hAnsi="宋体" w:cs="Times New Roman" w:hint="eastAsia"/>
                <w:color w:val="000000" w:themeColor="text1"/>
                <w:sz w:val="24"/>
              </w:rPr>
              <w:t>1</w:t>
            </w:r>
          </w:p>
        </w:tc>
        <w:tc>
          <w:tcPr>
            <w:tcW w:w="1212" w:type="dxa"/>
            <w:vAlign w:val="center"/>
          </w:tcPr>
          <w:p w:rsidR="009D0BD4" w:rsidRDefault="009D0BD4">
            <w:pPr>
              <w:jc w:val="center"/>
              <w:rPr>
                <w:rFonts w:ascii="宋体" w:hAnsi="宋体" w:cs="Times New Roman"/>
                <w:color w:val="000000" w:themeColor="text1"/>
                <w:sz w:val="24"/>
              </w:rPr>
            </w:pPr>
          </w:p>
        </w:tc>
        <w:tc>
          <w:tcPr>
            <w:tcW w:w="851" w:type="dxa"/>
            <w:vAlign w:val="center"/>
          </w:tcPr>
          <w:p w:rsidR="009D0BD4" w:rsidRDefault="009D0BD4">
            <w:pPr>
              <w:jc w:val="center"/>
              <w:rPr>
                <w:rFonts w:ascii="宋体" w:hAnsi="宋体" w:cs="Times New Roman"/>
                <w:color w:val="000000" w:themeColor="text1"/>
                <w:sz w:val="24"/>
              </w:rPr>
            </w:pPr>
          </w:p>
        </w:tc>
        <w:tc>
          <w:tcPr>
            <w:tcW w:w="870" w:type="dxa"/>
            <w:vAlign w:val="center"/>
          </w:tcPr>
          <w:p w:rsidR="009D0BD4" w:rsidRDefault="009D0BD4">
            <w:pPr>
              <w:jc w:val="center"/>
              <w:rPr>
                <w:rFonts w:ascii="宋体" w:hAnsi="宋体" w:cs="Times New Roman"/>
                <w:color w:val="000000" w:themeColor="text1"/>
                <w:sz w:val="24"/>
              </w:rPr>
            </w:pPr>
          </w:p>
        </w:tc>
        <w:tc>
          <w:tcPr>
            <w:tcW w:w="88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r>
      <w:tr w:rsidR="009D0BD4">
        <w:trPr>
          <w:trHeight w:val="523"/>
          <w:jc w:val="center"/>
        </w:trPr>
        <w:tc>
          <w:tcPr>
            <w:tcW w:w="611" w:type="dxa"/>
            <w:vAlign w:val="center"/>
          </w:tcPr>
          <w:p w:rsidR="009D0BD4" w:rsidRDefault="00E3085F">
            <w:pPr>
              <w:jc w:val="center"/>
              <w:rPr>
                <w:rFonts w:ascii="宋体" w:hAnsi="宋体" w:cs="Times New Roman"/>
                <w:color w:val="000000" w:themeColor="text1"/>
                <w:sz w:val="24"/>
              </w:rPr>
            </w:pPr>
            <w:r>
              <w:rPr>
                <w:rFonts w:ascii="宋体" w:hAnsi="宋体" w:cs="Times New Roman" w:hint="eastAsia"/>
                <w:color w:val="000000" w:themeColor="text1"/>
                <w:sz w:val="24"/>
              </w:rPr>
              <w:t>2</w:t>
            </w:r>
          </w:p>
        </w:tc>
        <w:tc>
          <w:tcPr>
            <w:tcW w:w="1212" w:type="dxa"/>
            <w:vAlign w:val="center"/>
          </w:tcPr>
          <w:p w:rsidR="009D0BD4" w:rsidRDefault="009D0BD4">
            <w:pPr>
              <w:jc w:val="center"/>
              <w:rPr>
                <w:rFonts w:ascii="宋体" w:hAnsi="宋体" w:cs="Times New Roman"/>
                <w:color w:val="000000" w:themeColor="text1"/>
                <w:sz w:val="24"/>
              </w:rPr>
            </w:pPr>
          </w:p>
        </w:tc>
        <w:tc>
          <w:tcPr>
            <w:tcW w:w="851" w:type="dxa"/>
            <w:vAlign w:val="center"/>
          </w:tcPr>
          <w:p w:rsidR="009D0BD4" w:rsidRDefault="009D0BD4">
            <w:pPr>
              <w:jc w:val="center"/>
              <w:rPr>
                <w:rFonts w:ascii="宋体" w:hAnsi="宋体" w:cs="Times New Roman"/>
                <w:color w:val="000000" w:themeColor="text1"/>
                <w:sz w:val="24"/>
              </w:rPr>
            </w:pPr>
          </w:p>
        </w:tc>
        <w:tc>
          <w:tcPr>
            <w:tcW w:w="870" w:type="dxa"/>
            <w:vAlign w:val="center"/>
          </w:tcPr>
          <w:p w:rsidR="009D0BD4" w:rsidRDefault="009D0BD4">
            <w:pPr>
              <w:jc w:val="center"/>
              <w:rPr>
                <w:rFonts w:ascii="宋体" w:hAnsi="宋体" w:cs="Times New Roman"/>
                <w:color w:val="000000" w:themeColor="text1"/>
                <w:sz w:val="24"/>
              </w:rPr>
            </w:pPr>
          </w:p>
        </w:tc>
        <w:tc>
          <w:tcPr>
            <w:tcW w:w="88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r>
      <w:tr w:rsidR="009D0BD4">
        <w:trPr>
          <w:trHeight w:val="523"/>
          <w:jc w:val="center"/>
        </w:trPr>
        <w:tc>
          <w:tcPr>
            <w:tcW w:w="611" w:type="dxa"/>
            <w:vAlign w:val="center"/>
          </w:tcPr>
          <w:p w:rsidR="009D0BD4" w:rsidRDefault="00E3085F">
            <w:pPr>
              <w:jc w:val="center"/>
              <w:rPr>
                <w:rFonts w:ascii="宋体" w:hAnsi="宋体" w:cs="Times New Roman"/>
                <w:color w:val="000000" w:themeColor="text1"/>
                <w:sz w:val="24"/>
              </w:rPr>
            </w:pPr>
            <w:r>
              <w:rPr>
                <w:rFonts w:ascii="宋体" w:hAnsi="宋体" w:cs="Times New Roman" w:hint="eastAsia"/>
                <w:color w:val="000000" w:themeColor="text1"/>
                <w:sz w:val="24"/>
              </w:rPr>
              <w:t>3</w:t>
            </w:r>
          </w:p>
        </w:tc>
        <w:tc>
          <w:tcPr>
            <w:tcW w:w="1212" w:type="dxa"/>
            <w:vAlign w:val="center"/>
          </w:tcPr>
          <w:p w:rsidR="009D0BD4" w:rsidRDefault="009D0BD4">
            <w:pPr>
              <w:jc w:val="center"/>
              <w:rPr>
                <w:rFonts w:ascii="宋体" w:hAnsi="宋体" w:cs="Times New Roman"/>
                <w:color w:val="000000" w:themeColor="text1"/>
                <w:sz w:val="24"/>
              </w:rPr>
            </w:pPr>
          </w:p>
        </w:tc>
        <w:tc>
          <w:tcPr>
            <w:tcW w:w="851" w:type="dxa"/>
            <w:vAlign w:val="center"/>
          </w:tcPr>
          <w:p w:rsidR="009D0BD4" w:rsidRDefault="009D0BD4">
            <w:pPr>
              <w:jc w:val="center"/>
              <w:rPr>
                <w:rFonts w:ascii="宋体" w:hAnsi="宋体" w:cs="Times New Roman"/>
                <w:color w:val="000000" w:themeColor="text1"/>
                <w:sz w:val="24"/>
              </w:rPr>
            </w:pPr>
          </w:p>
        </w:tc>
        <w:tc>
          <w:tcPr>
            <w:tcW w:w="870" w:type="dxa"/>
            <w:vAlign w:val="center"/>
          </w:tcPr>
          <w:p w:rsidR="009D0BD4" w:rsidRDefault="009D0BD4">
            <w:pPr>
              <w:jc w:val="center"/>
              <w:rPr>
                <w:rFonts w:ascii="宋体" w:hAnsi="宋体" w:cs="Times New Roman"/>
                <w:color w:val="000000" w:themeColor="text1"/>
                <w:sz w:val="24"/>
              </w:rPr>
            </w:pPr>
          </w:p>
        </w:tc>
        <w:tc>
          <w:tcPr>
            <w:tcW w:w="88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r>
      <w:tr w:rsidR="009D0BD4">
        <w:trPr>
          <w:trHeight w:val="603"/>
          <w:jc w:val="center"/>
        </w:trPr>
        <w:tc>
          <w:tcPr>
            <w:tcW w:w="611" w:type="dxa"/>
            <w:vAlign w:val="center"/>
          </w:tcPr>
          <w:p w:rsidR="009D0BD4" w:rsidRDefault="00E3085F">
            <w:pPr>
              <w:jc w:val="center"/>
              <w:rPr>
                <w:rFonts w:ascii="宋体" w:hAnsi="宋体" w:cs="Times New Roman"/>
                <w:color w:val="000000" w:themeColor="text1"/>
                <w:sz w:val="24"/>
              </w:rPr>
            </w:pPr>
            <w:r>
              <w:rPr>
                <w:rFonts w:ascii="宋体" w:hAnsi="宋体" w:cs="Times New Roman" w:hint="eastAsia"/>
                <w:color w:val="000000" w:themeColor="text1"/>
                <w:sz w:val="24"/>
              </w:rPr>
              <w:t>……</w:t>
            </w:r>
          </w:p>
        </w:tc>
        <w:tc>
          <w:tcPr>
            <w:tcW w:w="1212" w:type="dxa"/>
            <w:vAlign w:val="center"/>
          </w:tcPr>
          <w:p w:rsidR="009D0BD4" w:rsidRDefault="009D0BD4">
            <w:pPr>
              <w:jc w:val="center"/>
              <w:rPr>
                <w:rFonts w:ascii="宋体" w:hAnsi="宋体" w:cs="Times New Roman"/>
                <w:color w:val="000000" w:themeColor="text1"/>
                <w:sz w:val="24"/>
              </w:rPr>
            </w:pPr>
          </w:p>
        </w:tc>
        <w:tc>
          <w:tcPr>
            <w:tcW w:w="851" w:type="dxa"/>
            <w:vAlign w:val="center"/>
          </w:tcPr>
          <w:p w:rsidR="009D0BD4" w:rsidRDefault="009D0BD4">
            <w:pPr>
              <w:jc w:val="center"/>
              <w:rPr>
                <w:rFonts w:ascii="宋体" w:hAnsi="宋体" w:cs="Times New Roman"/>
                <w:color w:val="000000" w:themeColor="text1"/>
                <w:sz w:val="24"/>
              </w:rPr>
            </w:pPr>
          </w:p>
        </w:tc>
        <w:tc>
          <w:tcPr>
            <w:tcW w:w="870" w:type="dxa"/>
            <w:vAlign w:val="center"/>
          </w:tcPr>
          <w:p w:rsidR="009D0BD4" w:rsidRDefault="009D0BD4">
            <w:pPr>
              <w:jc w:val="center"/>
              <w:rPr>
                <w:rFonts w:ascii="宋体" w:hAnsi="宋体" w:cs="Times New Roman"/>
                <w:color w:val="000000" w:themeColor="text1"/>
                <w:sz w:val="24"/>
              </w:rPr>
            </w:pPr>
          </w:p>
        </w:tc>
        <w:tc>
          <w:tcPr>
            <w:tcW w:w="88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c>
          <w:tcPr>
            <w:tcW w:w="1005" w:type="dxa"/>
            <w:vAlign w:val="center"/>
          </w:tcPr>
          <w:p w:rsidR="009D0BD4" w:rsidRDefault="009D0BD4">
            <w:pPr>
              <w:jc w:val="center"/>
              <w:rPr>
                <w:rFonts w:ascii="宋体" w:hAnsi="宋体" w:cs="Times New Roman"/>
                <w:color w:val="000000" w:themeColor="text1"/>
                <w:sz w:val="24"/>
              </w:rPr>
            </w:pPr>
          </w:p>
        </w:tc>
      </w:tr>
      <w:tr w:rsidR="009D0BD4">
        <w:trPr>
          <w:trHeight w:val="552"/>
          <w:jc w:val="center"/>
        </w:trPr>
        <w:tc>
          <w:tcPr>
            <w:tcW w:w="8449" w:type="dxa"/>
            <w:gridSpan w:val="9"/>
            <w:vAlign w:val="center"/>
          </w:tcPr>
          <w:p w:rsidR="009D0BD4" w:rsidRDefault="009D0BD4">
            <w:pPr>
              <w:rPr>
                <w:rFonts w:ascii="宋体" w:hAnsi="宋体" w:cs="Times New Roman"/>
                <w:color w:val="000000" w:themeColor="text1"/>
                <w:sz w:val="24"/>
              </w:rPr>
            </w:pPr>
          </w:p>
        </w:tc>
      </w:tr>
    </w:tbl>
    <w:p w:rsidR="009D0BD4" w:rsidRDefault="009D0BD4">
      <w:pPr>
        <w:spacing w:line="400" w:lineRule="exact"/>
        <w:rPr>
          <w:rFonts w:ascii="宋体" w:hAnsi="宋体"/>
          <w:color w:val="000000" w:themeColor="text1"/>
          <w:sz w:val="24"/>
        </w:rPr>
      </w:pPr>
    </w:p>
    <w:p w:rsidR="009D0BD4" w:rsidRDefault="00E3085F">
      <w:pPr>
        <w:spacing w:line="400" w:lineRule="exact"/>
        <w:rPr>
          <w:rFonts w:ascii="宋体" w:hAnsi="宋体"/>
          <w:color w:val="000000" w:themeColor="text1"/>
          <w:sz w:val="24"/>
        </w:rPr>
      </w:pPr>
      <w:r>
        <w:rPr>
          <w:rFonts w:ascii="宋体" w:hAnsi="宋体" w:hint="eastAsia"/>
          <w:color w:val="000000" w:themeColor="text1"/>
          <w:sz w:val="24"/>
        </w:rPr>
        <w:t>注：</w:t>
      </w:r>
      <w:r>
        <w:rPr>
          <w:rFonts w:ascii="宋体" w:hAnsi="宋体"/>
          <w:color w:val="000000" w:themeColor="text1"/>
          <w:sz w:val="24"/>
        </w:rPr>
        <w:t>1.</w:t>
      </w:r>
      <w:r>
        <w:rPr>
          <w:rFonts w:ascii="宋体" w:hAnsi="宋体" w:hint="eastAsia"/>
          <w:color w:val="000000" w:themeColor="text1"/>
          <w:sz w:val="24"/>
        </w:rPr>
        <w:t xml:space="preserve"> 此表为《报价一览表》的报价明细表。</w:t>
      </w:r>
    </w:p>
    <w:p w:rsidR="009D0BD4" w:rsidRDefault="00E3085F">
      <w:pPr>
        <w:spacing w:line="400" w:lineRule="exact"/>
        <w:rPr>
          <w:rFonts w:ascii="宋体" w:hAnsi="宋体"/>
          <w:color w:val="000000" w:themeColor="text1"/>
          <w:sz w:val="24"/>
        </w:rPr>
      </w:pPr>
      <w:r>
        <w:rPr>
          <w:rFonts w:ascii="宋体" w:hAnsi="宋体" w:hint="eastAsia"/>
          <w:color w:val="000000" w:themeColor="text1"/>
          <w:sz w:val="24"/>
        </w:rPr>
        <w:t xml:space="preserve">    2. 所有价格均以人民币作为货币单位填写及计算。对于有配件、耗材、选件和特殊工具的货物（若适用），还应填报投标货物配件、耗材、选件表和备件及特殊工具清单，注明、功能、单价等内容，该表格式由投标供应商自行设计。投标供应商按照上述要求分类报价，其目的是便于评标，但在任何情况下并不限制采购人以任何条款签订合同的权利。</w:t>
      </w:r>
    </w:p>
    <w:p w:rsidR="009D0BD4" w:rsidRDefault="00E3085F" w:rsidP="009D0BD4">
      <w:pPr>
        <w:spacing w:line="400" w:lineRule="exact"/>
        <w:ind w:leftChars="200" w:left="557" w:hangingChars="57" w:hanging="137"/>
        <w:rPr>
          <w:rFonts w:ascii="宋体" w:hAnsi="宋体"/>
          <w:color w:val="000000" w:themeColor="text1"/>
          <w:sz w:val="24"/>
        </w:rPr>
      </w:pPr>
      <w:r>
        <w:rPr>
          <w:rFonts w:ascii="宋体" w:hAnsi="宋体" w:hint="eastAsia"/>
          <w:color w:val="000000" w:themeColor="text1"/>
          <w:sz w:val="24"/>
        </w:rPr>
        <w:t>3. 该表格式仅作参考，投标供应商的详细报价表格式可自定。</w:t>
      </w:r>
    </w:p>
    <w:p w:rsidR="009D0BD4" w:rsidRDefault="009D0BD4">
      <w:pPr>
        <w:pStyle w:val="a6"/>
        <w:spacing w:line="360" w:lineRule="auto"/>
        <w:jc w:val="center"/>
        <w:rPr>
          <w:rFonts w:hAnsi="宋体"/>
          <w:bCs/>
          <w:sz w:val="24"/>
        </w:rPr>
      </w:pPr>
    </w:p>
    <w:p w:rsidR="009D0BD4" w:rsidRDefault="009D0BD4">
      <w:pPr>
        <w:pStyle w:val="a6"/>
        <w:spacing w:line="360" w:lineRule="auto"/>
        <w:jc w:val="center"/>
        <w:rPr>
          <w:rFonts w:hAnsi="宋体"/>
          <w:bCs/>
          <w:sz w:val="24"/>
        </w:rPr>
      </w:pPr>
    </w:p>
    <w:p w:rsidR="009D0BD4" w:rsidRDefault="009D0BD4">
      <w:pPr>
        <w:pStyle w:val="a6"/>
        <w:spacing w:line="360" w:lineRule="auto"/>
        <w:rPr>
          <w:rFonts w:hAnsi="宋体"/>
          <w:bCs/>
          <w:sz w:val="24"/>
        </w:rPr>
      </w:pPr>
    </w:p>
    <w:p w:rsidR="009D0BD4" w:rsidRDefault="009D0BD4">
      <w:pPr>
        <w:pStyle w:val="a6"/>
        <w:spacing w:line="360" w:lineRule="auto"/>
        <w:jc w:val="center"/>
        <w:rPr>
          <w:rFonts w:hAnsi="宋体"/>
          <w:bCs/>
          <w:sz w:val="24"/>
        </w:rPr>
      </w:pPr>
    </w:p>
    <w:p w:rsidR="009D0BD4" w:rsidRDefault="009D0BD4">
      <w:pPr>
        <w:pStyle w:val="a6"/>
        <w:spacing w:line="360" w:lineRule="auto"/>
        <w:jc w:val="center"/>
        <w:rPr>
          <w:rFonts w:hAnsi="宋体"/>
          <w:bCs/>
          <w:sz w:val="24"/>
        </w:rPr>
      </w:pPr>
    </w:p>
    <w:p w:rsidR="009D0BD4" w:rsidRDefault="00E3085F">
      <w:pPr>
        <w:pStyle w:val="31"/>
        <w:spacing w:line="360" w:lineRule="auto"/>
        <w:outlineLvl w:val="9"/>
        <w:rPr>
          <w:rFonts w:hAnsi="宋体"/>
          <w:bCs/>
          <w:sz w:val="24"/>
          <w:u w:val="single"/>
        </w:rPr>
      </w:pPr>
      <w:r>
        <w:rPr>
          <w:rFonts w:hAnsi="宋体" w:hint="eastAsia"/>
          <w:bCs/>
          <w:sz w:val="24"/>
        </w:rPr>
        <w:t>谈判响应供应商代表签名：</w:t>
      </w:r>
    </w:p>
    <w:p w:rsidR="009D0BD4" w:rsidRDefault="009D0BD4">
      <w:pPr>
        <w:spacing w:line="360" w:lineRule="auto"/>
        <w:rPr>
          <w:rFonts w:ascii="宋体" w:hAnsi="宋体"/>
          <w:b/>
          <w:sz w:val="32"/>
        </w:rPr>
      </w:pPr>
    </w:p>
    <w:p w:rsidR="009D0BD4" w:rsidRDefault="009D0BD4">
      <w:pPr>
        <w:spacing w:line="360" w:lineRule="auto"/>
        <w:rPr>
          <w:rFonts w:ascii="宋体" w:hAnsi="宋体"/>
          <w:b/>
          <w:sz w:val="32"/>
        </w:rPr>
      </w:pPr>
    </w:p>
    <w:p w:rsidR="009D0BD4" w:rsidRDefault="009D0BD4">
      <w:pPr>
        <w:spacing w:line="360" w:lineRule="auto"/>
        <w:jc w:val="center"/>
        <w:rPr>
          <w:rFonts w:ascii="宋体" w:hAnsi="宋体"/>
          <w:b/>
          <w:sz w:val="32"/>
        </w:rPr>
        <w:sectPr w:rsidR="009D0BD4">
          <w:headerReference w:type="default" r:id="rId9"/>
          <w:footerReference w:type="default" r:id="rId10"/>
          <w:pgSz w:w="11906" w:h="16838"/>
          <w:pgMar w:top="1440" w:right="1274" w:bottom="1440" w:left="1797" w:header="851" w:footer="992" w:gutter="0"/>
          <w:cols w:space="720"/>
          <w:docGrid w:linePitch="312"/>
        </w:sectPr>
      </w:pPr>
    </w:p>
    <w:p w:rsidR="009D0BD4" w:rsidRDefault="00E3085F">
      <w:pPr>
        <w:autoSpaceDE w:val="0"/>
        <w:autoSpaceDN w:val="0"/>
        <w:adjustRightInd w:val="0"/>
        <w:spacing w:line="360" w:lineRule="auto"/>
        <w:jc w:val="center"/>
        <w:rPr>
          <w:rFonts w:ascii="宋体" w:eastAsia="宋体" w:hAnsi="宋体" w:cs="宋体"/>
          <w:b/>
          <w:bCs/>
          <w:color w:val="000000"/>
          <w:sz w:val="36"/>
          <w:szCs w:val="36"/>
          <w:lang w:val="zh-CN"/>
        </w:rPr>
      </w:pPr>
      <w:r>
        <w:rPr>
          <w:rFonts w:ascii="宋体" w:eastAsia="宋体" w:hAnsi="宋体" w:cs="宋体" w:hint="eastAsia"/>
          <w:b/>
          <w:bCs/>
          <w:color w:val="000000"/>
          <w:sz w:val="36"/>
          <w:szCs w:val="36"/>
          <w:lang w:val="zh-CN"/>
        </w:rPr>
        <w:lastRenderedPageBreak/>
        <w:t>四、技术规格偏离表</w:t>
      </w:r>
    </w:p>
    <w:p w:rsidR="009D0BD4" w:rsidRDefault="00E3085F">
      <w:pPr>
        <w:autoSpaceDE w:val="0"/>
        <w:autoSpaceDN w:val="0"/>
        <w:adjustRightInd w:val="0"/>
        <w:spacing w:line="312"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（由投标人据实提交，技术参数须按编写序号须逐条对应）</w:t>
      </w:r>
    </w:p>
    <w:p w:rsidR="009D0BD4" w:rsidRDefault="00E3085F">
      <w:pPr>
        <w:autoSpaceDE w:val="0"/>
        <w:autoSpaceDN w:val="0"/>
        <w:adjustRightInd w:val="0"/>
        <w:spacing w:line="360" w:lineRule="auto"/>
        <w:rPr>
          <w:rFonts w:ascii="宋体" w:eastAsia="宋体" w:hAnsi="宋体" w:cs="宋体"/>
          <w:color w:val="000000"/>
          <w:sz w:val="24"/>
          <w:szCs w:val="24"/>
          <w:lang w:val="zh-CN"/>
        </w:rPr>
      </w:pPr>
      <w:r>
        <w:rPr>
          <w:rFonts w:ascii="宋体" w:eastAsia="宋体" w:hAnsi="宋体" w:cs="宋体" w:hint="eastAsia"/>
          <w:color w:val="000000"/>
          <w:sz w:val="24"/>
          <w:szCs w:val="24"/>
          <w:lang w:val="zh-CN"/>
        </w:rPr>
        <w:t>项目编号:</w:t>
      </w:r>
    </w:p>
    <w:p w:rsidR="009D0BD4" w:rsidRDefault="00E3085F">
      <w:pPr>
        <w:pStyle w:val="a6"/>
        <w:spacing w:line="360" w:lineRule="auto"/>
        <w:rPr>
          <w:rFonts w:eastAsia="宋体" w:hAnsi="宋体" w:cs="宋体"/>
          <w:color w:val="000000"/>
          <w:sz w:val="24"/>
          <w:szCs w:val="24"/>
          <w:lang w:val="zh-CN"/>
        </w:rPr>
      </w:pPr>
      <w:r>
        <w:rPr>
          <w:rFonts w:eastAsia="宋体" w:hAnsi="宋体" w:cs="宋体" w:hint="eastAsia"/>
          <w:color w:val="000000"/>
          <w:sz w:val="24"/>
          <w:szCs w:val="24"/>
          <w:lang w:val="zh-CN"/>
        </w:rPr>
        <w:t>项目名称（盖章）：</w:t>
      </w:r>
    </w:p>
    <w:tbl>
      <w:tblPr>
        <w:tblW w:w="8013" w:type="dxa"/>
        <w:tblInd w:w="213" w:type="dxa"/>
        <w:tblLayout w:type="fixed"/>
        <w:tblLook w:val="04A0"/>
      </w:tblPr>
      <w:tblGrid>
        <w:gridCol w:w="816"/>
        <w:gridCol w:w="1656"/>
        <w:gridCol w:w="1656"/>
        <w:gridCol w:w="2205"/>
        <w:gridCol w:w="1680"/>
      </w:tblGrid>
      <w:tr w:rsidR="009D0BD4">
        <w:tc>
          <w:tcPr>
            <w:tcW w:w="816" w:type="dxa"/>
            <w:tcBorders>
              <w:top w:val="single" w:sz="6" w:space="0" w:color="auto"/>
              <w:left w:val="single" w:sz="6" w:space="0" w:color="auto"/>
              <w:bottom w:val="single" w:sz="6" w:space="0" w:color="auto"/>
              <w:right w:val="single" w:sz="6" w:space="0" w:color="auto"/>
            </w:tcBorders>
            <w:vAlign w:val="center"/>
          </w:tcPr>
          <w:p w:rsidR="009D0BD4" w:rsidRDefault="00E3085F">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序号</w:t>
            </w:r>
          </w:p>
        </w:tc>
        <w:tc>
          <w:tcPr>
            <w:tcW w:w="1656" w:type="dxa"/>
            <w:tcBorders>
              <w:top w:val="single" w:sz="6" w:space="0" w:color="auto"/>
              <w:left w:val="single" w:sz="6" w:space="0" w:color="auto"/>
              <w:bottom w:val="single" w:sz="6" w:space="0" w:color="auto"/>
              <w:right w:val="single" w:sz="6" w:space="0" w:color="auto"/>
            </w:tcBorders>
            <w:vAlign w:val="center"/>
          </w:tcPr>
          <w:p w:rsidR="009D0BD4" w:rsidRDefault="00E3085F">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谈判要求参数</w:t>
            </w:r>
          </w:p>
        </w:tc>
        <w:tc>
          <w:tcPr>
            <w:tcW w:w="1656" w:type="dxa"/>
            <w:tcBorders>
              <w:top w:val="single" w:sz="6" w:space="0" w:color="auto"/>
              <w:left w:val="single" w:sz="6" w:space="0" w:color="auto"/>
              <w:bottom w:val="single" w:sz="6" w:space="0" w:color="auto"/>
              <w:right w:val="single" w:sz="6" w:space="0" w:color="auto"/>
            </w:tcBorders>
            <w:vAlign w:val="center"/>
          </w:tcPr>
          <w:p w:rsidR="009D0BD4" w:rsidRDefault="00E3085F">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响应实际参数</w:t>
            </w:r>
          </w:p>
        </w:tc>
        <w:tc>
          <w:tcPr>
            <w:tcW w:w="2205" w:type="dxa"/>
            <w:tcBorders>
              <w:top w:val="single" w:sz="6" w:space="0" w:color="auto"/>
              <w:left w:val="single" w:sz="6" w:space="0" w:color="auto"/>
              <w:bottom w:val="single" w:sz="6" w:space="0" w:color="auto"/>
              <w:right w:val="single" w:sz="6" w:space="0" w:color="auto"/>
            </w:tcBorders>
            <w:vAlign w:val="center"/>
          </w:tcPr>
          <w:p w:rsidR="009D0BD4" w:rsidRDefault="00E3085F">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符合/正偏离/负偏离</w:t>
            </w:r>
          </w:p>
        </w:tc>
        <w:tc>
          <w:tcPr>
            <w:tcW w:w="1680" w:type="dxa"/>
            <w:tcBorders>
              <w:top w:val="single" w:sz="6" w:space="0" w:color="auto"/>
              <w:left w:val="single" w:sz="6" w:space="0" w:color="auto"/>
              <w:bottom w:val="single" w:sz="6" w:space="0" w:color="auto"/>
              <w:right w:val="single" w:sz="6" w:space="0" w:color="auto"/>
            </w:tcBorders>
            <w:vAlign w:val="center"/>
          </w:tcPr>
          <w:p w:rsidR="009D0BD4" w:rsidRDefault="00E3085F">
            <w:pPr>
              <w:autoSpaceDE w:val="0"/>
              <w:autoSpaceDN w:val="0"/>
              <w:adjustRightInd w:val="0"/>
              <w:spacing w:line="360" w:lineRule="auto"/>
              <w:jc w:val="center"/>
              <w:rPr>
                <w:rFonts w:ascii="宋体" w:eastAsia="宋体" w:hAnsi="宋体" w:cs="宋体"/>
                <w:color w:val="000000"/>
                <w:sz w:val="24"/>
                <w:szCs w:val="24"/>
                <w:lang w:val="zh-CN"/>
              </w:rPr>
            </w:pPr>
            <w:r>
              <w:rPr>
                <w:rFonts w:ascii="宋体" w:eastAsia="宋体" w:hAnsi="宋体" w:cs="宋体" w:hint="eastAsia"/>
                <w:color w:val="000000"/>
                <w:sz w:val="24"/>
                <w:szCs w:val="24"/>
                <w:lang w:val="zh-CN"/>
              </w:rPr>
              <w:t>备注</w:t>
            </w:r>
          </w:p>
        </w:tc>
      </w:tr>
      <w:tr w:rsidR="009D0BD4">
        <w:trPr>
          <w:trHeight w:val="640"/>
        </w:trPr>
        <w:tc>
          <w:tcPr>
            <w:tcW w:w="816"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rPr>
                <w:rFonts w:ascii="宋体" w:eastAsia="宋体" w:hAnsi="宋体" w:cs="宋体"/>
                <w:b/>
                <w:bCs/>
                <w:color w:val="000000"/>
                <w:sz w:val="24"/>
                <w:szCs w:val="24"/>
                <w:lang w:val="zh-CN"/>
              </w:rPr>
            </w:pPr>
          </w:p>
        </w:tc>
        <w:tc>
          <w:tcPr>
            <w:tcW w:w="2205"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r>
      <w:tr w:rsidR="009D0BD4">
        <w:trPr>
          <w:trHeight w:val="640"/>
        </w:trPr>
        <w:tc>
          <w:tcPr>
            <w:tcW w:w="816"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2205"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r>
      <w:tr w:rsidR="009D0BD4">
        <w:trPr>
          <w:trHeight w:val="640"/>
        </w:trPr>
        <w:tc>
          <w:tcPr>
            <w:tcW w:w="816"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2205"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r>
      <w:tr w:rsidR="009D0BD4">
        <w:trPr>
          <w:trHeight w:val="640"/>
        </w:trPr>
        <w:tc>
          <w:tcPr>
            <w:tcW w:w="816"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1656"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2205"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c>
          <w:tcPr>
            <w:tcW w:w="1680" w:type="dxa"/>
            <w:tcBorders>
              <w:top w:val="single" w:sz="6" w:space="0" w:color="auto"/>
              <w:left w:val="single" w:sz="6" w:space="0" w:color="auto"/>
              <w:bottom w:val="single" w:sz="6" w:space="0" w:color="auto"/>
              <w:right w:val="single" w:sz="6" w:space="0" w:color="auto"/>
            </w:tcBorders>
          </w:tcPr>
          <w:p w:rsidR="009D0BD4" w:rsidRDefault="009D0BD4">
            <w:pPr>
              <w:autoSpaceDE w:val="0"/>
              <w:autoSpaceDN w:val="0"/>
              <w:adjustRightInd w:val="0"/>
              <w:spacing w:line="360" w:lineRule="auto"/>
              <w:jc w:val="center"/>
              <w:rPr>
                <w:rFonts w:ascii="宋体" w:eastAsia="宋体" w:hAnsi="宋体" w:cs="宋体"/>
                <w:b/>
                <w:bCs/>
                <w:color w:val="000000"/>
                <w:sz w:val="24"/>
                <w:szCs w:val="24"/>
                <w:lang w:val="zh-CN"/>
              </w:rPr>
            </w:pPr>
          </w:p>
        </w:tc>
      </w:tr>
    </w:tbl>
    <w:p w:rsidR="009D0BD4" w:rsidRDefault="00E3085F">
      <w:pPr>
        <w:autoSpaceDE w:val="0"/>
        <w:autoSpaceDN w:val="0"/>
        <w:adjustRightInd w:val="0"/>
        <w:spacing w:line="360" w:lineRule="auto"/>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授权代表签字：</w:t>
      </w:r>
    </w:p>
    <w:p w:rsidR="009D0BD4" w:rsidRDefault="00E3085F">
      <w:pPr>
        <w:autoSpaceDE w:val="0"/>
        <w:autoSpaceDN w:val="0"/>
        <w:adjustRightInd w:val="0"/>
        <w:spacing w:line="360" w:lineRule="auto"/>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日    期：    年    月   日</w:t>
      </w:r>
    </w:p>
    <w:p w:rsidR="009D0BD4" w:rsidRDefault="00E3085F">
      <w:pPr>
        <w:autoSpaceDE w:val="0"/>
        <w:autoSpaceDN w:val="0"/>
        <w:adjustRightInd w:val="0"/>
        <w:spacing w:line="440" w:lineRule="exact"/>
        <w:rPr>
          <w:rFonts w:ascii="宋体" w:eastAsia="宋体" w:hAnsi="宋体" w:cs="宋体"/>
          <w:color w:val="000000"/>
          <w:sz w:val="24"/>
          <w:szCs w:val="24"/>
          <w:lang w:val="zh-CN"/>
        </w:rPr>
      </w:pPr>
      <w:r>
        <w:rPr>
          <w:rFonts w:ascii="宋体" w:eastAsia="宋体" w:hAnsi="宋体" w:cs="宋体" w:hint="eastAsia"/>
          <w:color w:val="000000"/>
          <w:sz w:val="24"/>
          <w:szCs w:val="24"/>
          <w:lang w:val="zh-CN"/>
        </w:rPr>
        <w:t>注：1.按照技术要求详细填列。</w:t>
      </w:r>
    </w:p>
    <w:p w:rsidR="009D0BD4" w:rsidRDefault="00E3085F">
      <w:pPr>
        <w:autoSpaceDE w:val="0"/>
        <w:autoSpaceDN w:val="0"/>
        <w:adjustRightInd w:val="0"/>
        <w:spacing w:line="440" w:lineRule="exact"/>
        <w:ind w:firstLineChars="200" w:firstLine="48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2.行数不够，可自行添加。</w:t>
      </w:r>
    </w:p>
    <w:p w:rsidR="009D0BD4" w:rsidRDefault="00E3085F">
      <w:pPr>
        <w:autoSpaceDE w:val="0"/>
        <w:autoSpaceDN w:val="0"/>
        <w:adjustRightInd w:val="0"/>
        <w:spacing w:line="440" w:lineRule="exact"/>
        <w:ind w:firstLineChars="200" w:firstLine="48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3.</w:t>
      </w:r>
      <w:r>
        <w:rPr>
          <w:rFonts w:ascii="宋体" w:eastAsia="宋体" w:hAnsi="宋体" w:cs="宋体" w:hint="eastAsia"/>
          <w:bCs/>
          <w:color w:val="000000"/>
          <w:sz w:val="24"/>
          <w:szCs w:val="24"/>
          <w:lang w:val="zh-CN"/>
        </w:rPr>
        <w:t>请如实填写偏离表，如果虚假响应，将被暂停进入铜仁市公共资源交易中心石阡分中心石阡分中心（政府采购）活动。</w:t>
      </w:r>
    </w:p>
    <w:p w:rsidR="009D0BD4" w:rsidRDefault="00E3085F">
      <w:pPr>
        <w:autoSpaceDE w:val="0"/>
        <w:autoSpaceDN w:val="0"/>
        <w:adjustRightInd w:val="0"/>
        <w:spacing w:line="440" w:lineRule="exact"/>
        <w:ind w:firstLineChars="200" w:firstLine="48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4.投标人须根据投标服务与招标文件要求的实际响应情况填写偏离情况一栏：投标服务与招标文件要求相等的，偏离情况一栏填写“符合”； 投标服务优于招标文件要求的，偏离情况一栏填写“正偏离”；投标服务不满足招标文件要求的，偏离情况一栏填写“负偏离”；存在偏离情况的均应在备注栏中详细说明。</w:t>
      </w:r>
    </w:p>
    <w:p w:rsidR="009D0BD4" w:rsidRDefault="00E3085F">
      <w:pPr>
        <w:pStyle w:val="2"/>
        <w:numPr>
          <w:ilvl w:val="1"/>
          <w:numId w:val="0"/>
        </w:numPr>
        <w:jc w:val="center"/>
        <w:rPr>
          <w:rFonts w:ascii="宋体" w:eastAsia="宋体" w:hAnsi="宋体" w:cs="宋体"/>
          <w:b w:val="0"/>
          <w:bCs w:val="0"/>
          <w:color w:val="000000"/>
          <w:sz w:val="24"/>
          <w:szCs w:val="24"/>
          <w:lang w:val="zh-CN"/>
        </w:rPr>
      </w:pPr>
      <w:r>
        <w:rPr>
          <w:rFonts w:ascii="宋体" w:eastAsia="宋体" w:hAnsi="宋体" w:cs="宋体" w:hint="eastAsia"/>
          <w:b w:val="0"/>
          <w:bCs w:val="0"/>
          <w:color w:val="000000"/>
          <w:sz w:val="24"/>
          <w:szCs w:val="24"/>
          <w:lang w:val="zh-CN"/>
        </w:rPr>
        <w:t>5.如招标文件中规定技术规格货物如因停产或其他原因造成市场上无法供货，可采用不低于原有配置的货物投标。</w:t>
      </w:r>
    </w:p>
    <w:p w:rsidR="009D0BD4" w:rsidRDefault="009D0BD4">
      <w:pPr>
        <w:pStyle w:val="2"/>
        <w:numPr>
          <w:ilvl w:val="1"/>
          <w:numId w:val="0"/>
        </w:numPr>
        <w:jc w:val="center"/>
        <w:rPr>
          <w:rFonts w:ascii="宋体" w:eastAsia="宋体" w:hAnsi="宋体" w:cs="宋体"/>
          <w:b w:val="0"/>
          <w:bCs w:val="0"/>
          <w:color w:val="000000"/>
          <w:sz w:val="24"/>
          <w:szCs w:val="24"/>
          <w:lang w:val="zh-CN"/>
        </w:rPr>
      </w:pPr>
    </w:p>
    <w:p w:rsidR="009D0BD4" w:rsidRDefault="009D0BD4">
      <w:pPr>
        <w:rPr>
          <w:rFonts w:ascii="宋体" w:eastAsia="宋体" w:hAnsi="宋体" w:cs="宋体"/>
          <w:color w:val="000000"/>
          <w:sz w:val="24"/>
          <w:szCs w:val="24"/>
          <w:lang w:val="zh-CN"/>
        </w:rPr>
      </w:pPr>
    </w:p>
    <w:p w:rsidR="009D0BD4" w:rsidRDefault="009D0BD4">
      <w:pPr>
        <w:rPr>
          <w:rFonts w:ascii="宋体" w:eastAsia="宋体" w:hAnsi="宋体" w:cs="宋体"/>
          <w:color w:val="000000"/>
          <w:sz w:val="24"/>
          <w:szCs w:val="24"/>
          <w:lang w:val="zh-CN"/>
        </w:rPr>
      </w:pPr>
    </w:p>
    <w:p w:rsidR="009D0BD4" w:rsidRDefault="009D0BD4">
      <w:pPr>
        <w:rPr>
          <w:rFonts w:ascii="宋体" w:eastAsia="宋体" w:hAnsi="宋体" w:cs="宋体"/>
          <w:color w:val="000000"/>
          <w:sz w:val="24"/>
          <w:szCs w:val="24"/>
          <w:lang w:val="zh-CN"/>
        </w:rPr>
      </w:pPr>
    </w:p>
    <w:p w:rsidR="009D0BD4" w:rsidRDefault="00E3085F">
      <w:pPr>
        <w:pStyle w:val="a6"/>
        <w:spacing w:line="360" w:lineRule="auto"/>
        <w:jc w:val="center"/>
        <w:rPr>
          <w:rFonts w:hAnsi="宋体"/>
          <w:b/>
          <w:color w:val="000000"/>
          <w:sz w:val="36"/>
          <w:szCs w:val="36"/>
        </w:rPr>
      </w:pPr>
      <w:r>
        <w:rPr>
          <w:rFonts w:hAnsi="宋体" w:hint="eastAsia"/>
          <w:b/>
          <w:color w:val="000000"/>
          <w:sz w:val="36"/>
          <w:szCs w:val="36"/>
        </w:rPr>
        <w:lastRenderedPageBreak/>
        <w:t>五、商务条款偏离表</w:t>
      </w:r>
    </w:p>
    <w:p w:rsidR="009D0BD4" w:rsidRDefault="00E3085F">
      <w:pPr>
        <w:pStyle w:val="a6"/>
        <w:spacing w:line="360" w:lineRule="auto"/>
        <w:rPr>
          <w:rFonts w:hAnsi="宋体"/>
          <w:color w:val="000000"/>
          <w:sz w:val="28"/>
          <w:szCs w:val="28"/>
        </w:rPr>
      </w:pPr>
      <w:r>
        <w:rPr>
          <w:rFonts w:hAnsi="宋体" w:hint="eastAsia"/>
          <w:color w:val="000000"/>
          <w:sz w:val="28"/>
          <w:szCs w:val="28"/>
        </w:rPr>
        <w:t xml:space="preserve">投标人名称：           </w:t>
      </w:r>
    </w:p>
    <w:p w:rsidR="009D0BD4" w:rsidRDefault="00E3085F">
      <w:pPr>
        <w:pStyle w:val="a6"/>
        <w:spacing w:line="360" w:lineRule="auto"/>
        <w:rPr>
          <w:rFonts w:hAnsi="宋体"/>
          <w:color w:val="000000"/>
          <w:sz w:val="28"/>
          <w:szCs w:val="28"/>
        </w:rPr>
      </w:pPr>
      <w:r>
        <w:rPr>
          <w:rFonts w:hAnsi="宋体" w:hint="eastAsia"/>
          <w:color w:val="000000"/>
          <w:sz w:val="28"/>
          <w:szCs w:val="28"/>
        </w:rPr>
        <w:t>招标编号：</w:t>
      </w:r>
    </w:p>
    <w:tbl>
      <w:tblPr>
        <w:tblW w:w="83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66"/>
        <w:gridCol w:w="2118"/>
        <w:gridCol w:w="2118"/>
        <w:gridCol w:w="2118"/>
        <w:gridCol w:w="1245"/>
      </w:tblGrid>
      <w:tr w:rsidR="009D0BD4">
        <w:tc>
          <w:tcPr>
            <w:tcW w:w="766" w:type="dxa"/>
          </w:tcPr>
          <w:p w:rsidR="009D0BD4" w:rsidRDefault="00E3085F">
            <w:pPr>
              <w:pStyle w:val="a6"/>
              <w:spacing w:line="400" w:lineRule="exact"/>
              <w:jc w:val="center"/>
              <w:rPr>
                <w:rFonts w:hAnsi="宋体"/>
                <w:color w:val="000000"/>
                <w:sz w:val="28"/>
                <w:szCs w:val="28"/>
              </w:rPr>
            </w:pPr>
            <w:r>
              <w:rPr>
                <w:rFonts w:hAnsi="宋体" w:hint="eastAsia"/>
                <w:color w:val="000000"/>
                <w:sz w:val="28"/>
                <w:szCs w:val="28"/>
              </w:rPr>
              <w:t>序号</w:t>
            </w:r>
          </w:p>
        </w:tc>
        <w:tc>
          <w:tcPr>
            <w:tcW w:w="2118" w:type="dxa"/>
          </w:tcPr>
          <w:p w:rsidR="009D0BD4" w:rsidRDefault="00E3085F">
            <w:pPr>
              <w:pStyle w:val="a6"/>
              <w:spacing w:line="400" w:lineRule="exact"/>
              <w:jc w:val="center"/>
              <w:rPr>
                <w:rFonts w:hAnsi="宋体"/>
                <w:color w:val="000000"/>
                <w:sz w:val="28"/>
                <w:szCs w:val="28"/>
              </w:rPr>
            </w:pPr>
            <w:r>
              <w:rPr>
                <w:rFonts w:hAnsi="宋体" w:hint="eastAsia"/>
                <w:color w:val="000000"/>
                <w:sz w:val="28"/>
                <w:szCs w:val="28"/>
              </w:rPr>
              <w:t>谈判文件条目号</w:t>
            </w:r>
          </w:p>
        </w:tc>
        <w:tc>
          <w:tcPr>
            <w:tcW w:w="2118" w:type="dxa"/>
          </w:tcPr>
          <w:p w:rsidR="009D0BD4" w:rsidRDefault="00E3085F">
            <w:pPr>
              <w:pStyle w:val="a6"/>
              <w:spacing w:line="400" w:lineRule="exact"/>
              <w:jc w:val="center"/>
              <w:rPr>
                <w:rFonts w:hAnsi="宋体"/>
                <w:color w:val="000000"/>
                <w:sz w:val="28"/>
                <w:szCs w:val="28"/>
              </w:rPr>
            </w:pPr>
            <w:r>
              <w:rPr>
                <w:rFonts w:hAnsi="宋体" w:hint="eastAsia"/>
                <w:color w:val="000000"/>
                <w:sz w:val="28"/>
                <w:szCs w:val="28"/>
              </w:rPr>
              <w:t>谈判文件商务要求</w:t>
            </w:r>
          </w:p>
        </w:tc>
        <w:tc>
          <w:tcPr>
            <w:tcW w:w="2118" w:type="dxa"/>
          </w:tcPr>
          <w:p w:rsidR="009D0BD4" w:rsidRDefault="00E3085F">
            <w:pPr>
              <w:pStyle w:val="a6"/>
              <w:spacing w:line="400" w:lineRule="exact"/>
              <w:jc w:val="center"/>
              <w:rPr>
                <w:rFonts w:hAnsi="宋体"/>
                <w:color w:val="000000"/>
                <w:sz w:val="28"/>
                <w:szCs w:val="28"/>
              </w:rPr>
            </w:pPr>
            <w:r>
              <w:rPr>
                <w:rFonts w:hAnsi="宋体" w:hint="eastAsia"/>
                <w:color w:val="000000"/>
                <w:sz w:val="28"/>
                <w:szCs w:val="28"/>
              </w:rPr>
              <w:t>谈判文件商务响应</w:t>
            </w:r>
          </w:p>
        </w:tc>
        <w:tc>
          <w:tcPr>
            <w:tcW w:w="1245" w:type="dxa"/>
          </w:tcPr>
          <w:p w:rsidR="009D0BD4" w:rsidRDefault="00E3085F">
            <w:pPr>
              <w:pStyle w:val="a6"/>
              <w:spacing w:line="400" w:lineRule="exact"/>
              <w:jc w:val="center"/>
              <w:rPr>
                <w:rFonts w:hAnsi="宋体"/>
                <w:color w:val="000000"/>
                <w:sz w:val="28"/>
                <w:szCs w:val="28"/>
              </w:rPr>
            </w:pPr>
            <w:r>
              <w:rPr>
                <w:rFonts w:hAnsi="宋体" w:hint="eastAsia"/>
                <w:color w:val="000000"/>
                <w:sz w:val="28"/>
                <w:szCs w:val="28"/>
              </w:rPr>
              <w:t>偏差说明</w:t>
            </w: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r w:rsidR="009D0BD4">
        <w:trPr>
          <w:trHeight w:val="58"/>
        </w:trPr>
        <w:tc>
          <w:tcPr>
            <w:tcW w:w="766"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2118" w:type="dxa"/>
          </w:tcPr>
          <w:p w:rsidR="009D0BD4" w:rsidRDefault="009D0BD4">
            <w:pPr>
              <w:pStyle w:val="a6"/>
              <w:spacing w:line="400" w:lineRule="exact"/>
              <w:rPr>
                <w:rFonts w:hAnsi="宋体"/>
                <w:color w:val="000000"/>
                <w:sz w:val="28"/>
                <w:szCs w:val="28"/>
              </w:rPr>
            </w:pPr>
          </w:p>
        </w:tc>
        <w:tc>
          <w:tcPr>
            <w:tcW w:w="1245" w:type="dxa"/>
          </w:tcPr>
          <w:p w:rsidR="009D0BD4" w:rsidRDefault="009D0BD4">
            <w:pPr>
              <w:pStyle w:val="a6"/>
              <w:spacing w:line="400" w:lineRule="exact"/>
              <w:rPr>
                <w:rFonts w:hAnsi="宋体"/>
                <w:color w:val="000000"/>
                <w:sz w:val="28"/>
                <w:szCs w:val="28"/>
              </w:rPr>
            </w:pPr>
          </w:p>
        </w:tc>
      </w:tr>
    </w:tbl>
    <w:p w:rsidR="009D0BD4" w:rsidRDefault="009D0BD4">
      <w:pPr>
        <w:pStyle w:val="a6"/>
        <w:spacing w:line="360" w:lineRule="auto"/>
        <w:jc w:val="center"/>
        <w:rPr>
          <w:rFonts w:hAnsi="宋体"/>
          <w:b/>
          <w:color w:val="000000"/>
          <w:sz w:val="28"/>
          <w:szCs w:val="28"/>
        </w:rPr>
      </w:pPr>
    </w:p>
    <w:p w:rsidR="009D0BD4" w:rsidRDefault="009D0BD4">
      <w:pPr>
        <w:pStyle w:val="a6"/>
        <w:spacing w:line="360" w:lineRule="auto"/>
        <w:jc w:val="center"/>
        <w:rPr>
          <w:rFonts w:hAnsi="宋体"/>
          <w:b/>
          <w:color w:val="000000"/>
          <w:sz w:val="28"/>
          <w:szCs w:val="28"/>
        </w:rPr>
      </w:pPr>
    </w:p>
    <w:p w:rsidR="009D0BD4" w:rsidRDefault="009D0BD4">
      <w:pPr>
        <w:pStyle w:val="a6"/>
        <w:spacing w:line="360" w:lineRule="auto"/>
        <w:jc w:val="center"/>
        <w:rPr>
          <w:rFonts w:hAnsi="宋体"/>
          <w:b/>
          <w:color w:val="000000"/>
          <w:sz w:val="28"/>
          <w:szCs w:val="28"/>
        </w:rPr>
      </w:pPr>
    </w:p>
    <w:p w:rsidR="009D0BD4" w:rsidRDefault="009D0BD4">
      <w:pPr>
        <w:pStyle w:val="a6"/>
        <w:spacing w:line="360" w:lineRule="auto"/>
        <w:rPr>
          <w:rFonts w:hAnsi="宋体"/>
          <w:b/>
          <w:color w:val="000000"/>
          <w:sz w:val="28"/>
          <w:szCs w:val="28"/>
        </w:rPr>
      </w:pPr>
    </w:p>
    <w:p w:rsidR="009D0BD4" w:rsidRDefault="00E3085F">
      <w:pPr>
        <w:pStyle w:val="a6"/>
        <w:spacing w:line="360" w:lineRule="auto"/>
        <w:rPr>
          <w:rFonts w:hAnsi="宋体"/>
          <w:color w:val="000000"/>
          <w:sz w:val="28"/>
          <w:szCs w:val="28"/>
        </w:rPr>
      </w:pPr>
      <w:r>
        <w:rPr>
          <w:rFonts w:hAnsi="宋体" w:hint="eastAsia"/>
          <w:color w:val="000000"/>
          <w:sz w:val="28"/>
          <w:szCs w:val="28"/>
        </w:rPr>
        <w:t>授权代表签字：</w:t>
      </w:r>
      <w:r>
        <w:rPr>
          <w:rFonts w:hAnsi="宋体" w:hint="eastAsia"/>
          <w:color w:val="000000"/>
          <w:spacing w:val="15"/>
          <w:sz w:val="28"/>
          <w:szCs w:val="28"/>
        </w:rPr>
        <w:t xml:space="preserve">               投标单位（盖章）</w:t>
      </w:r>
    </w:p>
    <w:p w:rsidR="009D0BD4" w:rsidRDefault="009D0BD4">
      <w:pPr>
        <w:spacing w:line="360" w:lineRule="auto"/>
        <w:rPr>
          <w:rFonts w:ascii="宋体" w:hAnsi="宋体"/>
          <w:sz w:val="24"/>
        </w:rPr>
      </w:pPr>
    </w:p>
    <w:p w:rsidR="009D0BD4" w:rsidRDefault="009D0BD4">
      <w:pPr>
        <w:spacing w:line="360" w:lineRule="auto"/>
        <w:ind w:rightChars="-58" w:right="-122"/>
        <w:rPr>
          <w:rFonts w:ascii="宋体" w:hAnsi="宋体"/>
          <w:sz w:val="24"/>
        </w:rPr>
        <w:sectPr w:rsidR="009D0BD4">
          <w:pgSz w:w="11906" w:h="16838"/>
          <w:pgMar w:top="1440" w:right="1797" w:bottom="1440" w:left="1797" w:header="851" w:footer="992" w:gutter="0"/>
          <w:cols w:space="720"/>
          <w:docGrid w:linePitch="312"/>
        </w:sectPr>
      </w:pPr>
    </w:p>
    <w:p w:rsidR="009D0BD4" w:rsidRDefault="00E3085F">
      <w:pPr>
        <w:spacing w:line="360" w:lineRule="auto"/>
        <w:ind w:firstLineChars="800" w:firstLine="2891"/>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六、资格的声明函</w:t>
      </w:r>
    </w:p>
    <w:p w:rsidR="009D0BD4" w:rsidRDefault="00E3085F">
      <w:pPr>
        <w:spacing w:line="360" w:lineRule="auto"/>
        <w:rPr>
          <w:rFonts w:asciiTheme="minorEastAsia" w:hAnsiTheme="minorEastAsia" w:cstheme="minorEastAsia"/>
          <w:bCs/>
          <w:sz w:val="28"/>
          <w:szCs w:val="28"/>
        </w:rPr>
      </w:pPr>
      <w:r>
        <w:rPr>
          <w:rFonts w:asciiTheme="minorEastAsia" w:hAnsiTheme="minorEastAsia" w:cstheme="minorEastAsia" w:hint="eastAsia"/>
          <w:bCs/>
          <w:sz w:val="28"/>
          <w:szCs w:val="28"/>
          <w:u w:val="single"/>
        </w:rPr>
        <w:t>浙江明业项目管理有限公司</w:t>
      </w:r>
      <w:r>
        <w:rPr>
          <w:rFonts w:asciiTheme="minorEastAsia" w:hAnsiTheme="minorEastAsia" w:cstheme="minorEastAsia" w:hint="eastAsia"/>
          <w:bCs/>
          <w:sz w:val="28"/>
          <w:szCs w:val="28"/>
        </w:rPr>
        <w:t>：</w:t>
      </w:r>
    </w:p>
    <w:p w:rsidR="009D0BD4" w:rsidRDefault="00E3085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关于贵方   年   月    日第 （项目编号）政府谈判邀请，本签字人愿意参加谈判，提供谈判文件“采购服务及要求”中规定的（合同包/品目号）（货物名称），并证明提交的下列文件和说明是准确的和真实的。</w:t>
      </w:r>
    </w:p>
    <w:p w:rsidR="009D0BD4" w:rsidRDefault="009D0BD4">
      <w:pPr>
        <w:spacing w:line="360" w:lineRule="auto"/>
        <w:ind w:firstLineChars="200" w:firstLine="560"/>
        <w:rPr>
          <w:rFonts w:asciiTheme="minorEastAsia" w:hAnsiTheme="minorEastAsia" w:cstheme="minorEastAsia"/>
          <w:sz w:val="28"/>
          <w:szCs w:val="28"/>
        </w:rPr>
      </w:pPr>
    </w:p>
    <w:p w:rsidR="009D0BD4" w:rsidRDefault="00E3085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1．本签字人确认资格文件中的说明以及响应文件中所有提交的文件和材料是真实的、准确的。</w:t>
      </w:r>
    </w:p>
    <w:p w:rsidR="009D0BD4" w:rsidRDefault="00E3085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2．我方的资格声明正本一份，副本份，随响应文件一同递交。</w:t>
      </w:r>
    </w:p>
    <w:p w:rsidR="009D0BD4" w:rsidRDefault="009D0BD4">
      <w:pPr>
        <w:spacing w:line="360" w:lineRule="auto"/>
        <w:ind w:firstLineChars="200" w:firstLine="560"/>
        <w:rPr>
          <w:rFonts w:asciiTheme="minorEastAsia" w:hAnsiTheme="minorEastAsia" w:cstheme="minorEastAsia"/>
          <w:sz w:val="28"/>
          <w:szCs w:val="28"/>
        </w:rPr>
      </w:pPr>
    </w:p>
    <w:p w:rsidR="009D0BD4" w:rsidRDefault="009D0BD4">
      <w:pPr>
        <w:spacing w:line="360" w:lineRule="auto"/>
        <w:rPr>
          <w:rFonts w:asciiTheme="minorEastAsia" w:hAnsiTheme="minorEastAsia" w:cstheme="minorEastAsia"/>
          <w:sz w:val="28"/>
          <w:szCs w:val="28"/>
        </w:rPr>
      </w:pPr>
    </w:p>
    <w:p w:rsidR="009D0BD4" w:rsidRDefault="009D0BD4">
      <w:pPr>
        <w:spacing w:line="360" w:lineRule="auto"/>
        <w:rPr>
          <w:rFonts w:asciiTheme="minorEastAsia" w:hAnsiTheme="minorEastAsia" w:cstheme="minorEastAsia"/>
          <w:sz w:val="28"/>
          <w:szCs w:val="28"/>
        </w:rPr>
      </w:pPr>
    </w:p>
    <w:p w:rsidR="009D0BD4" w:rsidRDefault="009D0BD4">
      <w:pPr>
        <w:spacing w:line="360" w:lineRule="auto"/>
        <w:rPr>
          <w:rFonts w:asciiTheme="minorEastAsia" w:hAnsiTheme="minorEastAsia" w:cstheme="minorEastAsia"/>
          <w:sz w:val="28"/>
          <w:szCs w:val="28"/>
        </w:rPr>
      </w:pPr>
    </w:p>
    <w:p w:rsidR="009D0BD4" w:rsidRDefault="00E3085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谈判响应供应商（全称并加盖公章）：</w:t>
      </w:r>
    </w:p>
    <w:p w:rsidR="009D0BD4" w:rsidRDefault="00E3085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地     址：</w:t>
      </w:r>
    </w:p>
    <w:p w:rsidR="009D0BD4" w:rsidRDefault="00E3085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邮     编：</w:t>
      </w:r>
    </w:p>
    <w:p w:rsidR="009D0BD4" w:rsidRDefault="00E3085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电 话/传 真： 电子信箱：</w:t>
      </w:r>
    </w:p>
    <w:p w:rsidR="009D0BD4" w:rsidRDefault="00E3085F">
      <w:pPr>
        <w:rPr>
          <w:rFonts w:asciiTheme="minorEastAsia" w:hAnsiTheme="minorEastAsia" w:cstheme="minorEastAsia"/>
          <w:sz w:val="28"/>
          <w:szCs w:val="28"/>
        </w:rPr>
      </w:pPr>
      <w:r>
        <w:rPr>
          <w:rFonts w:asciiTheme="minorEastAsia" w:hAnsiTheme="minorEastAsia" w:cstheme="minorEastAsia" w:hint="eastAsia"/>
          <w:sz w:val="28"/>
          <w:szCs w:val="28"/>
        </w:rPr>
        <w:t xml:space="preserve">谈判响应供应商代表签字： </w:t>
      </w:r>
    </w:p>
    <w:p w:rsidR="009D0BD4" w:rsidRDefault="009D0BD4">
      <w:pPr>
        <w:jc w:val="center"/>
        <w:rPr>
          <w:rFonts w:asciiTheme="minorEastAsia" w:hAnsiTheme="minorEastAsia" w:cstheme="minorEastAsia"/>
          <w:sz w:val="28"/>
          <w:szCs w:val="28"/>
        </w:rPr>
      </w:pPr>
    </w:p>
    <w:p w:rsidR="009D0BD4" w:rsidRDefault="009D0BD4">
      <w:pPr>
        <w:jc w:val="center"/>
        <w:rPr>
          <w:rFonts w:asciiTheme="minorEastAsia" w:hAnsiTheme="minorEastAsia" w:cstheme="minorEastAsia"/>
          <w:sz w:val="28"/>
          <w:szCs w:val="28"/>
        </w:rPr>
      </w:pPr>
    </w:p>
    <w:p w:rsidR="009D0BD4" w:rsidRDefault="009D0BD4">
      <w:pPr>
        <w:spacing w:line="360" w:lineRule="auto"/>
        <w:jc w:val="center"/>
        <w:rPr>
          <w:rFonts w:asciiTheme="minorEastAsia" w:hAnsiTheme="minorEastAsia" w:cstheme="minorEastAsia"/>
          <w:b/>
          <w:bCs/>
          <w:sz w:val="36"/>
          <w:szCs w:val="36"/>
        </w:rPr>
      </w:pPr>
    </w:p>
    <w:p w:rsidR="009D0BD4" w:rsidRDefault="00E3085F">
      <w:pPr>
        <w:spacing w:line="360" w:lineRule="auto"/>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lastRenderedPageBreak/>
        <w:t>七、法定代表人授权书</w:t>
      </w:r>
    </w:p>
    <w:p w:rsidR="009D0BD4" w:rsidRDefault="009D0BD4">
      <w:pPr>
        <w:spacing w:line="360" w:lineRule="auto"/>
        <w:jc w:val="center"/>
        <w:rPr>
          <w:rFonts w:asciiTheme="minorEastAsia" w:hAnsiTheme="minorEastAsia" w:cstheme="minorEastAsia"/>
          <w:bCs/>
          <w:sz w:val="28"/>
          <w:szCs w:val="28"/>
        </w:rPr>
      </w:pPr>
    </w:p>
    <w:p w:rsidR="009D0BD4" w:rsidRDefault="00E3085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u w:val="single"/>
        </w:rPr>
        <w:t>浙江明业项目管理有限公司</w:t>
      </w:r>
      <w:r>
        <w:rPr>
          <w:rFonts w:asciiTheme="minorEastAsia" w:hAnsiTheme="minorEastAsia" w:cstheme="minorEastAsia" w:hint="eastAsia"/>
          <w:sz w:val="24"/>
          <w:szCs w:val="24"/>
        </w:rPr>
        <w:t>：</w:t>
      </w:r>
    </w:p>
    <w:p w:rsidR="009D0BD4" w:rsidRDefault="00E3085F">
      <w:pPr>
        <w:pStyle w:val="a6"/>
        <w:snapToGrid w:val="0"/>
        <w:spacing w:line="48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u w:val="single"/>
        </w:rPr>
        <w:t>（谈判响应供应商全称）</w:t>
      </w:r>
      <w:r>
        <w:rPr>
          <w:rFonts w:asciiTheme="minorEastAsia" w:hAnsiTheme="minorEastAsia" w:cstheme="minorEastAsia" w:hint="eastAsia"/>
          <w:sz w:val="24"/>
          <w:szCs w:val="24"/>
        </w:rPr>
        <w:t>法定代表人 授权</w:t>
      </w:r>
      <w:r>
        <w:rPr>
          <w:rFonts w:asciiTheme="minorEastAsia" w:hAnsiTheme="minorEastAsia" w:cstheme="minorEastAsia" w:hint="eastAsia"/>
          <w:sz w:val="24"/>
          <w:szCs w:val="24"/>
          <w:u w:val="single"/>
        </w:rPr>
        <w:t xml:space="preserve">  （谈判响应供应商代表姓名）</w:t>
      </w:r>
      <w:r>
        <w:rPr>
          <w:rFonts w:asciiTheme="minorEastAsia" w:hAnsiTheme="minorEastAsia" w:cstheme="minorEastAsia" w:hint="eastAsia"/>
          <w:sz w:val="24"/>
          <w:szCs w:val="24"/>
        </w:rPr>
        <w:t>为谈判响应供应商代表，代表本公司参加</w:t>
      </w:r>
      <w:r>
        <w:rPr>
          <w:rFonts w:asciiTheme="minorEastAsia" w:hAnsiTheme="minorEastAsia" w:cstheme="minorEastAsia" w:hint="eastAsia"/>
          <w:color w:val="FF0000"/>
          <w:sz w:val="24"/>
          <w:szCs w:val="24"/>
        </w:rPr>
        <w:t>贵单位</w:t>
      </w:r>
      <w:r>
        <w:rPr>
          <w:rFonts w:asciiTheme="minorEastAsia" w:hAnsiTheme="minorEastAsia" w:cstheme="minorEastAsia" w:hint="eastAsia"/>
          <w:sz w:val="24"/>
          <w:szCs w:val="24"/>
        </w:rPr>
        <w:t>组织的</w:t>
      </w:r>
      <w:r>
        <w:rPr>
          <w:rFonts w:asciiTheme="minorEastAsia" w:hAnsiTheme="minorEastAsia" w:cstheme="minorEastAsia" w:hint="eastAsia"/>
          <w:sz w:val="24"/>
          <w:szCs w:val="24"/>
          <w:u w:val="single"/>
        </w:rPr>
        <w:t xml:space="preserve">   （项目名称）（项目编号）</w:t>
      </w:r>
      <w:r>
        <w:rPr>
          <w:rFonts w:asciiTheme="minorEastAsia" w:hAnsiTheme="minorEastAsia" w:cstheme="minorEastAsia" w:hint="eastAsia"/>
          <w:sz w:val="24"/>
          <w:szCs w:val="24"/>
        </w:rPr>
        <w:t>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rsidR="009D0BD4" w:rsidRDefault="00E3085F">
      <w:pPr>
        <w:pStyle w:val="a6"/>
        <w:snapToGrid w:val="0"/>
        <w:spacing w:line="48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本授权书自出具之日起生效。</w:t>
      </w:r>
    </w:p>
    <w:p w:rsidR="009D0BD4" w:rsidRDefault="00E3085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谈判响应供应商代表：  性别：身份证号：</w:t>
      </w:r>
    </w:p>
    <w:p w:rsidR="009D0BD4" w:rsidRDefault="00E3085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单位：  部门：    职务：</w:t>
      </w:r>
    </w:p>
    <w:p w:rsidR="009D0BD4" w:rsidRDefault="00E3085F">
      <w:pPr>
        <w:spacing w:line="360"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t>详细通讯地址：邮政编码: 电话：</w:t>
      </w:r>
    </w:p>
    <w:p w:rsidR="009D0BD4" w:rsidRDefault="00E3085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电子信箱：</w:t>
      </w:r>
    </w:p>
    <w:p w:rsidR="009D0BD4" w:rsidRDefault="009D0BD4">
      <w:pPr>
        <w:spacing w:line="360" w:lineRule="auto"/>
        <w:rPr>
          <w:rFonts w:asciiTheme="minorEastAsia" w:hAnsiTheme="minorEastAsia" w:cstheme="minorEastAsia"/>
          <w:sz w:val="24"/>
          <w:szCs w:val="24"/>
        </w:rPr>
      </w:pPr>
    </w:p>
    <w:p w:rsidR="009D0BD4" w:rsidRDefault="00E3085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附：授权人身份证件（正反面）</w:t>
      </w:r>
    </w:p>
    <w:p w:rsidR="009D0BD4" w:rsidRDefault="00E3085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被授权人身份证件（正反面）</w:t>
      </w:r>
    </w:p>
    <w:p w:rsidR="009D0BD4" w:rsidRDefault="00E3085F">
      <w:pPr>
        <w:spacing w:line="360" w:lineRule="auto"/>
        <w:ind w:firstLineChars="1700" w:firstLine="4080"/>
        <w:rPr>
          <w:rFonts w:asciiTheme="minorEastAsia" w:hAnsiTheme="minorEastAsia" w:cstheme="minorEastAsia"/>
          <w:sz w:val="24"/>
          <w:szCs w:val="24"/>
        </w:rPr>
      </w:pPr>
      <w:r>
        <w:rPr>
          <w:rFonts w:asciiTheme="minorEastAsia" w:hAnsiTheme="minorEastAsia" w:cstheme="minorEastAsia" w:hint="eastAsia"/>
          <w:sz w:val="24"/>
          <w:szCs w:val="24"/>
        </w:rPr>
        <w:t>授权方</w:t>
      </w:r>
    </w:p>
    <w:p w:rsidR="009D0BD4" w:rsidRDefault="00E3085F">
      <w:pPr>
        <w:spacing w:line="360" w:lineRule="auto"/>
        <w:ind w:firstLineChars="1650" w:firstLine="3960"/>
        <w:rPr>
          <w:rFonts w:asciiTheme="minorEastAsia" w:hAnsiTheme="minorEastAsia" w:cstheme="minorEastAsia"/>
          <w:sz w:val="24"/>
          <w:szCs w:val="24"/>
        </w:rPr>
      </w:pPr>
      <w:r>
        <w:rPr>
          <w:rFonts w:asciiTheme="minorEastAsia" w:hAnsiTheme="minorEastAsia" w:cstheme="minorEastAsia" w:hint="eastAsia"/>
          <w:sz w:val="24"/>
          <w:szCs w:val="24"/>
        </w:rPr>
        <w:t>谈判响应供应商（全称并加盖公章）：</w:t>
      </w:r>
    </w:p>
    <w:p w:rsidR="009D0BD4" w:rsidRDefault="00E3085F">
      <w:pPr>
        <w:spacing w:line="360" w:lineRule="auto"/>
        <w:ind w:firstLineChars="1650" w:firstLine="3960"/>
        <w:rPr>
          <w:rFonts w:asciiTheme="minorEastAsia" w:hAnsiTheme="minorEastAsia" w:cstheme="minorEastAsia"/>
          <w:sz w:val="24"/>
          <w:szCs w:val="24"/>
        </w:rPr>
      </w:pPr>
      <w:r>
        <w:rPr>
          <w:rFonts w:asciiTheme="minorEastAsia" w:hAnsiTheme="minorEastAsia" w:cstheme="minorEastAsia" w:hint="eastAsia"/>
          <w:sz w:val="24"/>
          <w:szCs w:val="24"/>
        </w:rPr>
        <w:t>法定代表人签字：</w:t>
      </w:r>
    </w:p>
    <w:p w:rsidR="009D0BD4" w:rsidRDefault="00E3085F">
      <w:pPr>
        <w:spacing w:line="360" w:lineRule="auto"/>
        <w:ind w:firstLineChars="2000" w:firstLine="4800"/>
        <w:rPr>
          <w:rFonts w:asciiTheme="minorEastAsia" w:hAnsiTheme="minorEastAsia" w:cstheme="minorEastAsia"/>
          <w:sz w:val="24"/>
          <w:szCs w:val="24"/>
        </w:rPr>
      </w:pPr>
      <w:r>
        <w:rPr>
          <w:rFonts w:asciiTheme="minorEastAsia" w:hAnsiTheme="minorEastAsia" w:cstheme="minorEastAsia" w:hint="eastAsia"/>
          <w:sz w:val="24"/>
          <w:szCs w:val="24"/>
        </w:rPr>
        <w:t>日     期：</w:t>
      </w:r>
    </w:p>
    <w:p w:rsidR="009D0BD4" w:rsidRDefault="009D0BD4">
      <w:pPr>
        <w:spacing w:line="360" w:lineRule="auto"/>
        <w:rPr>
          <w:rFonts w:asciiTheme="minorEastAsia" w:hAnsiTheme="minorEastAsia" w:cstheme="minorEastAsia"/>
          <w:sz w:val="24"/>
          <w:szCs w:val="24"/>
        </w:rPr>
      </w:pPr>
    </w:p>
    <w:p w:rsidR="009D0BD4" w:rsidRDefault="00E3085F">
      <w:pPr>
        <w:spacing w:line="360" w:lineRule="auto"/>
        <w:ind w:firstLineChars="1700" w:firstLine="4080"/>
        <w:rPr>
          <w:rFonts w:asciiTheme="minorEastAsia" w:hAnsiTheme="minorEastAsia" w:cstheme="minorEastAsia"/>
          <w:sz w:val="24"/>
          <w:szCs w:val="24"/>
        </w:rPr>
      </w:pPr>
      <w:r>
        <w:rPr>
          <w:rFonts w:asciiTheme="minorEastAsia" w:hAnsiTheme="minorEastAsia" w:cstheme="minorEastAsia" w:hint="eastAsia"/>
          <w:sz w:val="24"/>
          <w:szCs w:val="24"/>
        </w:rPr>
        <w:t>接受授权方</w:t>
      </w:r>
    </w:p>
    <w:p w:rsidR="009D0BD4" w:rsidRDefault="00E3085F">
      <w:pPr>
        <w:spacing w:line="360" w:lineRule="auto"/>
        <w:ind w:firstLineChars="2000" w:firstLine="4800"/>
        <w:rPr>
          <w:rFonts w:asciiTheme="minorEastAsia" w:hAnsiTheme="minorEastAsia" w:cstheme="minorEastAsia"/>
          <w:sz w:val="24"/>
          <w:szCs w:val="24"/>
        </w:rPr>
      </w:pPr>
      <w:r>
        <w:rPr>
          <w:rFonts w:asciiTheme="minorEastAsia" w:hAnsiTheme="minorEastAsia" w:cstheme="minorEastAsia" w:hint="eastAsia"/>
          <w:sz w:val="24"/>
          <w:szCs w:val="24"/>
        </w:rPr>
        <w:t>谈判响应供应商代表签字：</w:t>
      </w:r>
    </w:p>
    <w:p w:rsidR="009D0BD4" w:rsidRDefault="00E3085F">
      <w:pPr>
        <w:spacing w:line="360" w:lineRule="auto"/>
        <w:ind w:firstLineChars="2000" w:firstLine="4800"/>
        <w:rPr>
          <w:rFonts w:asciiTheme="minorEastAsia" w:hAnsiTheme="minorEastAsia" w:cstheme="minorEastAsia"/>
          <w:sz w:val="24"/>
          <w:szCs w:val="24"/>
        </w:rPr>
      </w:pPr>
      <w:r>
        <w:rPr>
          <w:rFonts w:asciiTheme="minorEastAsia" w:hAnsiTheme="minorEastAsia" w:cstheme="minorEastAsia" w:hint="eastAsia"/>
          <w:sz w:val="24"/>
          <w:szCs w:val="24"/>
        </w:rPr>
        <w:t>日     期：</w:t>
      </w:r>
    </w:p>
    <w:p w:rsidR="009D0BD4" w:rsidRDefault="00E3085F">
      <w:pPr>
        <w:spacing w:line="400" w:lineRule="exact"/>
        <w:ind w:firstLineChars="695" w:firstLine="2512"/>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八、资质声明函</w:t>
      </w:r>
    </w:p>
    <w:p w:rsidR="009D0BD4" w:rsidRDefault="009D0BD4">
      <w:pPr>
        <w:pStyle w:val="a6"/>
        <w:spacing w:line="400" w:lineRule="exact"/>
        <w:ind w:firstLineChars="300" w:firstLine="840"/>
        <w:rPr>
          <w:rFonts w:asciiTheme="minorEastAsia" w:hAnsiTheme="minorEastAsia" w:cstheme="minorEastAsia"/>
          <w:color w:val="000000"/>
          <w:sz w:val="28"/>
          <w:szCs w:val="28"/>
        </w:rPr>
      </w:pPr>
    </w:p>
    <w:p w:rsidR="009D0BD4" w:rsidRDefault="00E3085F">
      <w:pPr>
        <w:pStyle w:val="a6"/>
        <w:spacing w:line="400" w:lineRule="exact"/>
        <w:ind w:firstLineChars="300" w:firstLine="720"/>
        <w:rPr>
          <w:rFonts w:asciiTheme="minorEastAsia" w:hAnsiTheme="minorEastAsia" w:cstheme="minorEastAsia"/>
          <w:b/>
          <w:sz w:val="24"/>
          <w:szCs w:val="24"/>
        </w:rPr>
      </w:pPr>
      <w:r>
        <w:rPr>
          <w:rFonts w:asciiTheme="minorEastAsia" w:hAnsiTheme="minorEastAsia" w:cstheme="minorEastAsia" w:hint="eastAsia"/>
          <w:color w:val="000000"/>
          <w:sz w:val="24"/>
          <w:szCs w:val="24"/>
        </w:rPr>
        <w:t>根据贵方的投标邀请，本签字人愿意参加投标，并按</w:t>
      </w:r>
      <w:r>
        <w:rPr>
          <w:rFonts w:asciiTheme="minorEastAsia" w:hAnsiTheme="minorEastAsia" w:cstheme="minorEastAsia" w:hint="eastAsia"/>
          <w:color w:val="FF0000"/>
          <w:sz w:val="24"/>
          <w:szCs w:val="24"/>
        </w:rPr>
        <w:t>谈判</w:t>
      </w:r>
      <w:r>
        <w:rPr>
          <w:rFonts w:asciiTheme="minorEastAsia" w:hAnsiTheme="minorEastAsia" w:cstheme="minorEastAsia" w:hint="eastAsia"/>
          <w:color w:val="000000"/>
          <w:sz w:val="24"/>
          <w:szCs w:val="24"/>
        </w:rPr>
        <w:t>文件要求提交下列资质文件，同时声明，保证所提交文件是准确的、真实的。</w:t>
      </w:r>
      <w:r>
        <w:rPr>
          <w:rFonts w:asciiTheme="minorEastAsia" w:hAnsiTheme="minorEastAsia" w:cstheme="minorEastAsia" w:hint="eastAsia"/>
          <w:b/>
          <w:color w:val="000000"/>
          <w:sz w:val="24"/>
          <w:szCs w:val="24"/>
        </w:rPr>
        <w:t>以下资质文件的复印件需加盖鲜章装订在谈判响应文件中。</w:t>
      </w:r>
    </w:p>
    <w:p w:rsidR="009D0BD4" w:rsidRDefault="00E3085F">
      <w:pPr>
        <w:pStyle w:val="a6"/>
        <w:spacing w:line="400" w:lineRule="exact"/>
        <w:ind w:firstLineChars="200" w:firstLine="480"/>
        <w:jc w:val="left"/>
        <w:rPr>
          <w:color w:val="FF0000"/>
          <w:sz w:val="24"/>
          <w:szCs w:val="32"/>
        </w:rPr>
      </w:pPr>
      <w:r>
        <w:rPr>
          <w:rFonts w:hAnsi="宋体" w:hint="eastAsia"/>
          <w:color w:val="FF0000"/>
          <w:sz w:val="24"/>
          <w:szCs w:val="24"/>
        </w:rPr>
        <w:t>（1）</w:t>
      </w:r>
      <w:r>
        <w:rPr>
          <w:rFonts w:asciiTheme="minorEastAsia" w:hAnsiTheme="minorEastAsia" w:cstheme="minorEastAsia" w:hint="eastAsia"/>
          <w:sz w:val="24"/>
          <w:szCs w:val="24"/>
        </w:rPr>
        <w:t>有效的营业执照，且经营范围包含图书销售（复印件加盖单位公章）；</w:t>
      </w:r>
    </w:p>
    <w:p w:rsidR="009D0BD4" w:rsidRDefault="00E3085F">
      <w:pPr>
        <w:pStyle w:val="a4"/>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（2）</w:t>
      </w:r>
      <w:r>
        <w:rPr>
          <w:rFonts w:ascii="Verdana" w:hAnsi="Verdana" w:cs="Verdana"/>
          <w:color w:val="000000"/>
          <w:sz w:val="24"/>
          <w:shd w:val="clear" w:color="auto" w:fill="FFFFFF"/>
        </w:rPr>
        <w:t>经合法审计机构出具的</w:t>
      </w:r>
      <w:r>
        <w:rPr>
          <w:rFonts w:ascii="Verdana" w:hAnsi="Verdana" w:cs="Verdana"/>
          <w:color w:val="000000"/>
          <w:sz w:val="24"/>
          <w:shd w:val="clear" w:color="auto" w:fill="FFFFFF"/>
        </w:rPr>
        <w:t>2018</w:t>
      </w:r>
      <w:r>
        <w:rPr>
          <w:rFonts w:ascii="Verdana" w:hAnsi="Verdana" w:cs="Verdana"/>
          <w:color w:val="000000"/>
          <w:sz w:val="24"/>
          <w:shd w:val="clear" w:color="auto" w:fill="FFFFFF"/>
        </w:rPr>
        <w:t>年度财务审计报告（含资产负债表、利润表、现金流量表及附注），成立不足</w:t>
      </w:r>
      <w:r>
        <w:rPr>
          <w:rFonts w:ascii="Verdana" w:hAnsi="Verdana" w:cs="Verdana"/>
          <w:color w:val="000000"/>
          <w:sz w:val="24"/>
          <w:shd w:val="clear" w:color="auto" w:fill="FFFFFF"/>
        </w:rPr>
        <w:t>1</w:t>
      </w:r>
      <w:r>
        <w:rPr>
          <w:rFonts w:ascii="Verdana" w:hAnsi="Verdana" w:cs="Verdana"/>
          <w:color w:val="000000"/>
          <w:sz w:val="24"/>
          <w:shd w:val="clear" w:color="auto" w:fill="FFFFFF"/>
        </w:rPr>
        <w:t>年的供应商提供的银行资信证明</w:t>
      </w:r>
      <w:r>
        <w:rPr>
          <w:rFonts w:ascii="Verdana" w:hAnsi="Verdana" w:cs="Verdana" w:hint="eastAsia"/>
          <w:color w:val="000000"/>
          <w:sz w:val="24"/>
          <w:shd w:val="clear" w:color="auto" w:fill="FFFFFF"/>
        </w:rPr>
        <w:t>。</w:t>
      </w:r>
      <w:r>
        <w:rPr>
          <w:rFonts w:asciiTheme="minorEastAsia" w:hAnsiTheme="minorEastAsia" w:cstheme="minorEastAsia" w:hint="eastAsia"/>
          <w:sz w:val="24"/>
          <w:szCs w:val="24"/>
        </w:rPr>
        <w:t>复印件加盖单位公章；</w:t>
      </w:r>
    </w:p>
    <w:p w:rsidR="009D0BD4" w:rsidRDefault="00E3085F">
      <w:pPr>
        <w:pStyle w:val="a4"/>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（3）</w:t>
      </w:r>
      <w:r>
        <w:rPr>
          <w:rFonts w:ascii="Verdana" w:hAnsi="Verdana" w:cs="Verdana" w:hint="eastAsia"/>
          <w:color w:val="000000"/>
          <w:sz w:val="24"/>
          <w:shd w:val="clear" w:color="auto" w:fill="FFFFFF"/>
        </w:rPr>
        <w:t>2019</w:t>
      </w:r>
      <w:r>
        <w:rPr>
          <w:rFonts w:ascii="Verdana" w:hAnsi="Verdana" w:cs="Verdana" w:hint="eastAsia"/>
          <w:color w:val="000000"/>
          <w:sz w:val="24"/>
          <w:shd w:val="clear" w:color="auto" w:fill="FFFFFF"/>
        </w:rPr>
        <w:t>年度任意一个月</w:t>
      </w:r>
      <w:r>
        <w:rPr>
          <w:rFonts w:ascii="Verdana" w:hAnsi="Verdana" w:cs="Verdana"/>
          <w:color w:val="000000"/>
          <w:sz w:val="24"/>
          <w:shd w:val="clear" w:color="auto" w:fill="FFFFFF"/>
        </w:rPr>
        <w:t>依法缴纳税收和社会保障资金的相关材料</w:t>
      </w:r>
      <w:r>
        <w:rPr>
          <w:rFonts w:ascii="Verdana" w:hAnsi="Verdana" w:cs="Verdana" w:hint="eastAsia"/>
          <w:color w:val="000000"/>
          <w:sz w:val="24"/>
          <w:shd w:val="clear" w:color="auto" w:fill="FFFFFF"/>
        </w:rPr>
        <w:t>；</w:t>
      </w:r>
      <w:r>
        <w:rPr>
          <w:rFonts w:asciiTheme="minorEastAsia" w:hAnsiTheme="minorEastAsia" w:cstheme="minorEastAsia" w:hint="eastAsia"/>
          <w:sz w:val="24"/>
          <w:szCs w:val="24"/>
        </w:rPr>
        <w:t>（复印件加盖单位公章）</w:t>
      </w:r>
    </w:p>
    <w:p w:rsidR="009D0BD4" w:rsidRDefault="00E3085F">
      <w:pPr>
        <w:pStyle w:val="a4"/>
        <w:spacing w:line="400" w:lineRule="exact"/>
        <w:ind w:firstLineChars="200" w:firstLine="480"/>
        <w:rPr>
          <w:rFonts w:asciiTheme="minorEastAsia" w:hAnsiTheme="minorEastAsia" w:cstheme="minorEastAsia"/>
          <w:b/>
          <w:bCs/>
          <w:color w:val="FF0000"/>
          <w:sz w:val="24"/>
          <w:szCs w:val="24"/>
          <w:u w:val="single"/>
        </w:rPr>
      </w:pPr>
      <w:r>
        <w:rPr>
          <w:rFonts w:asciiTheme="minorEastAsia" w:hAnsiTheme="minorEastAsia" w:cstheme="minorEastAsia" w:hint="eastAsia"/>
          <w:color w:val="FF0000"/>
          <w:sz w:val="24"/>
          <w:szCs w:val="24"/>
        </w:rPr>
        <w:t>（4）</w:t>
      </w:r>
      <w:r>
        <w:rPr>
          <w:rFonts w:ascii="Verdana" w:hAnsi="Verdana" w:cs="Verdana" w:hint="eastAsia"/>
          <w:color w:val="000000"/>
          <w:sz w:val="24"/>
          <w:shd w:val="clear" w:color="auto" w:fill="FFFFFF"/>
        </w:rPr>
        <w:t>具备履行合同所必需的设备和专业技术能力的证明材料</w:t>
      </w:r>
      <w:r>
        <w:rPr>
          <w:rFonts w:ascii="Verdana" w:hAnsi="Verdana" w:cs="Verdana"/>
          <w:color w:val="000000"/>
          <w:sz w:val="24"/>
          <w:shd w:val="clear" w:color="auto" w:fill="FFFFFF"/>
        </w:rPr>
        <w:t>（投标人提供承诺函）</w:t>
      </w:r>
      <w:r>
        <w:rPr>
          <w:rFonts w:hint="eastAsia"/>
        </w:rPr>
        <w:t>；</w:t>
      </w:r>
    </w:p>
    <w:p w:rsidR="009D0BD4" w:rsidRDefault="00E3085F">
      <w:pPr>
        <w:pStyle w:val="a6"/>
        <w:spacing w:line="400" w:lineRule="exact"/>
        <w:ind w:firstLineChars="200" w:firstLine="480"/>
        <w:jc w:val="left"/>
        <w:outlineLvl w:val="0"/>
        <w:rPr>
          <w:rFonts w:hAnsi="宋体"/>
          <w:color w:val="FF0000"/>
          <w:sz w:val="24"/>
          <w:szCs w:val="24"/>
        </w:rPr>
      </w:pPr>
      <w:r>
        <w:rPr>
          <w:rFonts w:asciiTheme="minorEastAsia" w:hAnsiTheme="minorEastAsia" w:cstheme="minorEastAsia" w:hint="eastAsia"/>
          <w:color w:val="FF0000"/>
          <w:sz w:val="24"/>
          <w:szCs w:val="24"/>
        </w:rPr>
        <w:t>（5）参加政府采购活动近3年内在经营活动中没有重大违法记录的书面声</w:t>
      </w:r>
    </w:p>
    <w:p w:rsidR="009D0BD4" w:rsidRDefault="00E3085F">
      <w:pPr>
        <w:pStyle w:val="a4"/>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明。</w:t>
      </w:r>
    </w:p>
    <w:p w:rsidR="009D0BD4" w:rsidRDefault="009D0BD4">
      <w:pPr>
        <w:pStyle w:val="a4"/>
        <w:spacing w:line="400" w:lineRule="exact"/>
        <w:ind w:firstLineChars="200" w:firstLine="480"/>
        <w:rPr>
          <w:rFonts w:asciiTheme="minorEastAsia" w:hAnsiTheme="minorEastAsia" w:cstheme="minorEastAsia"/>
          <w:color w:val="FF0000"/>
          <w:sz w:val="24"/>
          <w:szCs w:val="24"/>
        </w:rPr>
      </w:pPr>
    </w:p>
    <w:p w:rsidR="009D0BD4" w:rsidRDefault="00E3085F">
      <w:pPr>
        <w:pStyle w:val="a4"/>
        <w:spacing w:line="400" w:lineRule="exact"/>
        <w:ind w:firstLineChars="200" w:firstLine="480"/>
        <w:rPr>
          <w:rFonts w:asciiTheme="minorEastAsia" w:hAnsiTheme="minorEastAsia" w:cstheme="minorEastAsia"/>
          <w:color w:val="FF0000"/>
          <w:sz w:val="24"/>
          <w:szCs w:val="24"/>
        </w:rPr>
      </w:pPr>
      <w:r>
        <w:rPr>
          <w:rFonts w:hAnsi="宋体" w:hint="eastAsia"/>
          <w:color w:val="FF0000"/>
          <w:sz w:val="24"/>
          <w:szCs w:val="24"/>
        </w:rPr>
        <w:t>（</w:t>
      </w:r>
      <w:r>
        <w:rPr>
          <w:rFonts w:hAnsi="宋体" w:hint="eastAsia"/>
          <w:color w:val="FF0000"/>
          <w:sz w:val="24"/>
          <w:szCs w:val="24"/>
        </w:rPr>
        <w:t>6</w:t>
      </w:r>
      <w:r>
        <w:rPr>
          <w:rFonts w:hAnsi="宋体" w:hint="eastAsia"/>
          <w:color w:val="FF0000"/>
          <w:sz w:val="24"/>
          <w:szCs w:val="24"/>
        </w:rPr>
        <w:t>）</w:t>
      </w:r>
      <w:r>
        <w:rPr>
          <w:rFonts w:asciiTheme="minorEastAsia" w:hAnsiTheme="minorEastAsia" w:cstheme="minorEastAsia" w:hint="eastAsia"/>
          <w:color w:val="FF0000"/>
          <w:sz w:val="24"/>
          <w:szCs w:val="24"/>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rsidR="009D0BD4" w:rsidRDefault="00E3085F">
      <w:pPr>
        <w:pStyle w:val="a4"/>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（7）具备图书经营许可证（复印件加盖单位公章）；</w:t>
      </w:r>
      <w:bookmarkStart w:id="4" w:name="_GoBack"/>
      <w:bookmarkEnd w:id="4"/>
    </w:p>
    <w:p w:rsidR="009D0BD4" w:rsidRDefault="00E3085F">
      <w:pPr>
        <w:pStyle w:val="a4"/>
        <w:spacing w:line="400" w:lineRule="exact"/>
        <w:ind w:firstLineChars="200" w:firstLine="480"/>
        <w:rPr>
          <w:rFonts w:asciiTheme="minorEastAsia" w:hAnsiTheme="minorEastAsia" w:cstheme="minorEastAsia"/>
          <w:color w:val="FF0000"/>
          <w:sz w:val="24"/>
          <w:szCs w:val="24"/>
        </w:rPr>
      </w:pPr>
      <w:r>
        <w:rPr>
          <w:rFonts w:asciiTheme="minorEastAsia" w:hAnsiTheme="minorEastAsia" w:cstheme="minorEastAsia" w:hint="eastAsia"/>
          <w:color w:val="FF0000"/>
          <w:sz w:val="24"/>
          <w:szCs w:val="24"/>
        </w:rPr>
        <w:t>（8）供应商认为需要提供的其他材料。</w:t>
      </w:r>
    </w:p>
    <w:p w:rsidR="009D0BD4" w:rsidRDefault="009D0BD4">
      <w:pPr>
        <w:spacing w:line="400" w:lineRule="exact"/>
        <w:rPr>
          <w:rFonts w:asciiTheme="minorEastAsia" w:hAnsiTheme="minorEastAsia" w:cstheme="minorEastAsia"/>
          <w:sz w:val="24"/>
          <w:szCs w:val="24"/>
        </w:rPr>
      </w:pPr>
    </w:p>
    <w:p w:rsidR="009D0BD4" w:rsidRDefault="009D0BD4">
      <w:pPr>
        <w:spacing w:line="360" w:lineRule="auto"/>
        <w:rPr>
          <w:rFonts w:asciiTheme="minorEastAsia" w:hAnsiTheme="minorEastAsia" w:cstheme="minorEastAsia"/>
          <w:sz w:val="24"/>
          <w:szCs w:val="24"/>
        </w:rPr>
      </w:pPr>
    </w:p>
    <w:p w:rsidR="009D0BD4" w:rsidRDefault="009D0BD4">
      <w:pPr>
        <w:spacing w:line="360" w:lineRule="auto"/>
        <w:rPr>
          <w:rFonts w:asciiTheme="minorEastAsia" w:hAnsiTheme="minorEastAsia" w:cstheme="minorEastAsia"/>
          <w:sz w:val="24"/>
          <w:szCs w:val="24"/>
        </w:rPr>
      </w:pPr>
    </w:p>
    <w:p w:rsidR="009D0BD4" w:rsidRDefault="009D0BD4">
      <w:pPr>
        <w:spacing w:line="360" w:lineRule="auto"/>
        <w:rPr>
          <w:rFonts w:asciiTheme="minorEastAsia" w:hAnsiTheme="minorEastAsia" w:cstheme="minorEastAsia"/>
          <w:sz w:val="24"/>
          <w:szCs w:val="24"/>
        </w:rPr>
      </w:pPr>
    </w:p>
    <w:p w:rsidR="009D0BD4" w:rsidRDefault="009D0BD4">
      <w:pPr>
        <w:spacing w:line="360" w:lineRule="auto"/>
        <w:rPr>
          <w:rFonts w:asciiTheme="minorEastAsia" w:hAnsiTheme="minorEastAsia" w:cstheme="minorEastAsia"/>
          <w:sz w:val="24"/>
          <w:szCs w:val="24"/>
        </w:rPr>
      </w:pPr>
    </w:p>
    <w:p w:rsidR="009D0BD4" w:rsidRDefault="009D0BD4">
      <w:pPr>
        <w:spacing w:line="360" w:lineRule="auto"/>
        <w:rPr>
          <w:rFonts w:asciiTheme="minorEastAsia" w:hAnsiTheme="minorEastAsia" w:cstheme="minorEastAsia"/>
          <w:sz w:val="24"/>
          <w:szCs w:val="24"/>
        </w:rPr>
      </w:pPr>
    </w:p>
    <w:p w:rsidR="009D0BD4" w:rsidRDefault="009D0BD4">
      <w:pPr>
        <w:spacing w:line="360" w:lineRule="auto"/>
        <w:rPr>
          <w:rFonts w:asciiTheme="minorEastAsia" w:hAnsiTheme="minorEastAsia" w:cstheme="minorEastAsia"/>
          <w:sz w:val="24"/>
          <w:szCs w:val="24"/>
        </w:rPr>
      </w:pPr>
    </w:p>
    <w:p w:rsidR="009D0BD4" w:rsidRDefault="00E3085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谈判响应供应商（全称并加盖公章）：</w:t>
      </w:r>
    </w:p>
    <w:p w:rsidR="009D0BD4" w:rsidRDefault="00E3085F">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谈判响应供应商代表签字：</w:t>
      </w:r>
    </w:p>
    <w:p w:rsidR="009D0BD4" w:rsidRDefault="00E3085F">
      <w:pPr>
        <w:spacing w:line="360" w:lineRule="auto"/>
        <w:rPr>
          <w:rFonts w:asciiTheme="minorEastAsia" w:hAnsiTheme="minorEastAsia" w:cstheme="minorEastAsia"/>
          <w:sz w:val="28"/>
          <w:szCs w:val="28"/>
        </w:rPr>
      </w:pPr>
      <w:r>
        <w:rPr>
          <w:rFonts w:asciiTheme="minorEastAsia" w:hAnsiTheme="minorEastAsia" w:cstheme="minorEastAsia" w:hint="eastAsia"/>
          <w:sz w:val="24"/>
          <w:szCs w:val="24"/>
        </w:rPr>
        <w:t xml:space="preserve">                         日      期：</w:t>
      </w:r>
    </w:p>
    <w:p w:rsidR="009D0BD4" w:rsidRDefault="009D0BD4">
      <w:pPr>
        <w:spacing w:line="360" w:lineRule="auto"/>
        <w:rPr>
          <w:rFonts w:asciiTheme="minorEastAsia" w:hAnsiTheme="minorEastAsia" w:cstheme="minorEastAsia"/>
          <w:b/>
          <w:bCs/>
          <w:sz w:val="28"/>
          <w:szCs w:val="28"/>
        </w:rPr>
      </w:pPr>
    </w:p>
    <w:p w:rsidR="009D0BD4" w:rsidRDefault="00E3085F">
      <w:pPr>
        <w:jc w:val="center"/>
        <w:rPr>
          <w:rFonts w:ascii="宋体" w:hAnsi="宋体"/>
          <w:b/>
          <w:color w:val="000000"/>
          <w:sz w:val="44"/>
          <w:szCs w:val="44"/>
        </w:rPr>
      </w:pPr>
      <w:r>
        <w:rPr>
          <w:rFonts w:ascii="宋体" w:hAnsi="宋体" w:hint="eastAsia"/>
          <w:b/>
          <w:color w:val="000000"/>
          <w:sz w:val="32"/>
          <w:szCs w:val="32"/>
        </w:rPr>
        <w:lastRenderedPageBreak/>
        <w:t>九、售后服务承诺及方案</w:t>
      </w:r>
    </w:p>
    <w:p w:rsidR="009D0BD4" w:rsidRDefault="00E3085F">
      <w:pPr>
        <w:spacing w:before="100" w:beforeAutospacing="1" w:after="100" w:afterAutospacing="1" w:line="360" w:lineRule="auto"/>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（1）售后服务承诺</w:t>
      </w:r>
    </w:p>
    <w:p w:rsidR="009D0BD4" w:rsidRDefault="00E3085F">
      <w:pPr>
        <w:spacing w:before="100" w:beforeAutospacing="1" w:after="100" w:afterAutospacing="1" w:line="360" w:lineRule="auto"/>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（2）质量保证承诺书</w:t>
      </w:r>
    </w:p>
    <w:p w:rsidR="009D0BD4" w:rsidRDefault="00E3085F">
      <w:pPr>
        <w:autoSpaceDE w:val="0"/>
        <w:autoSpaceDN w:val="0"/>
        <w:adjustRightInd w:val="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（3）按照国家验收标准执行</w:t>
      </w:r>
    </w:p>
    <w:p w:rsidR="009D0BD4" w:rsidRDefault="009D0BD4">
      <w:pPr>
        <w:autoSpaceDE w:val="0"/>
        <w:autoSpaceDN w:val="0"/>
        <w:adjustRightInd w:val="0"/>
        <w:ind w:left="482" w:hangingChars="200" w:hanging="482"/>
        <w:rPr>
          <w:rFonts w:asciiTheme="minorEastAsia" w:hAnsiTheme="minorEastAsia" w:cstheme="minorEastAsia"/>
          <w:b/>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E3085F">
      <w:pPr>
        <w:autoSpaceDE w:val="0"/>
        <w:autoSpaceDN w:val="0"/>
        <w:adjustRightInd w:val="0"/>
        <w:jc w:val="center"/>
        <w:rPr>
          <w:rFonts w:asciiTheme="minorEastAsia" w:hAnsiTheme="minorEastAsia" w:cstheme="minorEastAsia"/>
          <w:color w:val="000000"/>
          <w:sz w:val="24"/>
          <w:szCs w:val="24"/>
          <w:u w:val="single"/>
        </w:rPr>
      </w:pPr>
      <w:r>
        <w:rPr>
          <w:rFonts w:asciiTheme="minorEastAsia" w:hAnsiTheme="minorEastAsia" w:cstheme="minorEastAsia" w:hint="eastAsia"/>
          <w:color w:val="000000"/>
          <w:sz w:val="24"/>
          <w:szCs w:val="24"/>
        </w:rPr>
        <w:t>投标单位（盖章）：</w:t>
      </w:r>
    </w:p>
    <w:p w:rsidR="009D0BD4" w:rsidRDefault="009D0BD4">
      <w:pPr>
        <w:autoSpaceDE w:val="0"/>
        <w:autoSpaceDN w:val="0"/>
        <w:adjustRightInd w:val="0"/>
        <w:jc w:val="center"/>
        <w:rPr>
          <w:rFonts w:asciiTheme="minorEastAsia" w:hAnsiTheme="minorEastAsia" w:cstheme="minorEastAsia"/>
          <w:color w:val="000000"/>
          <w:sz w:val="24"/>
          <w:szCs w:val="24"/>
        </w:rPr>
      </w:pPr>
    </w:p>
    <w:p w:rsidR="009D0BD4" w:rsidRDefault="00E3085F">
      <w:pPr>
        <w:autoSpaceDE w:val="0"/>
        <w:autoSpaceDN w:val="0"/>
        <w:adjustRightInd w:val="0"/>
        <w:jc w:val="center"/>
        <w:rPr>
          <w:rFonts w:asciiTheme="minorEastAsia" w:hAnsiTheme="minorEastAsia" w:cstheme="minorEastAsia"/>
          <w:color w:val="000000"/>
          <w:sz w:val="24"/>
          <w:szCs w:val="24"/>
          <w:u w:val="single"/>
        </w:rPr>
      </w:pPr>
      <w:r>
        <w:rPr>
          <w:rFonts w:asciiTheme="minorEastAsia" w:hAnsiTheme="minorEastAsia" w:cstheme="minorEastAsia" w:hint="eastAsia"/>
          <w:color w:val="000000"/>
          <w:sz w:val="24"/>
          <w:szCs w:val="24"/>
        </w:rPr>
        <w:t>法定代表（签字）：</w:t>
      </w:r>
    </w:p>
    <w:p w:rsidR="009D0BD4" w:rsidRDefault="009D0BD4">
      <w:pPr>
        <w:autoSpaceDE w:val="0"/>
        <w:autoSpaceDN w:val="0"/>
        <w:adjustRightInd w:val="0"/>
        <w:jc w:val="center"/>
        <w:rPr>
          <w:rFonts w:asciiTheme="minorEastAsia" w:hAnsiTheme="minorEastAsia" w:cstheme="minorEastAsia"/>
          <w:color w:val="000000"/>
          <w:sz w:val="24"/>
          <w:szCs w:val="24"/>
          <w:u w:val="single"/>
        </w:rPr>
      </w:pPr>
    </w:p>
    <w:p w:rsidR="009D0BD4" w:rsidRDefault="00E3085F">
      <w:pPr>
        <w:ind w:firstLineChars="1250" w:firstLine="300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日期：   年  月  日</w:t>
      </w:r>
    </w:p>
    <w:p w:rsidR="009D0BD4" w:rsidRDefault="009D0BD4">
      <w:pPr>
        <w:tabs>
          <w:tab w:val="left" w:pos="2100"/>
          <w:tab w:val="center" w:pos="4201"/>
        </w:tabs>
        <w:spacing w:line="360" w:lineRule="auto"/>
        <w:ind w:firstLineChars="300" w:firstLine="723"/>
        <w:jc w:val="left"/>
        <w:rPr>
          <w:rFonts w:asciiTheme="minorEastAsia" w:hAnsiTheme="minorEastAsia" w:cstheme="minorEastAsia"/>
          <w:b/>
          <w:bCs/>
          <w:sz w:val="24"/>
          <w:szCs w:val="24"/>
        </w:rPr>
      </w:pPr>
    </w:p>
    <w:p w:rsidR="009D0BD4" w:rsidRDefault="009D0BD4">
      <w:pPr>
        <w:tabs>
          <w:tab w:val="left" w:pos="2100"/>
          <w:tab w:val="center" w:pos="4201"/>
        </w:tabs>
        <w:spacing w:line="360" w:lineRule="auto"/>
        <w:ind w:firstLineChars="300" w:firstLine="723"/>
        <w:jc w:val="left"/>
        <w:rPr>
          <w:rFonts w:asciiTheme="minorEastAsia" w:hAnsiTheme="minorEastAsia" w:cstheme="minorEastAsia"/>
          <w:b/>
          <w:bCs/>
          <w:sz w:val="24"/>
          <w:szCs w:val="24"/>
        </w:rPr>
      </w:pPr>
    </w:p>
    <w:p w:rsidR="009D0BD4" w:rsidRDefault="009D0BD4">
      <w:pPr>
        <w:tabs>
          <w:tab w:val="left" w:pos="2100"/>
          <w:tab w:val="center" w:pos="4201"/>
        </w:tabs>
        <w:spacing w:line="360" w:lineRule="auto"/>
        <w:ind w:firstLineChars="300" w:firstLine="723"/>
        <w:jc w:val="left"/>
        <w:rPr>
          <w:rFonts w:asciiTheme="minorEastAsia" w:hAnsiTheme="minorEastAsia" w:cstheme="minorEastAsia"/>
          <w:b/>
          <w:bCs/>
          <w:sz w:val="24"/>
          <w:szCs w:val="24"/>
        </w:rPr>
      </w:pPr>
    </w:p>
    <w:p w:rsidR="009D0BD4" w:rsidRDefault="009D0BD4">
      <w:pPr>
        <w:tabs>
          <w:tab w:val="left" w:pos="2100"/>
          <w:tab w:val="center" w:pos="4201"/>
        </w:tabs>
        <w:spacing w:line="360" w:lineRule="auto"/>
        <w:ind w:firstLineChars="300" w:firstLine="723"/>
        <w:jc w:val="left"/>
        <w:rPr>
          <w:rFonts w:asciiTheme="minorEastAsia" w:hAnsiTheme="minorEastAsia" w:cstheme="minorEastAsia"/>
          <w:b/>
          <w:bCs/>
          <w:sz w:val="24"/>
          <w:szCs w:val="24"/>
        </w:rPr>
      </w:pPr>
    </w:p>
    <w:p w:rsidR="009D0BD4" w:rsidRDefault="009D0BD4">
      <w:pPr>
        <w:tabs>
          <w:tab w:val="left" w:pos="2100"/>
          <w:tab w:val="center" w:pos="4201"/>
        </w:tabs>
        <w:spacing w:line="360" w:lineRule="auto"/>
        <w:ind w:firstLineChars="300" w:firstLine="1084"/>
        <w:jc w:val="left"/>
        <w:rPr>
          <w:rFonts w:asciiTheme="minorEastAsia" w:hAnsiTheme="minorEastAsia" w:cstheme="minorEastAsia"/>
          <w:b/>
          <w:bCs/>
          <w:sz w:val="36"/>
          <w:szCs w:val="36"/>
        </w:rPr>
      </w:pPr>
    </w:p>
    <w:p w:rsidR="009D0BD4" w:rsidRDefault="00E3085F">
      <w:pPr>
        <w:spacing w:line="360" w:lineRule="auto"/>
        <w:jc w:val="center"/>
        <w:rPr>
          <w:rFonts w:asciiTheme="minorEastAsia" w:hAnsiTheme="minorEastAsia" w:cstheme="minorEastAsia"/>
          <w:b/>
          <w:sz w:val="36"/>
          <w:szCs w:val="36"/>
        </w:rPr>
      </w:pPr>
      <w:r>
        <w:rPr>
          <w:rFonts w:asciiTheme="minorEastAsia" w:hAnsiTheme="minorEastAsia" w:cstheme="minorEastAsia" w:hint="eastAsia"/>
          <w:b/>
          <w:bCs/>
          <w:sz w:val="36"/>
          <w:szCs w:val="36"/>
        </w:rPr>
        <w:lastRenderedPageBreak/>
        <w:t>十、</w:t>
      </w:r>
      <w:r>
        <w:rPr>
          <w:rFonts w:asciiTheme="minorEastAsia" w:hAnsiTheme="minorEastAsia" w:cstheme="minorEastAsia" w:hint="eastAsia"/>
          <w:b/>
          <w:sz w:val="36"/>
          <w:szCs w:val="36"/>
        </w:rPr>
        <w:t>中小企业声明函</w:t>
      </w:r>
    </w:p>
    <w:p w:rsidR="009D0BD4" w:rsidRDefault="009D0BD4">
      <w:pPr>
        <w:spacing w:line="360" w:lineRule="auto"/>
        <w:ind w:firstLineChars="200" w:firstLine="560"/>
        <w:rPr>
          <w:rFonts w:asciiTheme="minorEastAsia" w:hAnsiTheme="minorEastAsia" w:cstheme="minorEastAsia"/>
          <w:sz w:val="28"/>
          <w:szCs w:val="28"/>
        </w:rPr>
      </w:pPr>
    </w:p>
    <w:p w:rsidR="009D0BD4" w:rsidRDefault="00E3085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本公司郑重声明，根据《政府采购促进中小企业发展暂行办法》（财库〔2011〕181号）的规定，本公司为（请填写：中型、小型、微型）企业。即，本公司同时满足以下条件：</w:t>
      </w:r>
    </w:p>
    <w:p w:rsidR="009D0BD4" w:rsidRDefault="00E3085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rsidR="009D0BD4" w:rsidRDefault="00E3085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rsidR="009D0BD4" w:rsidRDefault="00E3085F">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本公司对上述声明的真实性负责。如有虚假，将依法承担响应的责任。 </w:t>
      </w:r>
    </w:p>
    <w:p w:rsidR="009D0BD4" w:rsidRDefault="009D0BD4">
      <w:pPr>
        <w:spacing w:line="360" w:lineRule="auto"/>
        <w:ind w:firstLine="435"/>
        <w:rPr>
          <w:rFonts w:asciiTheme="minorEastAsia" w:hAnsiTheme="minorEastAsia" w:cstheme="minorEastAsia"/>
          <w:sz w:val="24"/>
          <w:szCs w:val="24"/>
        </w:rPr>
      </w:pPr>
    </w:p>
    <w:p w:rsidR="009D0BD4" w:rsidRDefault="009D0BD4">
      <w:pPr>
        <w:spacing w:line="360" w:lineRule="auto"/>
        <w:ind w:firstLine="435"/>
        <w:rPr>
          <w:rFonts w:asciiTheme="minorEastAsia" w:hAnsiTheme="minorEastAsia" w:cstheme="minorEastAsia"/>
          <w:sz w:val="24"/>
          <w:szCs w:val="24"/>
        </w:rPr>
      </w:pPr>
    </w:p>
    <w:p w:rsidR="009D0BD4" w:rsidRDefault="009D0BD4">
      <w:pPr>
        <w:spacing w:line="360" w:lineRule="auto"/>
        <w:rPr>
          <w:rFonts w:asciiTheme="minorEastAsia" w:hAnsiTheme="minorEastAsia" w:cstheme="minorEastAsia"/>
          <w:sz w:val="24"/>
          <w:szCs w:val="24"/>
        </w:rPr>
      </w:pPr>
    </w:p>
    <w:p w:rsidR="009D0BD4" w:rsidRDefault="00E3085F">
      <w:pPr>
        <w:spacing w:line="360" w:lineRule="auto"/>
        <w:ind w:firstLineChars="1155" w:firstLine="2772"/>
        <w:jc w:val="right"/>
        <w:rPr>
          <w:rFonts w:asciiTheme="minorEastAsia" w:hAnsiTheme="minorEastAsia" w:cstheme="minorEastAsia"/>
          <w:sz w:val="24"/>
          <w:szCs w:val="24"/>
        </w:rPr>
      </w:pPr>
      <w:r>
        <w:rPr>
          <w:rFonts w:asciiTheme="minorEastAsia" w:hAnsiTheme="minorEastAsia" w:cstheme="minorEastAsia" w:hint="eastAsia"/>
          <w:sz w:val="24"/>
          <w:szCs w:val="24"/>
        </w:rPr>
        <w:t>谈判响应供应商名称（盖章）：</w:t>
      </w:r>
    </w:p>
    <w:p w:rsidR="009D0BD4" w:rsidRDefault="00E3085F">
      <w:pPr>
        <w:spacing w:line="360" w:lineRule="auto"/>
        <w:ind w:firstLine="435"/>
        <w:jc w:val="right"/>
        <w:rPr>
          <w:rFonts w:asciiTheme="minorEastAsia" w:hAnsiTheme="minorEastAsia" w:cstheme="minorEastAsia"/>
          <w:sz w:val="24"/>
          <w:szCs w:val="24"/>
        </w:rPr>
      </w:pPr>
      <w:r>
        <w:rPr>
          <w:rFonts w:asciiTheme="minorEastAsia" w:hAnsiTheme="minorEastAsia" w:cstheme="minorEastAsia" w:hint="eastAsia"/>
          <w:sz w:val="24"/>
          <w:szCs w:val="24"/>
        </w:rPr>
        <w:t xml:space="preserve">                    日期：</w:t>
      </w:r>
    </w:p>
    <w:p w:rsidR="009D0BD4" w:rsidRDefault="009D0BD4">
      <w:pPr>
        <w:pStyle w:val="Normal22"/>
        <w:spacing w:line="360" w:lineRule="auto"/>
        <w:jc w:val="center"/>
        <w:rPr>
          <w:rFonts w:ascii="宋体" w:hAnsi="宋体"/>
          <w:b/>
          <w:spacing w:val="6"/>
          <w:sz w:val="28"/>
          <w:szCs w:val="28"/>
        </w:rPr>
      </w:pPr>
    </w:p>
    <w:p w:rsidR="009D0BD4" w:rsidRDefault="009D0BD4">
      <w:pPr>
        <w:pStyle w:val="Normal22"/>
        <w:spacing w:line="360" w:lineRule="auto"/>
        <w:jc w:val="center"/>
        <w:rPr>
          <w:rFonts w:ascii="宋体" w:hAnsi="宋体"/>
          <w:b/>
          <w:spacing w:val="6"/>
          <w:sz w:val="28"/>
          <w:szCs w:val="28"/>
        </w:rPr>
      </w:pPr>
    </w:p>
    <w:p w:rsidR="009D0BD4" w:rsidRDefault="009D0BD4">
      <w:pPr>
        <w:pStyle w:val="Normal22"/>
        <w:spacing w:line="360" w:lineRule="auto"/>
        <w:jc w:val="center"/>
        <w:rPr>
          <w:rFonts w:ascii="宋体" w:hAnsi="宋体"/>
          <w:b/>
          <w:spacing w:val="6"/>
          <w:sz w:val="28"/>
          <w:szCs w:val="28"/>
        </w:rPr>
      </w:pPr>
    </w:p>
    <w:p w:rsidR="009D0BD4" w:rsidRDefault="009D0BD4">
      <w:pPr>
        <w:pStyle w:val="Normal22"/>
        <w:spacing w:line="360" w:lineRule="auto"/>
        <w:jc w:val="center"/>
        <w:rPr>
          <w:rFonts w:ascii="宋体" w:hAnsi="宋体"/>
          <w:b/>
          <w:spacing w:val="6"/>
          <w:sz w:val="28"/>
          <w:szCs w:val="28"/>
        </w:rPr>
      </w:pPr>
    </w:p>
    <w:p w:rsidR="009D0BD4" w:rsidRDefault="009D0BD4">
      <w:pPr>
        <w:pStyle w:val="Normal22"/>
        <w:spacing w:line="360" w:lineRule="auto"/>
        <w:jc w:val="center"/>
        <w:rPr>
          <w:rFonts w:ascii="宋体" w:hAnsi="宋体"/>
          <w:b/>
          <w:spacing w:val="6"/>
          <w:sz w:val="28"/>
          <w:szCs w:val="28"/>
        </w:rPr>
      </w:pPr>
    </w:p>
    <w:p w:rsidR="009D0BD4" w:rsidRDefault="009D0BD4">
      <w:pPr>
        <w:pStyle w:val="Normal22"/>
        <w:spacing w:line="360" w:lineRule="auto"/>
        <w:jc w:val="center"/>
        <w:rPr>
          <w:rFonts w:ascii="宋体" w:hAnsi="宋体"/>
          <w:b/>
          <w:spacing w:val="6"/>
          <w:sz w:val="28"/>
          <w:szCs w:val="28"/>
        </w:rPr>
      </w:pPr>
    </w:p>
    <w:p w:rsidR="009D0BD4" w:rsidRDefault="009D0BD4">
      <w:pPr>
        <w:pStyle w:val="Normal22"/>
        <w:spacing w:line="360" w:lineRule="auto"/>
        <w:jc w:val="center"/>
        <w:rPr>
          <w:rFonts w:ascii="宋体" w:hAnsi="宋体"/>
          <w:b/>
          <w:spacing w:val="6"/>
          <w:sz w:val="28"/>
          <w:szCs w:val="28"/>
        </w:rPr>
      </w:pPr>
    </w:p>
    <w:p w:rsidR="009D0BD4" w:rsidRDefault="009D0BD4">
      <w:pPr>
        <w:pStyle w:val="Normal22"/>
        <w:spacing w:line="360" w:lineRule="auto"/>
        <w:jc w:val="center"/>
        <w:rPr>
          <w:rFonts w:ascii="宋体" w:hAnsi="宋体"/>
          <w:b/>
          <w:spacing w:val="6"/>
          <w:sz w:val="28"/>
          <w:szCs w:val="28"/>
        </w:rPr>
      </w:pPr>
    </w:p>
    <w:p w:rsidR="009D0BD4" w:rsidRDefault="009D0BD4">
      <w:pPr>
        <w:pStyle w:val="Normal22"/>
        <w:spacing w:line="360" w:lineRule="auto"/>
        <w:jc w:val="center"/>
        <w:rPr>
          <w:rFonts w:ascii="宋体" w:hAnsi="宋体"/>
          <w:b/>
          <w:spacing w:val="6"/>
          <w:sz w:val="28"/>
          <w:szCs w:val="28"/>
        </w:rPr>
      </w:pPr>
    </w:p>
    <w:p w:rsidR="009D0BD4" w:rsidRDefault="00E3085F">
      <w:pPr>
        <w:pStyle w:val="Normal22"/>
        <w:spacing w:line="360" w:lineRule="auto"/>
        <w:jc w:val="center"/>
        <w:rPr>
          <w:rFonts w:ascii="宋体" w:hAnsi="宋体"/>
          <w:b/>
          <w:spacing w:val="6"/>
          <w:sz w:val="28"/>
          <w:szCs w:val="28"/>
        </w:rPr>
      </w:pPr>
      <w:r>
        <w:rPr>
          <w:rFonts w:ascii="宋体" w:hAnsi="宋体"/>
          <w:b/>
          <w:spacing w:val="6"/>
          <w:sz w:val="28"/>
          <w:szCs w:val="28"/>
        </w:rPr>
        <w:lastRenderedPageBreak/>
        <w:t>残疾人福利性单位声明函</w:t>
      </w:r>
    </w:p>
    <w:p w:rsidR="009D0BD4" w:rsidRDefault="009D0BD4">
      <w:pPr>
        <w:pStyle w:val="Normal22"/>
        <w:spacing w:line="360" w:lineRule="auto"/>
        <w:jc w:val="center"/>
        <w:rPr>
          <w:rFonts w:ascii="宋体" w:hAnsi="宋体"/>
          <w:b/>
          <w:spacing w:val="6"/>
          <w:sz w:val="28"/>
          <w:szCs w:val="28"/>
        </w:rPr>
      </w:pPr>
    </w:p>
    <w:p w:rsidR="009D0BD4" w:rsidRDefault="00E3085F">
      <w:pPr>
        <w:pStyle w:val="Normal22"/>
        <w:spacing w:line="588"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D0BD4" w:rsidRDefault="00E3085F">
      <w:pPr>
        <w:pStyle w:val="Normal22"/>
        <w:spacing w:line="588"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9D0BD4" w:rsidRDefault="009D0BD4">
      <w:pPr>
        <w:pStyle w:val="Normal22"/>
        <w:spacing w:line="360" w:lineRule="auto"/>
        <w:ind w:firstLineChars="200" w:firstLine="504"/>
        <w:rPr>
          <w:rFonts w:ascii="宋体" w:hAnsi="宋体"/>
          <w:color w:val="993300"/>
          <w:spacing w:val="6"/>
          <w:sz w:val="24"/>
        </w:rPr>
      </w:pPr>
    </w:p>
    <w:p w:rsidR="009D0BD4" w:rsidRDefault="009D0BD4">
      <w:pPr>
        <w:pStyle w:val="Normal22"/>
        <w:tabs>
          <w:tab w:val="left" w:pos="4860"/>
        </w:tabs>
        <w:spacing w:line="360" w:lineRule="auto"/>
        <w:ind w:right="1560" w:firstLineChars="200" w:firstLine="504"/>
        <w:jc w:val="center"/>
        <w:rPr>
          <w:rFonts w:ascii="宋体" w:hAnsi="宋体"/>
          <w:spacing w:val="6"/>
          <w:sz w:val="24"/>
        </w:rPr>
      </w:pPr>
    </w:p>
    <w:p w:rsidR="009D0BD4" w:rsidRDefault="009D0BD4">
      <w:pPr>
        <w:pStyle w:val="Normal22"/>
        <w:tabs>
          <w:tab w:val="left" w:pos="4860"/>
        </w:tabs>
        <w:spacing w:line="360" w:lineRule="auto"/>
        <w:ind w:right="1560" w:firstLineChars="200" w:firstLine="504"/>
        <w:jc w:val="center"/>
        <w:rPr>
          <w:rFonts w:ascii="宋体" w:hAnsi="宋体"/>
          <w:spacing w:val="6"/>
          <w:sz w:val="24"/>
        </w:rPr>
      </w:pPr>
    </w:p>
    <w:p w:rsidR="009D0BD4" w:rsidRDefault="00E3085F" w:rsidP="006A1833">
      <w:pPr>
        <w:adjustRightInd w:val="0"/>
        <w:snapToGrid w:val="0"/>
        <w:spacing w:beforeLines="50" w:afterLines="50" w:line="360" w:lineRule="auto"/>
        <w:jc w:val="right"/>
        <w:rPr>
          <w:rFonts w:ascii="宋体" w:hAnsi="宋体" w:cs="Arial"/>
          <w:sz w:val="24"/>
        </w:rPr>
      </w:pPr>
      <w:r>
        <w:rPr>
          <w:rFonts w:ascii="宋体" w:hAnsi="宋体" w:hint="eastAsia"/>
          <w:sz w:val="24"/>
        </w:rPr>
        <w:t>日期：</w:t>
      </w:r>
      <w:r>
        <w:rPr>
          <w:rFonts w:ascii="宋体" w:hAnsi="宋体" w:cs="Arial" w:hint="eastAsia"/>
          <w:sz w:val="24"/>
        </w:rPr>
        <w:t>20  年   月   日</w:t>
      </w:r>
    </w:p>
    <w:p w:rsidR="009D0BD4" w:rsidRDefault="009D0BD4" w:rsidP="006A1833">
      <w:pPr>
        <w:adjustRightInd w:val="0"/>
        <w:snapToGrid w:val="0"/>
        <w:spacing w:beforeLines="50" w:afterLines="50" w:line="360" w:lineRule="auto"/>
        <w:jc w:val="right"/>
        <w:rPr>
          <w:rFonts w:ascii="宋体" w:hAnsi="宋体" w:cs="Arial"/>
          <w:sz w:val="24"/>
        </w:rPr>
      </w:pPr>
    </w:p>
    <w:p w:rsidR="009D0BD4" w:rsidRDefault="009D0BD4" w:rsidP="006A1833">
      <w:pPr>
        <w:adjustRightInd w:val="0"/>
        <w:snapToGrid w:val="0"/>
        <w:spacing w:beforeLines="50" w:afterLines="50" w:line="360" w:lineRule="auto"/>
        <w:jc w:val="right"/>
        <w:rPr>
          <w:rFonts w:ascii="宋体" w:hAnsi="宋体" w:cs="Arial"/>
          <w:sz w:val="24"/>
        </w:rPr>
      </w:pPr>
    </w:p>
    <w:p w:rsidR="009D0BD4" w:rsidRDefault="009D0BD4" w:rsidP="006A1833">
      <w:pPr>
        <w:adjustRightInd w:val="0"/>
        <w:snapToGrid w:val="0"/>
        <w:spacing w:beforeLines="50" w:afterLines="50" w:line="360" w:lineRule="auto"/>
        <w:jc w:val="right"/>
        <w:rPr>
          <w:rFonts w:ascii="宋体" w:hAnsi="宋体" w:cs="Arial"/>
          <w:sz w:val="24"/>
        </w:rPr>
      </w:pPr>
    </w:p>
    <w:p w:rsidR="009D0BD4" w:rsidRDefault="009D0BD4" w:rsidP="006A1833">
      <w:pPr>
        <w:adjustRightInd w:val="0"/>
        <w:snapToGrid w:val="0"/>
        <w:spacing w:beforeLines="50" w:afterLines="50" w:line="360" w:lineRule="auto"/>
        <w:jc w:val="right"/>
        <w:rPr>
          <w:rFonts w:ascii="宋体" w:hAnsi="宋体" w:cs="Arial"/>
          <w:sz w:val="24"/>
        </w:rPr>
      </w:pPr>
    </w:p>
    <w:p w:rsidR="009D0BD4" w:rsidRDefault="009D0BD4" w:rsidP="006A1833">
      <w:pPr>
        <w:adjustRightInd w:val="0"/>
        <w:snapToGrid w:val="0"/>
        <w:spacing w:beforeLines="50" w:afterLines="50" w:line="360" w:lineRule="auto"/>
        <w:jc w:val="right"/>
        <w:rPr>
          <w:rFonts w:ascii="宋体" w:hAnsi="宋体" w:cs="Arial"/>
          <w:sz w:val="24"/>
        </w:rPr>
      </w:pPr>
    </w:p>
    <w:p w:rsidR="009D0BD4" w:rsidRDefault="009D0BD4" w:rsidP="006A1833">
      <w:pPr>
        <w:adjustRightInd w:val="0"/>
        <w:snapToGrid w:val="0"/>
        <w:spacing w:beforeLines="50" w:afterLines="50" w:line="360" w:lineRule="auto"/>
        <w:jc w:val="right"/>
        <w:rPr>
          <w:rFonts w:ascii="宋体" w:hAnsi="宋体" w:cs="Arial"/>
          <w:sz w:val="24"/>
        </w:rPr>
      </w:pPr>
    </w:p>
    <w:p w:rsidR="009D0BD4" w:rsidRDefault="009D0BD4" w:rsidP="006A1833">
      <w:pPr>
        <w:adjustRightInd w:val="0"/>
        <w:snapToGrid w:val="0"/>
        <w:spacing w:beforeLines="50" w:afterLines="50" w:line="360" w:lineRule="auto"/>
        <w:jc w:val="right"/>
        <w:rPr>
          <w:rFonts w:ascii="宋体" w:hAnsi="宋体" w:cs="Arial"/>
          <w:sz w:val="24"/>
        </w:rPr>
      </w:pPr>
    </w:p>
    <w:p w:rsidR="009D0BD4" w:rsidRDefault="009D0BD4" w:rsidP="006A1833">
      <w:pPr>
        <w:adjustRightInd w:val="0"/>
        <w:snapToGrid w:val="0"/>
        <w:spacing w:beforeLines="50" w:afterLines="50" w:line="360" w:lineRule="auto"/>
        <w:jc w:val="right"/>
        <w:rPr>
          <w:rFonts w:ascii="宋体" w:hAnsi="宋体" w:cs="Arial"/>
          <w:sz w:val="24"/>
        </w:rPr>
      </w:pPr>
    </w:p>
    <w:p w:rsidR="009D0BD4" w:rsidRDefault="009D0BD4" w:rsidP="006A1833">
      <w:pPr>
        <w:adjustRightInd w:val="0"/>
        <w:snapToGrid w:val="0"/>
        <w:spacing w:beforeLines="50" w:afterLines="50" w:line="360" w:lineRule="auto"/>
        <w:rPr>
          <w:rFonts w:ascii="宋体" w:hAnsi="宋体" w:cs="Arial"/>
          <w:sz w:val="24"/>
        </w:rPr>
      </w:pPr>
    </w:p>
    <w:p w:rsidR="009D0BD4" w:rsidRDefault="009D0BD4" w:rsidP="006A1833">
      <w:pPr>
        <w:adjustRightInd w:val="0"/>
        <w:snapToGrid w:val="0"/>
        <w:spacing w:beforeLines="50" w:afterLines="50" w:line="360" w:lineRule="auto"/>
        <w:jc w:val="center"/>
        <w:rPr>
          <w:b/>
          <w:sz w:val="36"/>
          <w:szCs w:val="36"/>
        </w:rPr>
      </w:pPr>
    </w:p>
    <w:p w:rsidR="009D0BD4" w:rsidRDefault="00E3085F" w:rsidP="006A1833">
      <w:pPr>
        <w:adjustRightInd w:val="0"/>
        <w:snapToGrid w:val="0"/>
        <w:spacing w:beforeLines="50" w:afterLines="50" w:line="360" w:lineRule="auto"/>
        <w:jc w:val="center"/>
        <w:rPr>
          <w:b/>
          <w:sz w:val="36"/>
          <w:szCs w:val="36"/>
        </w:rPr>
      </w:pPr>
      <w:r>
        <w:rPr>
          <w:rFonts w:hint="eastAsia"/>
          <w:b/>
          <w:sz w:val="36"/>
          <w:szCs w:val="36"/>
        </w:rPr>
        <w:lastRenderedPageBreak/>
        <w:t>制造商中小企业声明函</w:t>
      </w:r>
    </w:p>
    <w:p w:rsidR="009D0BD4" w:rsidRDefault="00E3085F">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[2011]181</w:t>
      </w:r>
      <w:r>
        <w:rPr>
          <w:rFonts w:ascii="宋体" w:hAnsi="宋体" w:hint="eastAsia"/>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ascii="宋体" w:hAnsi="宋体" w:hint="eastAsia"/>
          <w:sz w:val="24"/>
        </w:rPr>
        <w:t>号）规定的划分标准：</w:t>
      </w:r>
    </w:p>
    <w:p w:rsidR="009D0BD4" w:rsidRDefault="00E3085F">
      <w:pPr>
        <w:spacing w:line="360" w:lineRule="auto"/>
        <w:ind w:firstLineChars="200" w:firstLine="480"/>
        <w:rPr>
          <w:rFonts w:ascii="宋体" w:hAnsi="宋体"/>
          <w:sz w:val="24"/>
        </w:rPr>
      </w:pPr>
      <w:r>
        <w:rPr>
          <w:rFonts w:ascii="宋体" w:hAnsi="宋体" w:hint="eastAsia"/>
          <w:sz w:val="24"/>
        </w:rPr>
        <w:t>第四条第项行业，本公司为（请填写：中型、小型、微型）企业。</w:t>
      </w:r>
    </w:p>
    <w:p w:rsidR="009D0BD4" w:rsidRDefault="00E3085F">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9D0BD4" w:rsidRDefault="009D0BD4">
      <w:pPr>
        <w:spacing w:line="360" w:lineRule="auto"/>
        <w:ind w:firstLineChars="200" w:firstLine="480"/>
        <w:jc w:val="center"/>
        <w:rPr>
          <w:rFonts w:ascii="宋体" w:hAnsi="宋体"/>
          <w:sz w:val="24"/>
        </w:rPr>
      </w:pPr>
    </w:p>
    <w:p w:rsidR="009D0BD4" w:rsidRDefault="00E3085F">
      <w:pPr>
        <w:spacing w:line="360" w:lineRule="auto"/>
        <w:ind w:firstLineChars="200" w:firstLine="480"/>
        <w:jc w:val="right"/>
        <w:rPr>
          <w:rFonts w:ascii="宋体" w:hAnsi="宋体"/>
          <w:sz w:val="24"/>
        </w:rPr>
      </w:pPr>
      <w:r>
        <w:rPr>
          <w:rFonts w:ascii="宋体" w:hAnsi="宋体" w:hint="eastAsia"/>
          <w:sz w:val="24"/>
        </w:rPr>
        <w:t xml:space="preserve"> 企业名称（单位盖</w:t>
      </w:r>
      <w:r>
        <w:rPr>
          <w:rFonts w:hint="eastAsia"/>
          <w:spacing w:val="4"/>
          <w:sz w:val="24"/>
        </w:rPr>
        <w:t>公章</w:t>
      </w:r>
      <w:r>
        <w:rPr>
          <w:rFonts w:ascii="宋体" w:hAnsi="宋体" w:hint="eastAsia"/>
          <w:sz w:val="24"/>
        </w:rPr>
        <w:t>）：</w:t>
      </w:r>
    </w:p>
    <w:p w:rsidR="009D0BD4" w:rsidRDefault="009D0BD4">
      <w:pPr>
        <w:spacing w:line="360" w:lineRule="auto"/>
        <w:ind w:firstLineChars="200" w:firstLine="482"/>
        <w:rPr>
          <w:rFonts w:ascii="宋体" w:hAnsi="宋体"/>
          <w:b/>
          <w:sz w:val="24"/>
        </w:rPr>
      </w:pPr>
    </w:p>
    <w:p w:rsidR="009D0BD4" w:rsidRDefault="00E3085F">
      <w:pPr>
        <w:spacing w:line="360" w:lineRule="auto"/>
        <w:ind w:firstLineChars="200" w:firstLine="482"/>
        <w:rPr>
          <w:rFonts w:ascii="宋体" w:hAnsi="宋体"/>
          <w:b/>
          <w:sz w:val="24"/>
        </w:rPr>
      </w:pPr>
      <w:r>
        <w:rPr>
          <w:rFonts w:ascii="宋体" w:hAnsi="宋体" w:hint="eastAsia"/>
          <w:b/>
          <w:sz w:val="24"/>
        </w:rPr>
        <w:t>中小企业声明函注意事项：</w:t>
      </w:r>
    </w:p>
    <w:p w:rsidR="009D0BD4" w:rsidRDefault="00E3085F">
      <w:pPr>
        <w:spacing w:line="360" w:lineRule="auto"/>
        <w:ind w:firstLineChars="200" w:firstLine="480"/>
        <w:rPr>
          <w:rFonts w:ascii="宋体" w:hAnsi="宋体"/>
          <w:sz w:val="24"/>
        </w:rPr>
      </w:pPr>
      <w:r>
        <w:rPr>
          <w:rFonts w:ascii="宋体" w:hAnsi="宋体" w:hint="eastAsia"/>
          <w:sz w:val="24"/>
        </w:rPr>
        <w:t>1.供应商在此声明函未勾选“中型、小型、微型”其中之一的，将视为非中小企业，不能享受价格扣除。</w:t>
      </w:r>
    </w:p>
    <w:p w:rsidR="009D0BD4" w:rsidRDefault="00E3085F">
      <w:pPr>
        <w:spacing w:line="360" w:lineRule="auto"/>
        <w:ind w:firstLineChars="200" w:firstLine="480"/>
        <w:rPr>
          <w:rFonts w:ascii="宋体" w:hAnsi="宋体"/>
          <w:sz w:val="24"/>
        </w:rPr>
      </w:pPr>
      <w:r>
        <w:rPr>
          <w:rFonts w:ascii="宋体" w:hAnsi="宋体" w:hint="eastAsia"/>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rsidR="009D0BD4" w:rsidRDefault="00E3085F">
      <w:pPr>
        <w:spacing w:line="360" w:lineRule="auto"/>
        <w:ind w:firstLineChars="200" w:firstLine="480"/>
        <w:rPr>
          <w:rFonts w:ascii="宋体" w:hAnsi="宋体"/>
          <w:sz w:val="24"/>
        </w:rPr>
      </w:pPr>
      <w:r>
        <w:rPr>
          <w:rFonts w:ascii="宋体" w:hAnsi="宋体" w:hint="eastAsia"/>
          <w:sz w:val="24"/>
        </w:rPr>
        <w:t>3.供应商提供自己制造的货物投标，则提供《中小企业声明函》。</w:t>
      </w:r>
    </w:p>
    <w:p w:rsidR="009D0BD4" w:rsidRDefault="00E3085F">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4．供应商中小企业标准：零售业：从业人员</w:t>
      </w:r>
      <w:r>
        <w:rPr>
          <w:rFonts w:ascii="宋体" w:hAnsi="宋体"/>
          <w:sz w:val="24"/>
        </w:rPr>
        <w:t>300</w:t>
      </w:r>
      <w:r>
        <w:rPr>
          <w:rFonts w:ascii="宋体" w:hAnsi="宋体" w:hint="eastAsia"/>
          <w:sz w:val="24"/>
        </w:rPr>
        <w:t>人以下或营业收入</w:t>
      </w:r>
      <w:r>
        <w:rPr>
          <w:rFonts w:ascii="宋体" w:hAnsi="宋体"/>
          <w:sz w:val="24"/>
        </w:rPr>
        <w:t>20000</w:t>
      </w:r>
      <w:r>
        <w:rPr>
          <w:rFonts w:ascii="宋体" w:hAnsi="宋体" w:hint="eastAsia"/>
          <w:sz w:val="24"/>
        </w:rPr>
        <w:t>万元以下的为中小微型企业。其中，从业人员</w:t>
      </w:r>
      <w:r>
        <w:rPr>
          <w:rFonts w:ascii="宋体" w:hAnsi="宋体"/>
          <w:sz w:val="24"/>
        </w:rPr>
        <w:t>50</w:t>
      </w:r>
      <w:r>
        <w:rPr>
          <w:rFonts w:ascii="宋体" w:hAnsi="宋体" w:hint="eastAsia"/>
          <w:sz w:val="24"/>
        </w:rPr>
        <w:t>人及以上，且营业收入</w:t>
      </w:r>
      <w:r>
        <w:rPr>
          <w:rFonts w:ascii="宋体" w:hAnsi="宋体"/>
          <w:sz w:val="24"/>
        </w:rPr>
        <w:t>500</w:t>
      </w:r>
      <w:r>
        <w:rPr>
          <w:rFonts w:ascii="宋体" w:hAnsi="宋体" w:hint="eastAsia"/>
          <w:sz w:val="24"/>
        </w:rPr>
        <w:t>万元及以上的为中型企业；从业人员</w:t>
      </w:r>
      <w:r>
        <w:rPr>
          <w:rFonts w:ascii="宋体" w:hAnsi="宋体"/>
          <w:sz w:val="24"/>
        </w:rPr>
        <w:t>10</w:t>
      </w:r>
      <w:r>
        <w:rPr>
          <w:rFonts w:ascii="宋体" w:hAnsi="宋体" w:hint="eastAsia"/>
          <w:sz w:val="24"/>
        </w:rPr>
        <w:t>人及以上，且营业收入</w:t>
      </w:r>
      <w:r>
        <w:rPr>
          <w:rFonts w:ascii="宋体" w:hAnsi="宋体"/>
          <w:sz w:val="24"/>
        </w:rPr>
        <w:t>100</w:t>
      </w:r>
      <w:r>
        <w:rPr>
          <w:rFonts w:ascii="宋体" w:hAnsi="宋体" w:hint="eastAsia"/>
          <w:sz w:val="24"/>
        </w:rPr>
        <w:t>万元及以上的为小型企业；从业人员</w:t>
      </w:r>
      <w:r>
        <w:rPr>
          <w:rFonts w:ascii="宋体" w:hAnsi="宋体"/>
          <w:sz w:val="24"/>
        </w:rPr>
        <w:t>10</w:t>
      </w:r>
      <w:r>
        <w:rPr>
          <w:rFonts w:ascii="宋体" w:hAnsi="宋体" w:hint="eastAsia"/>
          <w:sz w:val="24"/>
        </w:rPr>
        <w:t>人以下或营业收入</w:t>
      </w:r>
      <w:r>
        <w:rPr>
          <w:rFonts w:ascii="宋体" w:hAnsi="宋体"/>
          <w:sz w:val="24"/>
        </w:rPr>
        <w:t>100</w:t>
      </w:r>
      <w:r>
        <w:rPr>
          <w:rFonts w:ascii="宋体" w:hAnsi="宋体" w:hint="eastAsia"/>
          <w:sz w:val="24"/>
        </w:rPr>
        <w:t>万元以下的为微型企业。</w:t>
      </w:r>
    </w:p>
    <w:p w:rsidR="009D0BD4" w:rsidRDefault="00E3085F">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5.制造商中小企业标准：工业（含制造业）：从业人员</w:t>
      </w:r>
      <w:r>
        <w:rPr>
          <w:rFonts w:ascii="宋体" w:hAnsi="宋体"/>
          <w:sz w:val="24"/>
        </w:rPr>
        <w:t>1000</w:t>
      </w:r>
      <w:r>
        <w:rPr>
          <w:rFonts w:ascii="宋体" w:hAnsi="宋体" w:hint="eastAsia"/>
          <w:sz w:val="24"/>
        </w:rPr>
        <w:t>人以下或营业收入</w:t>
      </w:r>
      <w:r>
        <w:rPr>
          <w:rFonts w:ascii="宋体" w:hAnsi="宋体"/>
          <w:sz w:val="24"/>
        </w:rPr>
        <w:t>40000</w:t>
      </w:r>
      <w:r>
        <w:rPr>
          <w:rFonts w:ascii="宋体" w:hAnsi="宋体" w:hint="eastAsia"/>
          <w:sz w:val="24"/>
        </w:rPr>
        <w:t>万元以下的为中小微型企业。其中，从业人员</w:t>
      </w:r>
      <w:r>
        <w:rPr>
          <w:rFonts w:ascii="宋体" w:hAnsi="宋体"/>
          <w:sz w:val="24"/>
        </w:rPr>
        <w:t>300</w:t>
      </w:r>
      <w:r>
        <w:rPr>
          <w:rFonts w:ascii="宋体" w:hAnsi="宋体" w:hint="eastAsia"/>
          <w:sz w:val="24"/>
        </w:rPr>
        <w:t>人及以上，且营业收入</w:t>
      </w:r>
      <w:r>
        <w:rPr>
          <w:rFonts w:ascii="宋体" w:hAnsi="宋体"/>
          <w:sz w:val="24"/>
        </w:rPr>
        <w:t>2000</w:t>
      </w:r>
      <w:r>
        <w:rPr>
          <w:rFonts w:ascii="宋体" w:hAnsi="宋体" w:hint="eastAsia"/>
          <w:sz w:val="24"/>
        </w:rPr>
        <w:t>万元及以上的为中型企业；从业人员</w:t>
      </w:r>
      <w:r>
        <w:rPr>
          <w:rFonts w:ascii="宋体" w:hAnsi="宋体"/>
          <w:sz w:val="24"/>
        </w:rPr>
        <w:t>20</w:t>
      </w:r>
      <w:r>
        <w:rPr>
          <w:rFonts w:ascii="宋体" w:hAnsi="宋体" w:hint="eastAsia"/>
          <w:sz w:val="24"/>
        </w:rPr>
        <w:t>人及以上，且营业收入</w:t>
      </w:r>
      <w:r>
        <w:rPr>
          <w:rFonts w:ascii="宋体" w:hAnsi="宋体"/>
          <w:sz w:val="24"/>
        </w:rPr>
        <w:t>300</w:t>
      </w:r>
      <w:r>
        <w:rPr>
          <w:rFonts w:ascii="宋体" w:hAnsi="宋体" w:hint="eastAsia"/>
          <w:sz w:val="24"/>
        </w:rPr>
        <w:t>万元及以上的为小型企业；从业人员</w:t>
      </w:r>
      <w:r>
        <w:rPr>
          <w:rFonts w:ascii="宋体" w:hAnsi="宋体"/>
          <w:sz w:val="24"/>
        </w:rPr>
        <w:t>20</w:t>
      </w:r>
      <w:r>
        <w:rPr>
          <w:rFonts w:ascii="宋体" w:hAnsi="宋体" w:hint="eastAsia"/>
          <w:sz w:val="24"/>
        </w:rPr>
        <w:t>人以下或营业收入</w:t>
      </w:r>
      <w:r>
        <w:rPr>
          <w:rFonts w:ascii="宋体" w:hAnsi="宋体"/>
          <w:sz w:val="24"/>
        </w:rPr>
        <w:t>300</w:t>
      </w:r>
      <w:r>
        <w:rPr>
          <w:rFonts w:ascii="宋体" w:hAnsi="宋体" w:hint="eastAsia"/>
          <w:sz w:val="24"/>
        </w:rPr>
        <w:t>万元以下的为微型企业。</w:t>
      </w:r>
    </w:p>
    <w:p w:rsidR="009D0BD4" w:rsidRDefault="00E3085F" w:rsidP="006A1833">
      <w:pPr>
        <w:adjustRightInd w:val="0"/>
        <w:snapToGrid w:val="0"/>
        <w:spacing w:beforeLines="50" w:afterLines="50" w:line="360" w:lineRule="auto"/>
        <w:ind w:firstLineChars="200" w:firstLine="480"/>
        <w:rPr>
          <w:color w:val="000000" w:themeColor="text1"/>
          <w:sz w:val="24"/>
        </w:rPr>
      </w:pPr>
      <w:r>
        <w:rPr>
          <w:rFonts w:ascii="宋体" w:hAnsi="宋体" w:hint="eastAsia"/>
          <w:sz w:val="24"/>
        </w:rPr>
        <w:t>6.关于企业从业人员的认定，供应商应该真实填写（格式自拟）。</w:t>
      </w:r>
    </w:p>
    <w:p w:rsidR="009D0BD4" w:rsidRDefault="00E3085F">
      <w:pPr>
        <w:pStyle w:val="1"/>
        <w:jc w:val="center"/>
        <w:rPr>
          <w:color w:val="FF0000"/>
          <w:sz w:val="28"/>
          <w:szCs w:val="28"/>
        </w:rPr>
      </w:pPr>
      <w:r>
        <w:rPr>
          <w:rFonts w:hint="eastAsia"/>
          <w:color w:val="FF0000"/>
          <w:sz w:val="28"/>
          <w:szCs w:val="28"/>
        </w:rPr>
        <w:lastRenderedPageBreak/>
        <w:t>十一、</w:t>
      </w:r>
      <w:r>
        <w:rPr>
          <w:rFonts w:hint="eastAsia"/>
          <w:color w:val="FF0000"/>
          <w:sz w:val="28"/>
          <w:szCs w:val="28"/>
        </w:rPr>
        <w:t xml:space="preserve"> </w:t>
      </w:r>
      <w:r>
        <w:rPr>
          <w:rFonts w:hint="eastAsia"/>
          <w:color w:val="FF0000"/>
          <w:sz w:val="28"/>
          <w:szCs w:val="28"/>
        </w:rPr>
        <w:t>谈判响应供应商认为需要提交的其他资料</w:t>
      </w:r>
    </w:p>
    <w:p w:rsidR="009D0BD4" w:rsidRDefault="009D0BD4">
      <w:pPr>
        <w:spacing w:line="360" w:lineRule="auto"/>
        <w:ind w:firstLine="435"/>
        <w:rPr>
          <w:rFonts w:ascii="宋体" w:hAnsi="宋体"/>
          <w:sz w:val="24"/>
          <w:szCs w:val="24"/>
        </w:rPr>
      </w:pPr>
    </w:p>
    <w:p w:rsidR="009D0BD4" w:rsidRDefault="009D0BD4">
      <w:pPr>
        <w:rPr>
          <w:sz w:val="24"/>
          <w:szCs w:val="24"/>
        </w:rPr>
      </w:pPr>
    </w:p>
    <w:sectPr w:rsidR="009D0BD4" w:rsidSect="009D0BD4">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338" w:rsidRDefault="005C4338" w:rsidP="009D0BD4">
      <w:r>
        <w:separator/>
      </w:r>
    </w:p>
  </w:endnote>
  <w:endnote w:type="continuationSeparator" w:id="1">
    <w:p w:rsidR="005C4338" w:rsidRDefault="005C4338" w:rsidP="009D0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swiss"/>
    <w:pitch w:val="default"/>
    <w:sig w:usb0="00000000" w:usb1="00000000" w:usb2="00000000" w:usb3="00000000" w:csb0="00040000" w:csb1="00000000"/>
  </w:font>
  <w:font w:name="SimSun-Identity-H">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38" w:rsidRDefault="005C4338">
    <w:pPr>
      <w:pStyle w:val="a8"/>
      <w:rPr>
        <w:rFonts w:ascii="宋体" w:hAnsi="宋体"/>
      </w:rPr>
    </w:pPr>
    <w:r>
      <w:rPr>
        <w:rStyle w:val="ac"/>
        <w:rFonts w:ascii="宋体" w:hAnsi="宋体" w:hint="eastAsia"/>
      </w:rPr>
      <w:t>第</w:t>
    </w:r>
    <w:r w:rsidR="006A1833">
      <w:rPr>
        <w:rFonts w:ascii="宋体" w:hAnsi="宋体"/>
      </w:rPr>
      <w:fldChar w:fldCharType="begin"/>
    </w:r>
    <w:r>
      <w:rPr>
        <w:rStyle w:val="ac"/>
        <w:rFonts w:ascii="宋体" w:hAnsi="宋体"/>
      </w:rPr>
      <w:instrText xml:space="preserve"> PAGE </w:instrText>
    </w:r>
    <w:r w:rsidR="006A1833">
      <w:rPr>
        <w:rFonts w:ascii="宋体" w:hAnsi="宋体"/>
      </w:rPr>
      <w:fldChar w:fldCharType="separate"/>
    </w:r>
    <w:r w:rsidR="001B2438">
      <w:rPr>
        <w:rStyle w:val="ac"/>
        <w:rFonts w:ascii="宋体" w:hAnsi="宋体"/>
        <w:noProof/>
      </w:rPr>
      <w:t>4</w:t>
    </w:r>
    <w:r w:rsidR="006A1833">
      <w:rPr>
        <w:rFonts w:ascii="宋体" w:hAnsi="宋体"/>
      </w:rPr>
      <w:fldChar w:fldCharType="end"/>
    </w:r>
    <w:r>
      <w:rPr>
        <w:rStyle w:val="ac"/>
        <w:rFonts w:ascii="宋体" w:hAnsi="宋体" w:hint="eastAsia"/>
      </w:rPr>
      <w:t>页，共</w:t>
    </w:r>
    <w:r w:rsidR="006A1833">
      <w:rPr>
        <w:rFonts w:ascii="宋体" w:hAnsi="宋体"/>
      </w:rPr>
      <w:fldChar w:fldCharType="begin"/>
    </w:r>
    <w:r>
      <w:rPr>
        <w:rStyle w:val="ac"/>
        <w:rFonts w:ascii="宋体" w:hAnsi="宋体"/>
      </w:rPr>
      <w:instrText xml:space="preserve"> NUMPAGES </w:instrText>
    </w:r>
    <w:r w:rsidR="006A1833">
      <w:rPr>
        <w:rFonts w:ascii="宋体" w:hAnsi="宋体"/>
      </w:rPr>
      <w:fldChar w:fldCharType="separate"/>
    </w:r>
    <w:r w:rsidR="001B2438">
      <w:rPr>
        <w:rStyle w:val="ac"/>
        <w:rFonts w:ascii="宋体" w:hAnsi="宋体"/>
        <w:noProof/>
      </w:rPr>
      <w:t>47</w:t>
    </w:r>
    <w:r w:rsidR="006A1833">
      <w:rPr>
        <w:rFonts w:ascii="宋体" w:hAnsi="宋体"/>
      </w:rPr>
      <w:fldChar w:fldCharType="end"/>
    </w:r>
    <w:r>
      <w:rPr>
        <w:rStyle w:val="ac"/>
        <w:rFonts w:ascii="宋体" w:hAnsi="宋体"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38" w:rsidRDefault="005C4338">
    <w:pPr>
      <w:pStyle w:val="a8"/>
      <w:rPr>
        <w:rFonts w:ascii="宋体" w:hAnsi="宋体"/>
      </w:rPr>
    </w:pPr>
    <w:r>
      <w:rPr>
        <w:rStyle w:val="ac"/>
        <w:rFonts w:ascii="宋体" w:hAnsi="宋体" w:hint="eastAsia"/>
      </w:rPr>
      <w:t>第</w:t>
    </w:r>
    <w:r w:rsidR="006A1833">
      <w:rPr>
        <w:rFonts w:ascii="宋体" w:hAnsi="宋体"/>
      </w:rPr>
      <w:fldChar w:fldCharType="begin"/>
    </w:r>
    <w:r>
      <w:rPr>
        <w:rStyle w:val="ac"/>
        <w:rFonts w:ascii="宋体" w:hAnsi="宋体"/>
      </w:rPr>
      <w:instrText xml:space="preserve"> PAGE </w:instrText>
    </w:r>
    <w:r w:rsidR="006A1833">
      <w:rPr>
        <w:rFonts w:ascii="宋体" w:hAnsi="宋体"/>
      </w:rPr>
      <w:fldChar w:fldCharType="separate"/>
    </w:r>
    <w:r w:rsidR="001B2438">
      <w:rPr>
        <w:rStyle w:val="ac"/>
        <w:rFonts w:ascii="宋体" w:hAnsi="宋体"/>
        <w:noProof/>
      </w:rPr>
      <w:t>47</w:t>
    </w:r>
    <w:r w:rsidR="006A1833">
      <w:rPr>
        <w:rFonts w:ascii="宋体" w:hAnsi="宋体"/>
      </w:rPr>
      <w:fldChar w:fldCharType="end"/>
    </w:r>
    <w:r>
      <w:rPr>
        <w:rStyle w:val="ac"/>
        <w:rFonts w:ascii="宋体" w:hAnsi="宋体" w:hint="eastAsia"/>
      </w:rPr>
      <w:t>页，共</w:t>
    </w:r>
    <w:r w:rsidR="006A1833">
      <w:rPr>
        <w:rFonts w:ascii="宋体" w:hAnsi="宋体"/>
      </w:rPr>
      <w:fldChar w:fldCharType="begin"/>
    </w:r>
    <w:r>
      <w:rPr>
        <w:rStyle w:val="ac"/>
        <w:rFonts w:ascii="宋体" w:hAnsi="宋体"/>
      </w:rPr>
      <w:instrText xml:space="preserve"> NUMPAGES </w:instrText>
    </w:r>
    <w:r w:rsidR="006A1833">
      <w:rPr>
        <w:rFonts w:ascii="宋体" w:hAnsi="宋体"/>
      </w:rPr>
      <w:fldChar w:fldCharType="separate"/>
    </w:r>
    <w:r w:rsidR="001B2438">
      <w:rPr>
        <w:rStyle w:val="ac"/>
        <w:rFonts w:ascii="宋体" w:hAnsi="宋体"/>
        <w:noProof/>
      </w:rPr>
      <w:t>47</w:t>
    </w:r>
    <w:r w:rsidR="006A1833">
      <w:rPr>
        <w:rFonts w:ascii="宋体" w:hAnsi="宋体"/>
      </w:rPr>
      <w:fldChar w:fldCharType="end"/>
    </w:r>
    <w:r>
      <w:rPr>
        <w:rStyle w:val="ac"/>
        <w:rFonts w:ascii="宋体" w:hAnsi="宋体"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338" w:rsidRDefault="005C4338" w:rsidP="009D0BD4">
      <w:r>
        <w:separator/>
      </w:r>
    </w:p>
  </w:footnote>
  <w:footnote w:type="continuationSeparator" w:id="1">
    <w:p w:rsidR="005C4338" w:rsidRDefault="005C4338" w:rsidP="009D0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38" w:rsidRDefault="005C4338">
    <w:pPr>
      <w:pStyle w:val="a9"/>
      <w:pBdr>
        <w:bottom w:val="none" w:sz="0" w:space="0" w:color="auto"/>
      </w:pBdr>
      <w:jc w:val="left"/>
      <w:rPr>
        <w:u w:val="single"/>
      </w:rPr>
    </w:pPr>
    <w:r>
      <w:rPr>
        <w:rFonts w:hint="eastAsia"/>
        <w:u w:val="single"/>
      </w:rPr>
      <w:t>浙江明业项目管理有限公司</w:t>
    </w:r>
    <w:r>
      <w:rPr>
        <w:rFonts w:hint="eastAsia"/>
        <w:u w:val="single"/>
      </w:rPr>
      <w:t xml:space="preserve">                                            MYGZ2019-11/</w:t>
    </w:r>
    <w:r>
      <w:rPr>
        <w:rFonts w:hint="eastAsia"/>
        <w:u w:val="single"/>
      </w:rPr>
      <w:t>总第</w:t>
    </w:r>
    <w:r>
      <w:rPr>
        <w:rFonts w:hint="eastAsia"/>
        <w:u w:val="single"/>
      </w:rPr>
      <w:t>1</w:t>
    </w:r>
    <w:r>
      <w:rPr>
        <w:rFonts w:hint="eastAsia"/>
        <w:u w:val="single"/>
      </w:rPr>
      <w:t>号</w:t>
    </w:r>
    <w:r>
      <w:rPr>
        <w:rFonts w:hint="eastAsia"/>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38" w:rsidRDefault="005C4338">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48E98F"/>
    <w:multiLevelType w:val="singleLevel"/>
    <w:tmpl w:val="AE48E98F"/>
    <w:lvl w:ilvl="0">
      <w:start w:val="1"/>
      <w:numFmt w:val="chineseCounting"/>
      <w:suff w:val="space"/>
      <w:lvlText w:val="第%1节"/>
      <w:lvlJc w:val="left"/>
      <w:rPr>
        <w:rFonts w:hint="eastAsia"/>
      </w:rPr>
    </w:lvl>
  </w:abstractNum>
  <w:abstractNum w:abstractNumId="1">
    <w:nsid w:val="59A303B5"/>
    <w:multiLevelType w:val="singleLevel"/>
    <w:tmpl w:val="59A303B5"/>
    <w:lvl w:ilvl="0">
      <w:start w:val="1"/>
      <w:numFmt w:val="chineseCounting"/>
      <w:suff w:val="space"/>
      <w:lvlText w:val="第%1章"/>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2CE5F42"/>
    <w:rsid w:val="000B4345"/>
    <w:rsid w:val="001214BB"/>
    <w:rsid w:val="001411C3"/>
    <w:rsid w:val="00166B77"/>
    <w:rsid w:val="00186EFA"/>
    <w:rsid w:val="001A010F"/>
    <w:rsid w:val="001B2438"/>
    <w:rsid w:val="001C395E"/>
    <w:rsid w:val="00250EE5"/>
    <w:rsid w:val="00483C19"/>
    <w:rsid w:val="004D1607"/>
    <w:rsid w:val="004F5D97"/>
    <w:rsid w:val="005C4338"/>
    <w:rsid w:val="00616E01"/>
    <w:rsid w:val="00657B89"/>
    <w:rsid w:val="006A1833"/>
    <w:rsid w:val="00731EC2"/>
    <w:rsid w:val="008316A9"/>
    <w:rsid w:val="008E1F31"/>
    <w:rsid w:val="00936C44"/>
    <w:rsid w:val="009733E7"/>
    <w:rsid w:val="00995429"/>
    <w:rsid w:val="009D0BD4"/>
    <w:rsid w:val="00A5206B"/>
    <w:rsid w:val="00AC365E"/>
    <w:rsid w:val="00B92870"/>
    <w:rsid w:val="00C26A8C"/>
    <w:rsid w:val="00C31224"/>
    <w:rsid w:val="00C5700C"/>
    <w:rsid w:val="00C67495"/>
    <w:rsid w:val="00D86F2B"/>
    <w:rsid w:val="00E2649E"/>
    <w:rsid w:val="00E3085F"/>
    <w:rsid w:val="00E55BB9"/>
    <w:rsid w:val="00EE4939"/>
    <w:rsid w:val="00F02A99"/>
    <w:rsid w:val="00F23FC9"/>
    <w:rsid w:val="00FE6C56"/>
    <w:rsid w:val="014442EA"/>
    <w:rsid w:val="01BD2F7F"/>
    <w:rsid w:val="025901CF"/>
    <w:rsid w:val="046F54A9"/>
    <w:rsid w:val="0480058F"/>
    <w:rsid w:val="04C759B6"/>
    <w:rsid w:val="0ACF1DD8"/>
    <w:rsid w:val="15B36CC5"/>
    <w:rsid w:val="168B1164"/>
    <w:rsid w:val="16D308AD"/>
    <w:rsid w:val="1BFB3FAF"/>
    <w:rsid w:val="1C767556"/>
    <w:rsid w:val="1C9D20D0"/>
    <w:rsid w:val="1E076792"/>
    <w:rsid w:val="1FF36677"/>
    <w:rsid w:val="25625D65"/>
    <w:rsid w:val="25B657A5"/>
    <w:rsid w:val="281828B6"/>
    <w:rsid w:val="2A2D615C"/>
    <w:rsid w:val="2AA12BBB"/>
    <w:rsid w:val="2DC8601F"/>
    <w:rsid w:val="364B4308"/>
    <w:rsid w:val="39DB7A1A"/>
    <w:rsid w:val="39FF2198"/>
    <w:rsid w:val="3AF84CD2"/>
    <w:rsid w:val="409B6E5D"/>
    <w:rsid w:val="413C43C1"/>
    <w:rsid w:val="42CE5F42"/>
    <w:rsid w:val="46816B02"/>
    <w:rsid w:val="46DE667A"/>
    <w:rsid w:val="470622D8"/>
    <w:rsid w:val="4896454D"/>
    <w:rsid w:val="4A0E5981"/>
    <w:rsid w:val="4B4E5849"/>
    <w:rsid w:val="4C794EB3"/>
    <w:rsid w:val="4EAE04CE"/>
    <w:rsid w:val="4F334E94"/>
    <w:rsid w:val="4FDE57D5"/>
    <w:rsid w:val="4FE20CB3"/>
    <w:rsid w:val="50255511"/>
    <w:rsid w:val="523E3048"/>
    <w:rsid w:val="539A677E"/>
    <w:rsid w:val="5C9275F7"/>
    <w:rsid w:val="5CD7137B"/>
    <w:rsid w:val="5E456CAE"/>
    <w:rsid w:val="60C27580"/>
    <w:rsid w:val="60EA2F16"/>
    <w:rsid w:val="60F0743C"/>
    <w:rsid w:val="63187F86"/>
    <w:rsid w:val="65164C90"/>
    <w:rsid w:val="652C7320"/>
    <w:rsid w:val="659F0DC4"/>
    <w:rsid w:val="670A3D62"/>
    <w:rsid w:val="671901E5"/>
    <w:rsid w:val="6CCA454A"/>
    <w:rsid w:val="6E064B16"/>
    <w:rsid w:val="6E9A5852"/>
    <w:rsid w:val="704A2BB3"/>
    <w:rsid w:val="71B53207"/>
    <w:rsid w:val="72FB52FA"/>
    <w:rsid w:val="734C455D"/>
    <w:rsid w:val="748C671B"/>
    <w:rsid w:val="772D77E1"/>
    <w:rsid w:val="7B9F7CCD"/>
    <w:rsid w:val="7C4E04D0"/>
    <w:rsid w:val="7C931B48"/>
    <w:rsid w:val="7E082122"/>
    <w:rsid w:val="7EBF26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3" w:qFormat="1"/>
    <w:lsdException w:name="Title" w:qFormat="1"/>
    <w:lsdException w:name="Default Paragraph Font" w:uiPriority="1" w:unhideWhenUsed="1" w:qFormat="1"/>
    <w:lsdException w:name="Body Text" w:qFormat="1"/>
    <w:lsdException w:name="Subtitle" w:qFormat="1"/>
    <w:lsdException w:name="Dat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D0BD4"/>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9D0BD4"/>
    <w:pPr>
      <w:keepNext/>
      <w:keepLines/>
      <w:spacing w:line="576" w:lineRule="auto"/>
      <w:outlineLvl w:val="0"/>
    </w:pPr>
    <w:rPr>
      <w:b/>
      <w:bCs/>
      <w:kern w:val="44"/>
      <w:sz w:val="44"/>
      <w:szCs w:val="44"/>
    </w:rPr>
  </w:style>
  <w:style w:type="paragraph" w:styleId="2">
    <w:name w:val="heading 2"/>
    <w:basedOn w:val="a"/>
    <w:next w:val="a"/>
    <w:unhideWhenUsed/>
    <w:qFormat/>
    <w:rsid w:val="009D0BD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9D0BD4"/>
    <w:pPr>
      <w:keepNext/>
      <w:keepLines/>
      <w:tabs>
        <w:tab w:val="left" w:pos="3402"/>
      </w:tabs>
      <w:spacing w:beforeLines="100" w:afterLines="100"/>
      <w:contextualSpacing/>
      <w:jc w:val="center"/>
      <w:outlineLvl w:val="2"/>
    </w:pPr>
    <w:rPr>
      <w:rFonts w:eastAsia="黑体"/>
      <w:bCs/>
      <w:szCs w:val="32"/>
    </w:rPr>
  </w:style>
  <w:style w:type="paragraph" w:styleId="4">
    <w:name w:val="heading 4"/>
    <w:basedOn w:val="a"/>
    <w:next w:val="a"/>
    <w:qFormat/>
    <w:rsid w:val="009D0BD4"/>
    <w:pPr>
      <w:keepNext/>
      <w:keepLines/>
      <w:spacing w:line="360" w:lineRule="auto"/>
      <w:jc w:val="center"/>
      <w:outlineLvl w:val="3"/>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9D0BD4"/>
    <w:pPr>
      <w:ind w:left="1260" w:hanging="420"/>
    </w:pPr>
    <w:rPr>
      <w:rFonts w:ascii="Times New Roman" w:hAnsi="Times New Roman"/>
      <w:szCs w:val="20"/>
    </w:rPr>
  </w:style>
  <w:style w:type="paragraph" w:styleId="a3">
    <w:name w:val="Normal Indent"/>
    <w:basedOn w:val="a"/>
    <w:qFormat/>
    <w:rsid w:val="009D0BD4"/>
    <w:pPr>
      <w:ind w:firstLine="420"/>
    </w:pPr>
    <w:rPr>
      <w:rFonts w:ascii="宋体" w:hAnsi="宋体"/>
      <w:kern w:val="0"/>
      <w:sz w:val="20"/>
      <w:szCs w:val="20"/>
    </w:rPr>
  </w:style>
  <w:style w:type="paragraph" w:styleId="a4">
    <w:name w:val="annotation text"/>
    <w:basedOn w:val="a"/>
    <w:qFormat/>
    <w:rsid w:val="009D0BD4"/>
    <w:pPr>
      <w:jc w:val="left"/>
    </w:pPr>
  </w:style>
  <w:style w:type="paragraph" w:styleId="a5">
    <w:name w:val="Body Text"/>
    <w:basedOn w:val="a"/>
    <w:qFormat/>
    <w:rsid w:val="009D0BD4"/>
    <w:pPr>
      <w:spacing w:after="120"/>
    </w:pPr>
    <w:rPr>
      <w:szCs w:val="24"/>
    </w:rPr>
  </w:style>
  <w:style w:type="paragraph" w:styleId="a6">
    <w:name w:val="Plain Text"/>
    <w:basedOn w:val="a"/>
    <w:qFormat/>
    <w:rsid w:val="009D0BD4"/>
    <w:rPr>
      <w:rFonts w:ascii="宋体" w:hAnsi="Courier New"/>
      <w:kern w:val="0"/>
      <w:sz w:val="20"/>
      <w:szCs w:val="20"/>
    </w:rPr>
  </w:style>
  <w:style w:type="paragraph" w:styleId="a7">
    <w:name w:val="Date"/>
    <w:basedOn w:val="a"/>
    <w:next w:val="a"/>
    <w:qFormat/>
    <w:rsid w:val="009D0BD4"/>
    <w:rPr>
      <w:sz w:val="28"/>
      <w:szCs w:val="28"/>
    </w:rPr>
  </w:style>
  <w:style w:type="paragraph" w:styleId="20">
    <w:name w:val="Body Text Indent 2"/>
    <w:basedOn w:val="a"/>
    <w:qFormat/>
    <w:rsid w:val="009D0BD4"/>
    <w:pPr>
      <w:spacing w:after="120" w:line="480" w:lineRule="auto"/>
      <w:ind w:leftChars="200" w:left="420"/>
    </w:pPr>
    <w:rPr>
      <w:szCs w:val="24"/>
    </w:rPr>
  </w:style>
  <w:style w:type="paragraph" w:styleId="a8">
    <w:name w:val="footer"/>
    <w:basedOn w:val="a"/>
    <w:qFormat/>
    <w:rsid w:val="009D0BD4"/>
    <w:pPr>
      <w:tabs>
        <w:tab w:val="center" w:pos="4153"/>
        <w:tab w:val="right" w:pos="8306"/>
      </w:tabs>
      <w:snapToGrid w:val="0"/>
      <w:jc w:val="left"/>
    </w:pPr>
    <w:rPr>
      <w:sz w:val="18"/>
      <w:szCs w:val="18"/>
    </w:rPr>
  </w:style>
  <w:style w:type="paragraph" w:styleId="a9">
    <w:name w:val="header"/>
    <w:basedOn w:val="a"/>
    <w:qFormat/>
    <w:rsid w:val="009D0BD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D0BD4"/>
    <w:rPr>
      <w:rFonts w:ascii="Times New Roman" w:hAnsi="Times New Roman"/>
      <w:szCs w:val="24"/>
    </w:rPr>
  </w:style>
  <w:style w:type="paragraph" w:styleId="aa">
    <w:name w:val="Normal (Web)"/>
    <w:basedOn w:val="a"/>
    <w:qFormat/>
    <w:rsid w:val="009D0BD4"/>
    <w:pPr>
      <w:widowControl/>
      <w:spacing w:before="100" w:beforeAutospacing="1" w:after="100" w:afterAutospacing="1"/>
      <w:jc w:val="left"/>
    </w:pPr>
    <w:rPr>
      <w:rFonts w:ascii="宋体" w:hAnsi="宋体" w:cs="宋体"/>
      <w:kern w:val="0"/>
      <w:sz w:val="24"/>
      <w:szCs w:val="24"/>
    </w:rPr>
  </w:style>
  <w:style w:type="table" w:styleId="ab">
    <w:name w:val="Table Grid"/>
    <w:basedOn w:val="a1"/>
    <w:qFormat/>
    <w:rsid w:val="009D0B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9D0BD4"/>
  </w:style>
  <w:style w:type="character" w:styleId="ad">
    <w:name w:val="Hyperlink"/>
    <w:qFormat/>
    <w:rsid w:val="009D0BD4"/>
    <w:rPr>
      <w:color w:val="0000FF"/>
      <w:u w:val="single"/>
    </w:rPr>
  </w:style>
  <w:style w:type="character" w:styleId="ae">
    <w:name w:val="annotation reference"/>
    <w:basedOn w:val="a0"/>
    <w:qFormat/>
    <w:rsid w:val="009D0BD4"/>
    <w:rPr>
      <w:sz w:val="21"/>
      <w:szCs w:val="21"/>
    </w:rPr>
  </w:style>
  <w:style w:type="paragraph" w:customStyle="1" w:styleId="CharCharCharCharCharChar">
    <w:name w:val="Char Char Char Char Char Char"/>
    <w:basedOn w:val="a"/>
    <w:qFormat/>
    <w:rsid w:val="009D0BD4"/>
    <w:rPr>
      <w:rFonts w:ascii="Times New Roman" w:hAnsi="Times New Roman"/>
      <w:szCs w:val="24"/>
    </w:rPr>
  </w:style>
  <w:style w:type="paragraph" w:customStyle="1" w:styleId="Default">
    <w:name w:val="Default"/>
    <w:qFormat/>
    <w:rsid w:val="009D0BD4"/>
    <w:pPr>
      <w:widowControl w:val="0"/>
      <w:autoSpaceDE w:val="0"/>
      <w:autoSpaceDN w:val="0"/>
      <w:adjustRightInd w:val="0"/>
    </w:pPr>
    <w:rPr>
      <w:rFonts w:ascii="宋体" w:eastAsiaTheme="minorEastAsia" w:cstheme="minorBidi"/>
      <w:color w:val="000000"/>
      <w:sz w:val="24"/>
      <w:szCs w:val="24"/>
    </w:rPr>
  </w:style>
  <w:style w:type="paragraph" w:customStyle="1" w:styleId="af">
    <w:name w:val="正文+宋体"/>
    <w:basedOn w:val="aa"/>
    <w:qFormat/>
    <w:rsid w:val="009D0BD4"/>
    <w:pPr>
      <w:shd w:val="clear" w:color="auto" w:fill="FFFFFF"/>
      <w:spacing w:before="0" w:beforeAutospacing="0" w:after="0" w:afterAutospacing="0"/>
      <w:ind w:firstLineChars="200" w:firstLine="480"/>
    </w:pPr>
    <w:rPr>
      <w:kern w:val="2"/>
    </w:rPr>
  </w:style>
  <w:style w:type="paragraph" w:customStyle="1" w:styleId="CharCharCharCharCharCharChar">
    <w:name w:val="Char Char Char Char Char Char Char"/>
    <w:basedOn w:val="a"/>
    <w:qFormat/>
    <w:rsid w:val="009D0BD4"/>
    <w:rPr>
      <w:rFonts w:ascii="Times New Roman" w:hAnsi="Times New Roman"/>
      <w:szCs w:val="24"/>
    </w:rPr>
  </w:style>
  <w:style w:type="paragraph" w:customStyle="1" w:styleId="af0">
    <w:name w:val="表头文本"/>
    <w:basedOn w:val="a"/>
    <w:qFormat/>
    <w:rsid w:val="009D0BD4"/>
    <w:pPr>
      <w:autoSpaceDE w:val="0"/>
      <w:autoSpaceDN w:val="0"/>
      <w:adjustRightInd w:val="0"/>
      <w:jc w:val="center"/>
    </w:pPr>
    <w:rPr>
      <w:rFonts w:ascii="Times New Roman" w:hAnsi="Times New Roman"/>
      <w:b/>
      <w:kern w:val="0"/>
      <w:sz w:val="24"/>
      <w:szCs w:val="20"/>
    </w:rPr>
  </w:style>
  <w:style w:type="paragraph" w:customStyle="1" w:styleId="31">
    <w:name w:val="样式3"/>
    <w:basedOn w:val="a6"/>
    <w:qFormat/>
    <w:rsid w:val="009D0BD4"/>
    <w:pPr>
      <w:spacing w:line="0" w:lineRule="atLeast"/>
      <w:outlineLvl w:val="0"/>
    </w:pPr>
    <w:rPr>
      <w:sz w:val="28"/>
    </w:rPr>
  </w:style>
  <w:style w:type="paragraph" w:customStyle="1" w:styleId="p0">
    <w:name w:val="p0"/>
    <w:basedOn w:val="a"/>
    <w:qFormat/>
    <w:rsid w:val="009D0BD4"/>
    <w:pPr>
      <w:widowControl/>
    </w:pPr>
    <w:rPr>
      <w:kern w:val="0"/>
      <w:szCs w:val="21"/>
    </w:rPr>
  </w:style>
  <w:style w:type="paragraph" w:customStyle="1" w:styleId="Normal22">
    <w:name w:val="Normal_22"/>
    <w:qFormat/>
    <w:rsid w:val="009D0BD4"/>
    <w:rPr>
      <w:sz w:val="21"/>
    </w:rPr>
  </w:style>
  <w:style w:type="paragraph" w:customStyle="1" w:styleId="af1">
    <w:name w:val="四级标题"/>
    <w:basedOn w:val="a7"/>
    <w:qFormat/>
    <w:rsid w:val="009D0BD4"/>
    <w:rPr>
      <w:rFonts w:eastAsia="黑体"/>
      <w:szCs w:val="22"/>
    </w:rPr>
  </w:style>
  <w:style w:type="character" w:customStyle="1" w:styleId="p141">
    <w:name w:val="p141"/>
    <w:qFormat/>
    <w:rsid w:val="009D0BD4"/>
    <w:rPr>
      <w:sz w:val="21"/>
      <w:szCs w:val="21"/>
    </w:rPr>
  </w:style>
</w:styles>
</file>

<file path=word/webSettings.xml><?xml version="1.0" encoding="utf-8"?>
<w:webSettings xmlns:r="http://schemas.openxmlformats.org/officeDocument/2006/relationships" xmlns:w="http://schemas.openxmlformats.org/wordprocessingml/2006/main">
  <w:divs>
    <w:div w:id="20839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47</Pages>
  <Words>25708</Words>
  <Characters>4246</Characters>
  <Application>Microsoft Office Word</Application>
  <DocSecurity>0</DocSecurity>
  <Lines>35</Lines>
  <Paragraphs>59</Paragraphs>
  <ScaleCrop>false</ScaleCrop>
  <Company>China</Company>
  <LinksUpToDate>false</LinksUpToDate>
  <CharactersWithSpaces>29895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23</cp:revision>
  <cp:lastPrinted>2019-12-10T08:08:00Z</cp:lastPrinted>
  <dcterms:created xsi:type="dcterms:W3CDTF">2017-08-27T17:51:00Z</dcterms:created>
  <dcterms:modified xsi:type="dcterms:W3CDTF">2020-01-07T07:06:00Z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