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bookmarkStart w:id="0" w:name="OLE_LINK4"/>
      <w:bookmarkStart w:id="1" w:name="OLE_LINK1"/>
      <w:bookmarkStart w:id="2" w:name="OLE_LINK3"/>
      <w:bookmarkStart w:id="3" w:name="OLE_LINK5"/>
      <w:r>
        <w:rPr>
          <w:rFonts w:hint="eastAsia"/>
        </w:rPr>
        <w:t>标讯地区</w:t>
      </w:r>
      <w:r>
        <w:t xml:space="preserve">:  </w:t>
      </w:r>
      <w:r>
        <w:rPr>
          <w:rFonts w:hint="eastAsia"/>
        </w:rPr>
        <w:t>铜仁市</w:t>
      </w:r>
      <w:r>
        <w:t xml:space="preserve">                                            </w:t>
      </w:r>
      <w:r>
        <w:rPr>
          <w:rFonts w:hint="eastAsia"/>
        </w:rPr>
        <w:t>品目</w:t>
      </w:r>
      <w:r>
        <w:t xml:space="preserve">:  </w:t>
      </w:r>
      <w:r>
        <w:rPr>
          <w:rFonts w:hint="eastAsia"/>
          <w:lang w:eastAsia="zh-CN"/>
        </w:rPr>
        <w:t>服务</w:t>
      </w:r>
    </w:p>
    <w:p>
      <w:r>
        <w:t xml:space="preserve">   </w:t>
      </w:r>
    </w:p>
    <w:p>
      <w:pPr>
        <w:jc w:val="center"/>
        <w:rPr>
          <w:b/>
          <w:sz w:val="28"/>
          <w:szCs w:val="28"/>
        </w:rPr>
      </w:pPr>
      <w:r>
        <w:rPr>
          <w:rFonts w:hint="eastAsia"/>
          <w:b/>
          <w:sz w:val="28"/>
          <w:szCs w:val="28"/>
        </w:rPr>
        <w:t>成交（中标）公告内容</w:t>
      </w:r>
    </w:p>
    <w:p>
      <w:pPr>
        <w:numPr>
          <w:ilvl w:val="0"/>
          <w:numId w:val="1"/>
        </w:numPr>
        <w:rPr>
          <w:rFonts w:hint="eastAsia"/>
          <w:lang w:val="en-US" w:eastAsia="zh-CN"/>
        </w:rPr>
      </w:pPr>
      <w:r>
        <w:rPr>
          <w:rFonts w:hint="eastAsia"/>
        </w:rPr>
        <w:t>项目名称: 铜仁市公共资源交易中心网络等保、日志审计、硬件管理设备授权服务采购</w:t>
      </w:r>
    </w:p>
    <w:p>
      <w:pPr>
        <w:numPr>
          <w:ilvl w:val="0"/>
          <w:numId w:val="1"/>
        </w:numPr>
        <w:rPr>
          <w:rFonts w:hint="eastAsia"/>
          <w:lang w:val="en-US" w:eastAsia="zh-CN"/>
        </w:rPr>
      </w:pPr>
      <w:r>
        <w:rPr>
          <w:rFonts w:hint="eastAsia"/>
        </w:rPr>
        <w:t xml:space="preserve">项目编号: </w:t>
      </w:r>
      <w:r>
        <w:t>TRZFCG-201</w:t>
      </w:r>
      <w:r>
        <w:rPr>
          <w:rFonts w:hint="eastAsia"/>
          <w:lang w:val="en-US" w:eastAsia="zh-CN"/>
        </w:rPr>
        <w:t>9</w:t>
      </w:r>
      <w:r>
        <w:t>-</w:t>
      </w:r>
      <w:r>
        <w:rPr>
          <w:rFonts w:hint="eastAsia"/>
          <w:lang w:val="en-US" w:eastAsia="zh-CN"/>
        </w:rPr>
        <w:t>243</w:t>
      </w:r>
    </w:p>
    <w:p>
      <w:pPr>
        <w:numPr>
          <w:ilvl w:val="0"/>
          <w:numId w:val="1"/>
        </w:numPr>
        <w:ind w:left="0" w:leftChars="0" w:firstLine="0" w:firstLineChars="0"/>
        <w:rPr>
          <w:rFonts w:hint="eastAsia"/>
          <w:lang w:val="en-US" w:eastAsia="zh-CN"/>
        </w:rPr>
      </w:pPr>
      <w:r>
        <w:rPr>
          <w:rFonts w:hint="eastAsia"/>
        </w:rPr>
        <w:t>项目序列号:</w:t>
      </w:r>
      <w:r>
        <w:t xml:space="preserve"> TRZFCG-201</w:t>
      </w:r>
      <w:r>
        <w:rPr>
          <w:rFonts w:hint="eastAsia"/>
          <w:lang w:val="en-US" w:eastAsia="zh-CN"/>
        </w:rPr>
        <w:t>9</w:t>
      </w:r>
      <w:r>
        <w:t>-</w:t>
      </w:r>
      <w:r>
        <w:rPr>
          <w:rFonts w:hint="eastAsia"/>
          <w:lang w:val="en-US" w:eastAsia="zh-CN"/>
        </w:rPr>
        <w:t>243</w:t>
      </w:r>
    </w:p>
    <w:p>
      <w:pPr>
        <w:numPr>
          <w:ilvl w:val="0"/>
          <w:numId w:val="0"/>
        </w:numPr>
        <w:ind w:leftChars="0"/>
      </w:pPr>
      <w:r>
        <w:rPr>
          <w:rFonts w:hint="eastAsia"/>
        </w:rPr>
        <w:t xml:space="preserve">4、项目联系人: </w:t>
      </w:r>
      <w:r>
        <w:rPr>
          <w:rFonts w:hint="eastAsia"/>
          <w:lang w:eastAsia="zh-CN"/>
        </w:rPr>
        <w:t>黄灵</w:t>
      </w:r>
    </w:p>
    <w:p>
      <w:r>
        <w:rPr>
          <w:rFonts w:hint="eastAsia"/>
        </w:rPr>
        <w:t>5、项目联系电话: 0856-39129</w:t>
      </w:r>
      <w:r>
        <w:rPr>
          <w:rFonts w:hint="eastAsia"/>
          <w:lang w:val="en-US" w:eastAsia="zh-CN"/>
        </w:rPr>
        <w:t>22</w:t>
      </w:r>
    </w:p>
    <w:p>
      <w:r>
        <w:rPr>
          <w:rFonts w:hint="eastAsia"/>
        </w:rPr>
        <w:t>6、项目用途、简要技术要求及合同履行日期:详见招标文件</w:t>
      </w:r>
    </w:p>
    <w:p>
      <w:r>
        <w:rPr>
          <w:rFonts w:hint="eastAsia"/>
        </w:rPr>
        <w:t>7、采购方式: 竞争性谈判</w:t>
      </w:r>
    </w:p>
    <w:p>
      <w:r>
        <w:rPr>
          <w:rFonts w:hint="eastAsia"/>
        </w:rPr>
        <w:t>8、采购日期：201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w:t>
      </w:r>
    </w:p>
    <w:p>
      <w:r>
        <w:rPr>
          <w:rFonts w:hint="eastAsia"/>
        </w:rPr>
        <w:t>9、公告媒体：</w:t>
      </w:r>
      <w:bookmarkStart w:id="4" w:name="OLE_LINK2"/>
      <w:r>
        <w:rPr>
          <w:rFonts w:hint="eastAsia"/>
        </w:rPr>
        <w:t>贵州省政府采购网、铜仁市公共资源交易中心网</w:t>
      </w:r>
      <w:bookmarkEnd w:id="4"/>
    </w:p>
    <w:p>
      <w:r>
        <w:rPr>
          <w:rFonts w:hint="eastAsia"/>
        </w:rPr>
        <w:t>10、评审时间: 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p>
      <w:r>
        <w:rPr>
          <w:rFonts w:hint="eastAsia"/>
        </w:rPr>
        <w:t>11、评审地点: 铜仁市公共资源交易中心</w:t>
      </w:r>
    </w:p>
    <w:p>
      <w:pPr>
        <w:rPr>
          <w:rFonts w:hint="eastAsia" w:eastAsia="宋体"/>
          <w:lang w:val="en-US" w:eastAsia="zh-CN"/>
        </w:rPr>
      </w:pPr>
      <w:r>
        <w:rPr>
          <w:rFonts w:hint="eastAsia"/>
        </w:rPr>
        <w:t>12、评审委员会成员名单:</w:t>
      </w:r>
      <w:r>
        <w:rPr>
          <w:rFonts w:hint="eastAsia"/>
          <w:lang w:eastAsia="zh-CN"/>
        </w:rPr>
        <w:t>左星洋、安绍丰、李宗雄</w:t>
      </w:r>
    </w:p>
    <w:p>
      <w:r>
        <w:rPr>
          <w:rFonts w:hint="eastAsia"/>
        </w:rPr>
        <w:t>13、定标日期: 201</w:t>
      </w:r>
      <w:r>
        <w:rPr>
          <w:rFonts w:hint="eastAsia"/>
          <w:lang w:val="en-US" w:eastAsia="zh-CN"/>
        </w:rPr>
        <w:t>9</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w:t>
      </w:r>
    </w:p>
    <w:p>
      <w:r>
        <w:rPr>
          <w:rFonts w:hint="eastAsia"/>
        </w:rPr>
        <w:t>14、中标（成交）信息:</w:t>
      </w:r>
    </w:p>
    <w:tbl>
      <w:tblPr>
        <w:tblStyle w:val="6"/>
        <w:tblW w:w="877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768"/>
        <w:gridCol w:w="193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0" w:type="dxa"/>
          </w:tcPr>
          <w:p>
            <w:r>
              <w:rPr>
                <w:rFonts w:hint="eastAsia"/>
              </w:rPr>
              <w:t>序号</w:t>
            </w:r>
          </w:p>
        </w:tc>
        <w:tc>
          <w:tcPr>
            <w:tcW w:w="2768" w:type="dxa"/>
          </w:tcPr>
          <w:p>
            <w:r>
              <w:rPr>
                <w:rFonts w:hint="eastAsia"/>
              </w:rPr>
              <w:t>中标供应商</w:t>
            </w:r>
          </w:p>
        </w:tc>
        <w:tc>
          <w:tcPr>
            <w:tcW w:w="1938" w:type="dxa"/>
          </w:tcPr>
          <w:p>
            <w:r>
              <w:rPr>
                <w:rFonts w:hint="eastAsia"/>
              </w:rPr>
              <w:t>中标供应商地址</w:t>
            </w:r>
          </w:p>
        </w:tc>
        <w:tc>
          <w:tcPr>
            <w:tcW w:w="1705" w:type="dxa"/>
          </w:tcPr>
          <w:p>
            <w:r>
              <w:rPr>
                <w:rFonts w:hint="eastAsia"/>
              </w:rPr>
              <w:t>主要中标内容</w:t>
            </w:r>
          </w:p>
        </w:tc>
        <w:tc>
          <w:tcPr>
            <w:tcW w:w="1705" w:type="dxa"/>
          </w:tcPr>
          <w:p>
            <w:r>
              <w:rPr>
                <w:rFonts w:hint="eastAsia"/>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
            <w:r>
              <w:rPr>
                <w:rFonts w:hint="eastAsia"/>
              </w:rPr>
              <w:t>1</w:t>
            </w:r>
          </w:p>
        </w:tc>
        <w:tc>
          <w:tcPr>
            <w:tcW w:w="2768" w:type="dxa"/>
          </w:tcPr>
          <w:p>
            <w:pPr>
              <w:jc w:val="both"/>
              <w:rPr>
                <w:rFonts w:hint="eastAsia" w:eastAsia="宋体"/>
                <w:lang w:val="en-US" w:eastAsia="zh-CN"/>
              </w:rPr>
            </w:pPr>
            <w:r>
              <w:rPr>
                <w:rFonts w:hint="eastAsia"/>
                <w:lang w:eastAsia="zh-CN"/>
              </w:rPr>
              <w:t>成都岷扬信</w:t>
            </w:r>
            <w:bookmarkStart w:id="5" w:name="_GoBack"/>
            <w:bookmarkEnd w:id="5"/>
            <w:r>
              <w:rPr>
                <w:rFonts w:hint="eastAsia"/>
                <w:lang w:eastAsia="zh-CN"/>
              </w:rPr>
              <w:t xml:space="preserve">息技术有限公司  </w:t>
            </w:r>
          </w:p>
        </w:tc>
        <w:tc>
          <w:tcPr>
            <w:tcW w:w="1938" w:type="dxa"/>
          </w:tcPr>
          <w:p>
            <w:pPr>
              <w:rPr>
                <w:rFonts w:hint="default" w:eastAsia="宋体"/>
                <w:lang w:val="en-US" w:eastAsia="zh-CN"/>
              </w:rPr>
            </w:pPr>
            <w:r>
              <w:rPr>
                <w:rFonts w:hint="eastAsia"/>
                <w:lang w:val="en-US" w:eastAsia="zh-CN"/>
              </w:rPr>
              <w:t>成都市锦江区滨江东路168号星河名都H201</w:t>
            </w:r>
          </w:p>
        </w:tc>
        <w:tc>
          <w:tcPr>
            <w:tcW w:w="1705" w:type="dxa"/>
          </w:tcPr>
          <w:p>
            <w:pPr>
              <w:rPr>
                <w:rFonts w:hint="default" w:eastAsia="宋体"/>
                <w:lang w:val="en-US" w:eastAsia="zh-CN"/>
              </w:rPr>
            </w:pPr>
            <w:r>
              <w:rPr>
                <w:rFonts w:hint="eastAsia"/>
                <w:lang w:val="en-US" w:eastAsia="zh-CN"/>
              </w:rPr>
              <w:t>服务</w:t>
            </w:r>
          </w:p>
        </w:tc>
        <w:tc>
          <w:tcPr>
            <w:tcW w:w="1705" w:type="dxa"/>
          </w:tcPr>
          <w:p>
            <w:pPr>
              <w:rPr>
                <w:rFonts w:hint="default" w:eastAsia="宋体"/>
                <w:lang w:val="en-US" w:eastAsia="zh-CN"/>
              </w:rPr>
            </w:pPr>
            <w:r>
              <w:rPr>
                <w:rFonts w:hint="eastAsia"/>
                <w:lang w:val="en-US" w:eastAsia="zh-CN"/>
              </w:rPr>
              <w:t>352000</w:t>
            </w:r>
          </w:p>
        </w:tc>
      </w:tr>
    </w:tbl>
    <w:p>
      <w:r>
        <w:rPr>
          <w:rFonts w:hint="eastAsia"/>
        </w:rPr>
        <w:t>15、PPP项目：否</w:t>
      </w:r>
    </w:p>
    <w:p>
      <w:r>
        <w:rPr>
          <w:rFonts w:hint="eastAsia"/>
        </w:rPr>
        <w:t>16、采购人单位名称: 铜仁市公共资源交易中心</w:t>
      </w:r>
    </w:p>
    <w:p>
      <w:pPr>
        <w:rPr>
          <w:rFonts w:hint="eastAsia"/>
        </w:rPr>
      </w:pPr>
      <w:r>
        <w:rPr>
          <w:rFonts w:hint="eastAsia"/>
        </w:rPr>
        <w:t>联系地址:铜仁市公共资源交易中心</w:t>
      </w:r>
    </w:p>
    <w:p>
      <w:pPr>
        <w:rPr>
          <w:rFonts w:hint="default" w:eastAsia="宋体"/>
          <w:lang w:val="en-US" w:eastAsia="zh-CN"/>
        </w:rPr>
      </w:pPr>
      <w:r>
        <w:rPr>
          <w:rFonts w:hint="eastAsia"/>
        </w:rPr>
        <w:t xml:space="preserve">项目联系人: </w:t>
      </w:r>
      <w:r>
        <w:rPr>
          <w:rFonts w:hint="eastAsia"/>
          <w:lang w:eastAsia="zh-CN"/>
        </w:rPr>
        <w:t>杨主任</w:t>
      </w:r>
    </w:p>
    <w:p>
      <w:pPr>
        <w:rPr>
          <w:rFonts w:hint="eastAsia"/>
        </w:rPr>
      </w:pPr>
      <w:r>
        <w:rPr>
          <w:rFonts w:hint="eastAsia"/>
        </w:rPr>
        <w:t>联系电话:  0856-3919657</w:t>
      </w:r>
    </w:p>
    <w:p>
      <w:r>
        <w:rPr>
          <w:rFonts w:hint="eastAsia"/>
        </w:rPr>
        <w:t>17、采购代理机构全称:铜仁市公共资源交易中心</w:t>
      </w:r>
    </w:p>
    <w:p>
      <w:r>
        <w:rPr>
          <w:rFonts w:hint="eastAsia"/>
        </w:rPr>
        <w:t>联系地址:铜仁市公共服务中心（麒龙国际）</w:t>
      </w:r>
    </w:p>
    <w:p>
      <w:r>
        <w:rPr>
          <w:rFonts w:hint="eastAsia"/>
        </w:rPr>
        <w:t xml:space="preserve">    项目联系人: </w:t>
      </w:r>
      <w:r>
        <w:rPr>
          <w:rFonts w:hint="eastAsia"/>
          <w:lang w:eastAsia="zh-CN"/>
        </w:rPr>
        <w:t>黄灵</w:t>
      </w:r>
    </w:p>
    <w:p>
      <w:pPr>
        <w:ind w:firstLine="420" w:firstLineChars="200"/>
      </w:pPr>
      <w:r>
        <w:rPr>
          <w:rFonts w:hint="eastAsia"/>
        </w:rPr>
        <w:t>联系电话</w:t>
      </w:r>
      <w:r>
        <w:t>:0856-39129</w:t>
      </w:r>
      <w:r>
        <w:rPr>
          <w:rFonts w:hint="eastAsia"/>
          <w:lang w:val="en-US" w:eastAsia="zh-CN"/>
        </w:rPr>
        <w:t>22</w:t>
      </w:r>
    </w:p>
    <w:p>
      <w:r>
        <w:t>18</w:t>
      </w:r>
      <w:r>
        <w:rPr>
          <w:rFonts w:hint="eastAsia"/>
        </w:rPr>
        <w:t>、采购文件上传（</w:t>
      </w:r>
      <w:r>
        <w:t>PDF</w:t>
      </w:r>
      <w:r>
        <w:rPr>
          <w:rFonts w:hint="eastAsia"/>
        </w:rPr>
        <w:t>格式）：</w:t>
      </w:r>
    </w:p>
    <w:p>
      <w:pPr>
        <w:ind w:firstLine="420" w:firstLineChars="200"/>
      </w:pPr>
      <w:r>
        <w:rPr>
          <w:rFonts w:hint="eastAsia"/>
        </w:rPr>
        <w:t>添加附件</w:t>
      </w:r>
    </w:p>
    <w:p>
      <w:r>
        <w:t>19</w:t>
      </w:r>
      <w:r>
        <w:rPr>
          <w:rFonts w:hint="eastAsia"/>
        </w:rPr>
        <w:t>、书面推荐供应商参加采购活动的采购人和评审专家推荐意见（如有）</w:t>
      </w:r>
      <w: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420" w:firstLineChars="200"/>
            </w:pPr>
          </w:p>
          <w:p>
            <w:r>
              <w:rPr>
                <w:rFonts w:hint="eastAsia"/>
              </w:rPr>
              <w:t>根据本项目竞争性谈判文件规定，谈判小组推荐满足竞争性谈判文件各项要求且预算范围内报价最低的</w:t>
            </w:r>
            <w:r>
              <w:rPr>
                <w:rFonts w:hint="eastAsia"/>
                <w:u w:val="single"/>
                <w:lang w:val="en-US" w:eastAsia="zh-CN"/>
              </w:rPr>
              <w:t xml:space="preserve">    成都岷扬信息技术有限公司      </w:t>
            </w:r>
            <w:r>
              <w:rPr>
                <w:rFonts w:hint="eastAsia"/>
              </w:rPr>
              <w:t>成为拟成交供应商。</w:t>
            </w:r>
          </w:p>
        </w:tc>
      </w:tr>
    </w:tbl>
    <w:p/>
    <w:p>
      <w:pPr>
        <w:ind w:firstLine="4515" w:firstLineChars="2150"/>
      </w:pPr>
      <w:r>
        <w:rPr>
          <w:rFonts w:hint="eastAsia"/>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2644A"/>
    <w:multiLevelType w:val="singleLevel"/>
    <w:tmpl w:val="553264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57817"/>
    <w:rsid w:val="000315DC"/>
    <w:rsid w:val="00043D98"/>
    <w:rsid w:val="00045FD8"/>
    <w:rsid w:val="0005604C"/>
    <w:rsid w:val="000D0B2F"/>
    <w:rsid w:val="000D36DA"/>
    <w:rsid w:val="00102349"/>
    <w:rsid w:val="00117900"/>
    <w:rsid w:val="001748A7"/>
    <w:rsid w:val="001A142C"/>
    <w:rsid w:val="002B7665"/>
    <w:rsid w:val="002F309B"/>
    <w:rsid w:val="00334981"/>
    <w:rsid w:val="00336E76"/>
    <w:rsid w:val="00353F43"/>
    <w:rsid w:val="0038311E"/>
    <w:rsid w:val="003B5217"/>
    <w:rsid w:val="003D6D84"/>
    <w:rsid w:val="003E1A6D"/>
    <w:rsid w:val="003F2649"/>
    <w:rsid w:val="004116CA"/>
    <w:rsid w:val="00416BD5"/>
    <w:rsid w:val="004366A0"/>
    <w:rsid w:val="00445FF1"/>
    <w:rsid w:val="00446456"/>
    <w:rsid w:val="00486472"/>
    <w:rsid w:val="004B2FA3"/>
    <w:rsid w:val="004C181B"/>
    <w:rsid w:val="0051739D"/>
    <w:rsid w:val="00517901"/>
    <w:rsid w:val="00556DBB"/>
    <w:rsid w:val="0058334B"/>
    <w:rsid w:val="00594444"/>
    <w:rsid w:val="005C2B91"/>
    <w:rsid w:val="005C7373"/>
    <w:rsid w:val="00666549"/>
    <w:rsid w:val="006727E7"/>
    <w:rsid w:val="006D3052"/>
    <w:rsid w:val="00726D14"/>
    <w:rsid w:val="007A4541"/>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AF5EDF"/>
    <w:rsid w:val="00B25897"/>
    <w:rsid w:val="00B526BF"/>
    <w:rsid w:val="00B57817"/>
    <w:rsid w:val="00B67BF2"/>
    <w:rsid w:val="00BB4959"/>
    <w:rsid w:val="00C01EEC"/>
    <w:rsid w:val="00C26B96"/>
    <w:rsid w:val="00C857A3"/>
    <w:rsid w:val="00CC1EF7"/>
    <w:rsid w:val="00CD0A69"/>
    <w:rsid w:val="00CD29AB"/>
    <w:rsid w:val="00CE4357"/>
    <w:rsid w:val="00CF32A0"/>
    <w:rsid w:val="00D02E24"/>
    <w:rsid w:val="00D21568"/>
    <w:rsid w:val="00D50A22"/>
    <w:rsid w:val="00DA0453"/>
    <w:rsid w:val="00DA0861"/>
    <w:rsid w:val="00DA2B39"/>
    <w:rsid w:val="00DA2D0A"/>
    <w:rsid w:val="00DE543C"/>
    <w:rsid w:val="00E14132"/>
    <w:rsid w:val="00E43A43"/>
    <w:rsid w:val="00E5156B"/>
    <w:rsid w:val="00E5682A"/>
    <w:rsid w:val="00EC0CA6"/>
    <w:rsid w:val="00F50E1A"/>
    <w:rsid w:val="00FC7A28"/>
    <w:rsid w:val="04385FE6"/>
    <w:rsid w:val="0452468B"/>
    <w:rsid w:val="05B10EB2"/>
    <w:rsid w:val="078E3DAC"/>
    <w:rsid w:val="0A301983"/>
    <w:rsid w:val="0CAC5399"/>
    <w:rsid w:val="0CAE5BFD"/>
    <w:rsid w:val="14116DB6"/>
    <w:rsid w:val="149F674D"/>
    <w:rsid w:val="16AF1A5A"/>
    <w:rsid w:val="19A87563"/>
    <w:rsid w:val="227D2DEC"/>
    <w:rsid w:val="22E173AF"/>
    <w:rsid w:val="25FE3983"/>
    <w:rsid w:val="26942F21"/>
    <w:rsid w:val="2B0535FC"/>
    <w:rsid w:val="2B1B51D7"/>
    <w:rsid w:val="2F126C42"/>
    <w:rsid w:val="306B6C8B"/>
    <w:rsid w:val="37D65415"/>
    <w:rsid w:val="38832389"/>
    <w:rsid w:val="389D312E"/>
    <w:rsid w:val="3BB13880"/>
    <w:rsid w:val="3D900FEC"/>
    <w:rsid w:val="4031266C"/>
    <w:rsid w:val="40701C3C"/>
    <w:rsid w:val="414C3BCE"/>
    <w:rsid w:val="465E3C5F"/>
    <w:rsid w:val="478F6002"/>
    <w:rsid w:val="48631883"/>
    <w:rsid w:val="4A283D90"/>
    <w:rsid w:val="4D0E6F08"/>
    <w:rsid w:val="51934CE8"/>
    <w:rsid w:val="51F57279"/>
    <w:rsid w:val="52C9040C"/>
    <w:rsid w:val="56647A63"/>
    <w:rsid w:val="57555947"/>
    <w:rsid w:val="599D4E02"/>
    <w:rsid w:val="5B053B3E"/>
    <w:rsid w:val="5CB45019"/>
    <w:rsid w:val="5D072817"/>
    <w:rsid w:val="69E2575F"/>
    <w:rsid w:val="6E9F7CE6"/>
    <w:rsid w:val="6EED7199"/>
    <w:rsid w:val="6F2853FA"/>
    <w:rsid w:val="72124892"/>
    <w:rsid w:val="73773BC7"/>
    <w:rsid w:val="75AE632C"/>
    <w:rsid w:val="7B200DFB"/>
    <w:rsid w:val="7E9415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公1"/>
    <w:basedOn w:val="10"/>
    <w:next w:val="1"/>
    <w:qFormat/>
    <w:uiPriority w:val="0"/>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页眉 Char"/>
    <w:basedOn w:val="8"/>
    <w:link w:val="5"/>
    <w:qFormat/>
    <w:locked/>
    <w:uiPriority w:val="99"/>
    <w:rPr>
      <w:rFonts w:cs="Times New Roman"/>
      <w:sz w:val="18"/>
      <w:szCs w:val="18"/>
    </w:rPr>
  </w:style>
  <w:style w:type="character" w:customStyle="1" w:styleId="12">
    <w:name w:val="页脚 Char"/>
    <w:basedOn w:val="8"/>
    <w:link w:val="4"/>
    <w:qFormat/>
    <w:locked/>
    <w:uiPriority w:val="99"/>
    <w:rPr>
      <w:rFonts w:cs="Times New Roman"/>
      <w:sz w:val="18"/>
      <w:szCs w:val="18"/>
    </w:rPr>
  </w:style>
  <w:style w:type="character" w:customStyle="1" w:styleId="13">
    <w:name w:val="批注框文本 Char"/>
    <w:basedOn w:val="8"/>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352</Words>
  <Characters>410</Characters>
  <Lines>31</Lines>
  <Paragraphs>44</Paragraphs>
  <TotalTime>1</TotalTime>
  <ScaleCrop>false</ScaleCrop>
  <LinksUpToDate>false</LinksUpToDate>
  <CharactersWithSpaces>718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Administrator</cp:lastModifiedBy>
  <cp:lastPrinted>2018-05-30T05:58:00Z</cp:lastPrinted>
  <dcterms:modified xsi:type="dcterms:W3CDTF">2019-12-30T05:49:52Z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